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E5C" w:rsidRDefault="00CF6C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4848225</wp:posOffset>
            </wp:positionH>
            <wp:positionV relativeFrom="margin">
              <wp:posOffset>-247650</wp:posOffset>
            </wp:positionV>
            <wp:extent cx="1609725" cy="1073150"/>
            <wp:effectExtent l="0" t="0" r="9525" b="0"/>
            <wp:wrapSquare wrapText="bothSides"/>
            <wp:docPr id="1" name="Picture 1" descr="https://www.eliteorchids.com/wp-content/uploads/2017/11/Phragmipedium-andreettae-4808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liteorchids.com/wp-content/uploads/2017/11/Phragmipedium-andreettae-4808-1-300x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3F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-9525</wp:posOffset>
            </wp:positionV>
            <wp:extent cx="2790825" cy="2093119"/>
            <wp:effectExtent l="0" t="0" r="0" b="2540"/>
            <wp:wrapSquare wrapText="bothSides"/>
            <wp:docPr id="2" name="ctl00_cphAQPlus_AwardImageViewer_imgOrchid" descr="https://secure.aos.org/aqplus/ImageThumbnail.aspx?n=20125540&amp;p=AQI_20120627&amp;size=480&amp;c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AQPlus_AwardImageViewer_imgOrchid" descr="https://secure.aos.org/aqplus/ImageThumbnail.aspx?n=20125540&amp;p=AQI_20120627&amp;size=480&amp;c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3292">
        <w:tab/>
      </w:r>
      <w:proofErr w:type="spellStart"/>
      <w:r w:rsidR="00E43292" w:rsidRPr="00722CAA">
        <w:rPr>
          <w:i/>
        </w:rPr>
        <w:t>Phragmipedium</w:t>
      </w:r>
      <w:proofErr w:type="spellEnd"/>
      <w:r w:rsidR="00E43292" w:rsidRPr="00722CAA">
        <w:rPr>
          <w:i/>
        </w:rPr>
        <w:t xml:space="preserve"> </w:t>
      </w:r>
      <w:proofErr w:type="spellStart"/>
      <w:r w:rsidR="00E43292" w:rsidRPr="00722CAA">
        <w:rPr>
          <w:i/>
        </w:rPr>
        <w:t>andreettae</w:t>
      </w:r>
      <w:proofErr w:type="spellEnd"/>
      <w:r w:rsidR="00E43292">
        <w:t xml:space="preserve"> </w:t>
      </w:r>
      <w:r w:rsidR="0007608A">
        <w:t>CCM</w:t>
      </w:r>
      <w:r w:rsidR="008D73F1">
        <w:tab/>
      </w:r>
    </w:p>
    <w:p w:rsidR="00CF6C88" w:rsidRDefault="008B5509">
      <w:r w:rsidRPr="008B5509">
        <w:t>One charming flower on a</w:t>
      </w:r>
      <w:r>
        <w:t>n upright</w:t>
      </w:r>
      <w:r w:rsidRPr="008B5509">
        <w:t xml:space="preserve"> 5.5-cm inflorescence</w:t>
      </w:r>
      <w:r>
        <w:t>,</w:t>
      </w:r>
      <w:r w:rsidRPr="008B5509">
        <w:t xml:space="preserve"> one bud on an additional inflorescence</w:t>
      </w:r>
      <w:r>
        <w:t>,</w:t>
      </w:r>
      <w:r w:rsidRPr="008B5509">
        <w:t xml:space="preserve"> on a two-growth plant grown in a 9-cm pla</w:t>
      </w:r>
      <w:r w:rsidR="0007608A">
        <w:t xml:space="preserve">stic pot; leaves lanceolate, </w:t>
      </w:r>
      <w:r w:rsidRPr="008B5509">
        <w:t>15</w:t>
      </w:r>
      <w:r w:rsidR="0007608A">
        <w:t>-</w:t>
      </w:r>
      <w:r w:rsidRPr="008B5509">
        <w:t>cm long by 1.8</w:t>
      </w:r>
      <w:r w:rsidR="0007608A">
        <w:t>-</w:t>
      </w:r>
      <w:r w:rsidRPr="008B5509">
        <w:t xml:space="preserve">cm wide; sepals </w:t>
      </w:r>
      <w:r>
        <w:t xml:space="preserve">and petals </w:t>
      </w:r>
      <w:r w:rsidRPr="008B5509">
        <w:t>pubescent, white flushed pale pink proximally; pouch white, central striped pink,</w:t>
      </w:r>
      <w:r>
        <w:t xml:space="preserve"> hirsute; </w:t>
      </w:r>
      <w:proofErr w:type="spellStart"/>
      <w:r>
        <w:t>staminode</w:t>
      </w:r>
      <w:proofErr w:type="spellEnd"/>
      <w:r>
        <w:t xml:space="preserve"> white, </w:t>
      </w:r>
      <w:r w:rsidRPr="008B5509">
        <w:t>flushed yel</w:t>
      </w:r>
      <w:r>
        <w:t xml:space="preserve">low proximally; </w:t>
      </w:r>
      <w:r w:rsidRPr="008B5509">
        <w:t>substance firm; texture matte</w:t>
      </w:r>
      <w:r w:rsidR="001F1429">
        <w:t>;</w:t>
      </w:r>
      <w:r w:rsidRPr="008B5509">
        <w:t xml:space="preserve"> species </w:t>
      </w:r>
      <w:r>
        <w:t>native to northwestern Ecuador.</w:t>
      </w:r>
    </w:p>
    <w:p w:rsidR="0066236F" w:rsidRDefault="0065081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2275840</wp:posOffset>
            </wp:positionV>
            <wp:extent cx="1950085" cy="3000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36F" w:rsidRDefault="0066236F"/>
    <w:p w:rsidR="0066236F" w:rsidRPr="00722CAA" w:rsidRDefault="0066236F">
      <w:pPr>
        <w:rPr>
          <w:i/>
        </w:rPr>
      </w:pPr>
      <w:r>
        <w:tab/>
      </w:r>
      <w:proofErr w:type="spellStart"/>
      <w:r w:rsidRPr="00722CAA">
        <w:rPr>
          <w:i/>
        </w:rPr>
        <w:t>Phragmepedium</w:t>
      </w:r>
      <w:proofErr w:type="spellEnd"/>
      <w:r w:rsidRPr="00722CAA">
        <w:rPr>
          <w:i/>
        </w:rPr>
        <w:t xml:space="preserve"> </w:t>
      </w:r>
      <w:proofErr w:type="spellStart"/>
      <w:r w:rsidRPr="00722CAA">
        <w:rPr>
          <w:i/>
        </w:rPr>
        <w:t>wallisii</w:t>
      </w:r>
      <w:proofErr w:type="spellEnd"/>
    </w:p>
    <w:p w:rsidR="0066236F" w:rsidRDefault="0066236F"/>
    <w:p w:rsidR="00417E72" w:rsidRDefault="0066236F">
      <w:pPr>
        <w:rPr>
          <w:noProof/>
        </w:rPr>
      </w:pPr>
      <w:r w:rsidRPr="0066236F">
        <w:t xml:space="preserve">Four flowers held high on three inflorescences; dorsal sepal chartreuse veined and tessellated dark brown basally, fading to light green distally, </w:t>
      </w:r>
      <w:proofErr w:type="spellStart"/>
      <w:r w:rsidRPr="0066236F">
        <w:t>synsepal</w:t>
      </w:r>
      <w:proofErr w:type="spellEnd"/>
      <w:r w:rsidRPr="0066236F">
        <w:t xml:space="preserve"> chartreuse veined light green; petals ivory heavily veined dark red coalescing into solid brown-red distally; pouch chartreuse overlaid with dark brown tessellations, irregular bumps on upper lobes, interior dark mahogany speckles; substance firm; texture waxy.</w:t>
      </w:r>
      <w:r w:rsidR="00262951" w:rsidRPr="00262951">
        <w:rPr>
          <w:noProof/>
        </w:rPr>
        <w:t xml:space="preserve"> </w:t>
      </w:r>
    </w:p>
    <w:p w:rsidR="00417E72" w:rsidRDefault="00417E72">
      <w:pPr>
        <w:rPr>
          <w:noProof/>
        </w:rPr>
      </w:pPr>
    </w:p>
    <w:p w:rsidR="00417E72" w:rsidRDefault="00417E72">
      <w:pPr>
        <w:rPr>
          <w:noProof/>
        </w:rPr>
      </w:pPr>
    </w:p>
    <w:p w:rsidR="00417E72" w:rsidRDefault="00417E72">
      <w:pPr>
        <w:rPr>
          <w:noProof/>
        </w:rPr>
      </w:pPr>
    </w:p>
    <w:p w:rsidR="00417E72" w:rsidRDefault="00417E72">
      <w:pPr>
        <w:rPr>
          <w:noProof/>
        </w:rPr>
      </w:pPr>
    </w:p>
    <w:p w:rsidR="00417E72" w:rsidRDefault="00417E72">
      <w:pPr>
        <w:rPr>
          <w:noProof/>
        </w:rPr>
      </w:pPr>
    </w:p>
    <w:p w:rsidR="00417E72" w:rsidRDefault="006508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5959475</wp:posOffset>
            </wp:positionV>
            <wp:extent cx="2172970" cy="20034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E72" w:rsidRDefault="00417E72">
      <w:pPr>
        <w:rPr>
          <w:noProof/>
        </w:rPr>
      </w:pPr>
    </w:p>
    <w:p w:rsidR="00417E72" w:rsidRDefault="00417E72">
      <w:pPr>
        <w:rPr>
          <w:noProof/>
        </w:rPr>
      </w:pPr>
      <w:r>
        <w:rPr>
          <w:noProof/>
        </w:rPr>
        <w:tab/>
      </w:r>
      <w:r w:rsidRPr="00722CAA">
        <w:rPr>
          <w:i/>
          <w:noProof/>
        </w:rPr>
        <w:t>Phragmepedium schlimii</w:t>
      </w:r>
      <w:r>
        <w:rPr>
          <w:noProof/>
        </w:rPr>
        <w:t xml:space="preserve">  AM</w:t>
      </w:r>
    </w:p>
    <w:p w:rsidR="00417E72" w:rsidRDefault="00417E72">
      <w:pPr>
        <w:rPr>
          <w:noProof/>
        </w:rPr>
      </w:pPr>
      <w:r>
        <w:rPr>
          <w:noProof/>
        </w:rPr>
        <w:t>Two full, flat flowers, four buds on two upright infloresce</w:t>
      </w:r>
      <w:r w:rsidR="00C81C54">
        <w:rPr>
          <w:noProof/>
        </w:rPr>
        <w:t>n</w:t>
      </w:r>
      <w:r>
        <w:rPr>
          <w:noProof/>
        </w:rPr>
        <w:t>ces; sepals and petals white</w:t>
      </w:r>
      <w:r w:rsidR="00B42F4E">
        <w:rPr>
          <w:noProof/>
        </w:rPr>
        <w:t>, dorsal finely spotted rose, veined rose, petals finely spotted rose on superior half, suffused rose basally;</w:t>
      </w:r>
      <w:r w:rsidR="00146A46">
        <w:rPr>
          <w:noProof/>
        </w:rPr>
        <w:t xml:space="preserve"> </w:t>
      </w:r>
      <w:r w:rsidR="00146A46" w:rsidRPr="00146A46">
        <w:rPr>
          <w:noProof/>
        </w:rPr>
        <w:t>pouch white, overlaid rose, darker rose stripes</w:t>
      </w:r>
      <w:r w:rsidR="00B42F4E">
        <w:rPr>
          <w:noProof/>
        </w:rPr>
        <w:t xml:space="preserve"> around rim</w:t>
      </w:r>
      <w:r w:rsidR="00146A46" w:rsidRPr="00146A46">
        <w:rPr>
          <w:noProof/>
        </w:rPr>
        <w:t xml:space="preserve">; staminode </w:t>
      </w:r>
      <w:r w:rsidR="00146A46">
        <w:rPr>
          <w:noProof/>
        </w:rPr>
        <w:t xml:space="preserve">canary </w:t>
      </w:r>
      <w:r w:rsidR="00146A46" w:rsidRPr="00146A46">
        <w:rPr>
          <w:noProof/>
        </w:rPr>
        <w:t xml:space="preserve">yellow, two rose spots </w:t>
      </w:r>
      <w:r w:rsidR="00694C56">
        <w:rPr>
          <w:noProof/>
        </w:rPr>
        <w:t xml:space="preserve">on </w:t>
      </w:r>
      <w:r w:rsidR="00146A46">
        <w:rPr>
          <w:noProof/>
        </w:rPr>
        <w:t>distal</w:t>
      </w:r>
      <w:r w:rsidR="00694C56">
        <w:rPr>
          <w:noProof/>
        </w:rPr>
        <w:t xml:space="preserve"> margin</w:t>
      </w:r>
      <w:r w:rsidR="00146A46">
        <w:rPr>
          <w:noProof/>
        </w:rPr>
        <w:t>;</w:t>
      </w:r>
      <w:r w:rsidR="00146A46" w:rsidRPr="00146A46">
        <w:rPr>
          <w:noProof/>
        </w:rPr>
        <w:t xml:space="preserve"> substance firm; texture diamond-dusted.</w:t>
      </w:r>
    </w:p>
    <w:p w:rsidR="00146A46" w:rsidRDefault="00146A46">
      <w:pPr>
        <w:rPr>
          <w:noProof/>
        </w:rPr>
      </w:pPr>
    </w:p>
    <w:p w:rsidR="00146A46" w:rsidRDefault="00146A46">
      <w:pPr>
        <w:rPr>
          <w:noProof/>
        </w:rPr>
      </w:pPr>
    </w:p>
    <w:p w:rsidR="00417E72" w:rsidRDefault="00650813">
      <w:pPr>
        <w:rPr>
          <w:noProof/>
        </w:rPr>
      </w:pPr>
      <w:r>
        <w:rPr>
          <w:noProof/>
        </w:rPr>
        <w:t>Barb</w:t>
      </w:r>
      <w:r w:rsidR="007B429F">
        <w:rPr>
          <w:noProof/>
        </w:rPr>
        <w:t>ara McNamee</w:t>
      </w:r>
      <w:r w:rsidR="007B429F">
        <w:rPr>
          <w:noProof/>
        </w:rPr>
        <w:tab/>
      </w:r>
      <w:r w:rsidR="007B429F">
        <w:rPr>
          <w:noProof/>
        </w:rPr>
        <w:tab/>
      </w:r>
      <w:r w:rsidR="007B429F">
        <w:rPr>
          <w:noProof/>
        </w:rPr>
        <w:tab/>
        <w:t>Page 1 of 2</w:t>
      </w:r>
      <w:r w:rsidR="007B429F">
        <w:rPr>
          <w:noProof/>
        </w:rPr>
        <w:tab/>
      </w:r>
      <w:r w:rsidR="007B429F">
        <w:rPr>
          <w:noProof/>
        </w:rPr>
        <w:tab/>
      </w:r>
      <w:r w:rsidR="007B429F">
        <w:rPr>
          <w:noProof/>
        </w:rPr>
        <w:tab/>
      </w:r>
      <w:r w:rsidR="007B429F">
        <w:rPr>
          <w:noProof/>
        </w:rPr>
        <w:tab/>
        <w:t>4/13</w:t>
      </w:r>
      <w:r>
        <w:rPr>
          <w:noProof/>
        </w:rPr>
        <w:t>/19</w:t>
      </w:r>
    </w:p>
    <w:p w:rsidR="00417E72" w:rsidRDefault="00AF211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114300</wp:posOffset>
            </wp:positionV>
            <wp:extent cx="2112549" cy="1733747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549" cy="173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112" w:rsidRPr="00722CAA" w:rsidRDefault="00AF2112">
      <w:pPr>
        <w:rPr>
          <w:i/>
          <w:noProof/>
        </w:rPr>
      </w:pPr>
      <w:r>
        <w:rPr>
          <w:noProof/>
        </w:rPr>
        <w:tab/>
      </w:r>
      <w:r w:rsidRPr="00722CAA">
        <w:rPr>
          <w:i/>
          <w:noProof/>
        </w:rPr>
        <w:t>Phragmepedium besseae</w:t>
      </w:r>
    </w:p>
    <w:p w:rsidR="00AF2112" w:rsidRDefault="00AF2112">
      <w:pPr>
        <w:rPr>
          <w:noProof/>
        </w:rPr>
      </w:pPr>
      <w:r>
        <w:rPr>
          <w:noProof/>
        </w:rPr>
        <w:t>Two flat flowers, two buds on two staked inflorescences; dorsal sepal orange</w:t>
      </w:r>
      <w:r w:rsidR="00EA76A3">
        <w:rPr>
          <w:noProof/>
        </w:rPr>
        <w:t>, slightly cupped at apex</w:t>
      </w:r>
      <w:r>
        <w:rPr>
          <w:noProof/>
        </w:rPr>
        <w:t>;</w:t>
      </w:r>
      <w:r w:rsidR="00EA76A3">
        <w:rPr>
          <w:noProof/>
        </w:rPr>
        <w:t xml:space="preserve"> synsepal yellow; petals intense orange, cream-colored basally;</w:t>
      </w:r>
      <w:r w:rsidR="00EA76A3" w:rsidRPr="00EA76A3">
        <w:t xml:space="preserve"> </w:t>
      </w:r>
      <w:r w:rsidR="00EA76A3" w:rsidRPr="00EA76A3">
        <w:rPr>
          <w:noProof/>
        </w:rPr>
        <w:t xml:space="preserve">pouch yellow striped tangerine orange, interior </w:t>
      </w:r>
      <w:r w:rsidR="00EA76A3">
        <w:rPr>
          <w:noProof/>
        </w:rPr>
        <w:t xml:space="preserve">bright </w:t>
      </w:r>
      <w:r w:rsidR="00EA76A3" w:rsidRPr="00EA76A3">
        <w:rPr>
          <w:noProof/>
        </w:rPr>
        <w:t>yellow</w:t>
      </w:r>
      <w:r w:rsidR="00EA76A3">
        <w:rPr>
          <w:noProof/>
        </w:rPr>
        <w:t>; staminode yellow, orange centrally</w:t>
      </w:r>
      <w:r w:rsidR="00EA76A3" w:rsidRPr="00EA76A3">
        <w:rPr>
          <w:noProof/>
        </w:rPr>
        <w:t>; substance firm; texture crystalline.</w:t>
      </w:r>
      <w:r w:rsidR="00EA76A3">
        <w:rPr>
          <w:noProof/>
        </w:rPr>
        <w:t xml:space="preserve"> </w:t>
      </w:r>
    </w:p>
    <w:p w:rsidR="00AF2112" w:rsidRDefault="00AF2112">
      <w:pPr>
        <w:rPr>
          <w:noProof/>
        </w:rPr>
      </w:pPr>
    </w:p>
    <w:p w:rsidR="00AF2112" w:rsidRDefault="00AF2112">
      <w:pPr>
        <w:rPr>
          <w:noProof/>
        </w:rPr>
      </w:pPr>
      <w:bookmarkStart w:id="0" w:name="_GoBack"/>
      <w:bookmarkEnd w:id="0"/>
    </w:p>
    <w:p w:rsidR="00AF2112" w:rsidRPr="00722CAA" w:rsidRDefault="008858FB">
      <w:pPr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2318385</wp:posOffset>
            </wp:positionV>
            <wp:extent cx="2419350" cy="229233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" r="35897" b="6841"/>
                    <a:stretch/>
                  </pic:blipFill>
                  <pic:spPr bwMode="auto">
                    <a:xfrm>
                      <a:off x="0" y="0"/>
                      <a:ext cx="2419350" cy="229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  <w:r w:rsidRPr="00722CAA">
        <w:rPr>
          <w:i/>
          <w:noProof/>
        </w:rPr>
        <w:t>Phragmepedium kovachii</w:t>
      </w:r>
    </w:p>
    <w:p w:rsidR="00AF2112" w:rsidRDefault="00AF2112">
      <w:pPr>
        <w:rPr>
          <w:noProof/>
        </w:rPr>
      </w:pPr>
    </w:p>
    <w:p w:rsidR="00AF2112" w:rsidRDefault="008858FB">
      <w:pPr>
        <w:rPr>
          <w:noProof/>
        </w:rPr>
      </w:pPr>
      <w:r w:rsidRPr="008858FB">
        <w:rPr>
          <w:noProof/>
        </w:rPr>
        <w:t xml:space="preserve">One large impressive flower on one </w:t>
      </w:r>
      <w:r w:rsidR="00B972E3">
        <w:rPr>
          <w:noProof/>
        </w:rPr>
        <w:t xml:space="preserve">upright </w:t>
      </w:r>
      <w:r w:rsidRPr="008858FB">
        <w:rPr>
          <w:noProof/>
        </w:rPr>
        <w:t>inflorescence; se</w:t>
      </w:r>
      <w:r>
        <w:rPr>
          <w:noProof/>
        </w:rPr>
        <w:t>pals and petals white, dorsal sepal</w:t>
      </w:r>
      <w:r w:rsidRPr="008858FB">
        <w:rPr>
          <w:noProof/>
        </w:rPr>
        <w:t xml:space="preserve"> veined and suffused rose, </w:t>
      </w:r>
      <w:r w:rsidR="00612EEA">
        <w:rPr>
          <w:noProof/>
        </w:rPr>
        <w:t xml:space="preserve">cupped at apex, synsepal veined rose; </w:t>
      </w:r>
      <w:r w:rsidRPr="008858FB">
        <w:rPr>
          <w:noProof/>
        </w:rPr>
        <w:t xml:space="preserve"> petals heavily overlaid deep lavender</w:t>
      </w:r>
      <w:r w:rsidR="00B972E3">
        <w:rPr>
          <w:noProof/>
        </w:rPr>
        <w:t>, proximally white, margins wavy, apices flared deep purple</w:t>
      </w:r>
      <w:r w:rsidRPr="008858FB">
        <w:rPr>
          <w:noProof/>
        </w:rPr>
        <w:t xml:space="preserve">; pouch white suffused dark </w:t>
      </w:r>
      <w:r w:rsidR="00B972E3">
        <w:rPr>
          <w:noProof/>
        </w:rPr>
        <w:t>lavender, rim deep purple, margins white</w:t>
      </w:r>
      <w:r w:rsidRPr="008858FB">
        <w:rPr>
          <w:noProof/>
        </w:rPr>
        <w:t>, interior heavily spotted</w:t>
      </w:r>
      <w:r w:rsidR="00B972E3">
        <w:rPr>
          <w:noProof/>
        </w:rPr>
        <w:t xml:space="preserve"> deep purple</w:t>
      </w:r>
      <w:r w:rsidRPr="008858FB">
        <w:rPr>
          <w:noProof/>
        </w:rPr>
        <w:t xml:space="preserve">; </w:t>
      </w:r>
      <w:r w:rsidR="00B972E3">
        <w:rPr>
          <w:noProof/>
        </w:rPr>
        <w:t xml:space="preserve">staminode white, purple margins; </w:t>
      </w:r>
      <w:r w:rsidRPr="008858FB">
        <w:rPr>
          <w:noProof/>
        </w:rPr>
        <w:t>substance firm; texture crystalline.</w:t>
      </w:r>
    </w:p>
    <w:p w:rsidR="00AF2112" w:rsidRDefault="00AF2112">
      <w:pPr>
        <w:rPr>
          <w:noProof/>
        </w:rPr>
      </w:pPr>
    </w:p>
    <w:p w:rsidR="00AF2112" w:rsidRDefault="00AF2112">
      <w:pPr>
        <w:rPr>
          <w:noProof/>
        </w:rPr>
      </w:pPr>
    </w:p>
    <w:p w:rsidR="00AF2112" w:rsidRDefault="00AF2112">
      <w:pPr>
        <w:rPr>
          <w:noProof/>
        </w:rPr>
      </w:pPr>
    </w:p>
    <w:p w:rsidR="00AF2112" w:rsidRDefault="00AF2112">
      <w:pPr>
        <w:rPr>
          <w:noProof/>
        </w:rPr>
      </w:pPr>
    </w:p>
    <w:p w:rsidR="00AF2112" w:rsidRPr="000D054A" w:rsidRDefault="00AF2112">
      <w:pPr>
        <w:rPr>
          <w:b/>
          <w:noProof/>
          <w:sz w:val="28"/>
          <w:szCs w:val="28"/>
        </w:rPr>
      </w:pPr>
      <w:r w:rsidRPr="000D054A">
        <w:rPr>
          <w:b/>
          <w:noProof/>
          <w:sz w:val="28"/>
          <w:szCs w:val="28"/>
        </w:rPr>
        <w:t>Terminology</w:t>
      </w:r>
    </w:p>
    <w:p w:rsidR="00377D23" w:rsidRDefault="00AF2112">
      <w:pPr>
        <w:rPr>
          <w:noProof/>
        </w:rPr>
      </w:pPr>
      <w:r w:rsidRPr="000D054A">
        <w:rPr>
          <w:b/>
          <w:noProof/>
        </w:rPr>
        <w:t>Fenestration</w:t>
      </w:r>
      <w:r w:rsidR="00E056DE">
        <w:rPr>
          <w:noProof/>
        </w:rPr>
        <w:t xml:space="preserve">  /  windows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"/>
        <w:gridCol w:w="227"/>
        <w:gridCol w:w="8880"/>
      </w:tblGrid>
      <w:tr w:rsidR="00377D23" w:rsidRPr="00377D23" w:rsidTr="00377D23">
        <w:trPr>
          <w:tblCellSpacing w:w="15" w:type="dxa"/>
        </w:trPr>
        <w:tc>
          <w:tcPr>
            <w:tcW w:w="0" w:type="auto"/>
            <w:shd w:val="clear" w:color="auto" w:fill="FFFFFF"/>
            <w:noWrap/>
            <w:hideMark/>
          </w:tcPr>
          <w:p w:rsidR="00377D23" w:rsidRPr="00377D23" w:rsidRDefault="00377D23" w:rsidP="0037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n.</w:t>
            </w:r>
          </w:p>
        </w:tc>
        <w:tc>
          <w:tcPr>
            <w:tcW w:w="0" w:type="auto"/>
            <w:shd w:val="clear" w:color="auto" w:fill="FFFFFF"/>
            <w:hideMark/>
          </w:tcPr>
          <w:p w:rsidR="00377D23" w:rsidRPr="00377D23" w:rsidRDefault="00377D23" w:rsidP="0037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77D23" w:rsidRPr="00377D23" w:rsidRDefault="00377D23" w:rsidP="0037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D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(Arch.)</w:t>
            </w:r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The </w:t>
            </w:r>
            <w:hyperlink r:id="rId10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arrangement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and </w:t>
            </w:r>
            <w:hyperlink r:id="rId11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proportioning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of </w:t>
            </w:r>
            <w:hyperlink r:id="rId12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windows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- used by </w:t>
            </w:r>
            <w:hyperlink r:id="rId13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modern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hyperlink r:id="rId14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writers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for the </w:t>
            </w:r>
            <w:hyperlink r:id="rId15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decorating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of an </w:t>
            </w:r>
            <w:hyperlink r:id="rId16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  <w:u w:val="single"/>
                </w:rPr>
                <w:t>architectural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hyperlink r:id="rId17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composition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by </w:t>
            </w:r>
            <w:hyperlink r:id="rId18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means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of the </w:t>
            </w:r>
            <w:hyperlink r:id="rId19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window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(and </w:t>
            </w:r>
            <w:hyperlink r:id="rId20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door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) </w:t>
            </w:r>
            <w:hyperlink r:id="rId21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openings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their </w:t>
            </w:r>
            <w:hyperlink r:id="rId22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ornaments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and </w:t>
            </w:r>
            <w:hyperlink r:id="rId23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proportions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F35C2E" w:rsidRDefault="00F35C2E">
      <w:pPr>
        <w:rPr>
          <w:b/>
          <w:noProof/>
        </w:rPr>
      </w:pPr>
    </w:p>
    <w:p w:rsidR="00D5727B" w:rsidRDefault="00D5727B">
      <w:pPr>
        <w:rPr>
          <w:noProof/>
        </w:rPr>
      </w:pPr>
      <w:r w:rsidRPr="000D054A">
        <w:rPr>
          <w:b/>
          <w:noProof/>
        </w:rPr>
        <w:t>W</w:t>
      </w:r>
      <w:r w:rsidR="00AF2112" w:rsidRPr="000D054A">
        <w:rPr>
          <w:b/>
          <w:noProof/>
        </w:rPr>
        <w:t>indows</w:t>
      </w:r>
      <w:r w:rsidR="00136AEA" w:rsidRPr="000D054A">
        <w:rPr>
          <w:b/>
          <w:noProof/>
        </w:rPr>
        <w:t xml:space="preserve"> or without</w:t>
      </w:r>
      <w:r w:rsidR="00136AEA">
        <w:rPr>
          <w:noProof/>
        </w:rPr>
        <w:t xml:space="preserve"> (P. Andean Fire ‘Lisa Sauer’)</w:t>
      </w:r>
    </w:p>
    <w:p w:rsidR="00FB5C15" w:rsidRPr="000D054A" w:rsidRDefault="00D5727B">
      <w:pPr>
        <w:rPr>
          <w:b/>
          <w:noProof/>
        </w:rPr>
      </w:pPr>
      <w:r w:rsidRPr="000D054A">
        <w:rPr>
          <w:b/>
          <w:noProof/>
        </w:rPr>
        <w:t>Twisted petals</w:t>
      </w:r>
    </w:p>
    <w:p w:rsidR="00377D23" w:rsidRDefault="00FB5C15">
      <w:pPr>
        <w:rPr>
          <w:noProof/>
        </w:rPr>
      </w:pPr>
      <w:r>
        <w:rPr>
          <w:noProof/>
        </w:rPr>
        <w:t xml:space="preserve">Dorsal sepal </w:t>
      </w:r>
      <w:r w:rsidRPr="00F35C2E">
        <w:rPr>
          <w:b/>
          <w:noProof/>
        </w:rPr>
        <w:t xml:space="preserve">convolute </w:t>
      </w:r>
      <w:r>
        <w:rPr>
          <w:noProof/>
        </w:rPr>
        <w:t>(P. richteri ‘Elizabeth Julia’)</w:t>
      </w:r>
      <w:r w:rsidR="00377D23">
        <w:rPr>
          <w:noProof/>
        </w:rPr>
        <w:t xml:space="preserve"> -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"/>
        <w:gridCol w:w="227"/>
        <w:gridCol w:w="8770"/>
      </w:tblGrid>
      <w:tr w:rsidR="00377D23" w:rsidRPr="00377D23" w:rsidTr="00377D23">
        <w:trPr>
          <w:tblCellSpacing w:w="15" w:type="dxa"/>
        </w:trPr>
        <w:tc>
          <w:tcPr>
            <w:tcW w:w="0" w:type="auto"/>
            <w:shd w:val="clear" w:color="auto" w:fill="FFFFFF"/>
            <w:noWrap/>
            <w:hideMark/>
          </w:tcPr>
          <w:p w:rsidR="00377D23" w:rsidRPr="00377D23" w:rsidRDefault="00377D23" w:rsidP="0037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a.</w:t>
            </w:r>
          </w:p>
        </w:tc>
        <w:tc>
          <w:tcPr>
            <w:tcW w:w="0" w:type="auto"/>
            <w:shd w:val="clear" w:color="auto" w:fill="FFFFFF"/>
            <w:hideMark/>
          </w:tcPr>
          <w:p w:rsidR="00377D23" w:rsidRPr="00377D23" w:rsidRDefault="00377D23" w:rsidP="0037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D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77D23" w:rsidRPr="00377D23" w:rsidRDefault="00377D23" w:rsidP="0037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D2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(Bot.)</w:t>
            </w:r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hyperlink r:id="rId24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Rolled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or </w:t>
            </w:r>
            <w:hyperlink r:id="rId25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wound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hyperlink r:id="rId26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together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one part </w:t>
            </w:r>
            <w:hyperlink r:id="rId27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upon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hyperlink r:id="rId28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another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- said of the </w:t>
            </w:r>
            <w:hyperlink r:id="rId29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leaves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of </w:t>
            </w:r>
            <w:hyperlink r:id="rId30" w:history="1">
              <w:r w:rsidRPr="00377D23"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t>plants</w:t>
              </w:r>
            </w:hyperlink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æstivation</w:t>
            </w:r>
            <w:proofErr w:type="spellEnd"/>
            <w:r w:rsidRPr="00377D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A10552" w:rsidRDefault="00A10552" w:rsidP="000D054A">
      <w:pPr>
        <w:rPr>
          <w:b/>
          <w:noProof/>
        </w:rPr>
      </w:pPr>
    </w:p>
    <w:p w:rsidR="000D054A" w:rsidRPr="00A10552" w:rsidRDefault="00A10552" w:rsidP="000D054A">
      <w:pPr>
        <w:rPr>
          <w:b/>
          <w:noProof/>
        </w:rPr>
      </w:pPr>
      <w:r w:rsidRPr="00A10552">
        <w:rPr>
          <w:b/>
          <w:noProof/>
        </w:rPr>
        <w:t>Wings</w:t>
      </w:r>
    </w:p>
    <w:p w:rsidR="00CF6C88" w:rsidRDefault="000D054A">
      <w:pPr>
        <w:rPr>
          <w:noProof/>
        </w:rPr>
      </w:pPr>
      <w:r>
        <w:rPr>
          <w:noProof/>
        </w:rPr>
        <w:t>Barbara McNamee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Page 2 of 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4/13/19</w:t>
      </w:r>
    </w:p>
    <w:sectPr w:rsidR="00CF6C88" w:rsidSect="008D73F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F1"/>
    <w:rsid w:val="0007608A"/>
    <w:rsid w:val="000D054A"/>
    <w:rsid w:val="00136AEA"/>
    <w:rsid w:val="00146A46"/>
    <w:rsid w:val="0017002D"/>
    <w:rsid w:val="001872CF"/>
    <w:rsid w:val="001F1429"/>
    <w:rsid w:val="00262951"/>
    <w:rsid w:val="0032551E"/>
    <w:rsid w:val="00377D23"/>
    <w:rsid w:val="003E5881"/>
    <w:rsid w:val="00417E72"/>
    <w:rsid w:val="00612EEA"/>
    <w:rsid w:val="00650813"/>
    <w:rsid w:val="0066236F"/>
    <w:rsid w:val="00694C56"/>
    <w:rsid w:val="00722CAA"/>
    <w:rsid w:val="007B429F"/>
    <w:rsid w:val="008858FB"/>
    <w:rsid w:val="008B5509"/>
    <w:rsid w:val="008D73F1"/>
    <w:rsid w:val="00A10552"/>
    <w:rsid w:val="00A8544A"/>
    <w:rsid w:val="00AC4950"/>
    <w:rsid w:val="00AF2112"/>
    <w:rsid w:val="00B42F4E"/>
    <w:rsid w:val="00B972E3"/>
    <w:rsid w:val="00BF6D88"/>
    <w:rsid w:val="00C76414"/>
    <w:rsid w:val="00C81C54"/>
    <w:rsid w:val="00C96F53"/>
    <w:rsid w:val="00CF6C88"/>
    <w:rsid w:val="00D5727B"/>
    <w:rsid w:val="00DB2B6B"/>
    <w:rsid w:val="00E056DE"/>
    <w:rsid w:val="00E43292"/>
    <w:rsid w:val="00E64C26"/>
    <w:rsid w:val="00EA76A3"/>
    <w:rsid w:val="00F35C2E"/>
    <w:rsid w:val="00FB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882B0-A1CE-415F-B89A-DEF0C06C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webster-dictionary.net/definition/modern" TargetMode="External"/><Relationship Id="rId18" Type="http://schemas.openxmlformats.org/officeDocument/2006/relationships/hyperlink" Target="http://www.webster-dictionary.net/definition/means" TargetMode="External"/><Relationship Id="rId26" Type="http://schemas.openxmlformats.org/officeDocument/2006/relationships/hyperlink" Target="http://www.webster-dictionary.net/definition/togethe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webster-dictionary.net/definition/openings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ww.webster-dictionary.net/definition/windows" TargetMode="External"/><Relationship Id="rId17" Type="http://schemas.openxmlformats.org/officeDocument/2006/relationships/hyperlink" Target="http://www.webster-dictionary.net/definition/composition" TargetMode="External"/><Relationship Id="rId25" Type="http://schemas.openxmlformats.org/officeDocument/2006/relationships/hyperlink" Target="http://www.webster-dictionary.net/definition/wound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webster-dictionary.net/definition/architectural" TargetMode="External"/><Relationship Id="rId20" Type="http://schemas.openxmlformats.org/officeDocument/2006/relationships/hyperlink" Target="http://www.webster-dictionary.net/definition/door" TargetMode="External"/><Relationship Id="rId29" Type="http://schemas.openxmlformats.org/officeDocument/2006/relationships/hyperlink" Target="http://www.webster-dictionary.net/definition/leav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webster-dictionary.net/definition/proportioning" TargetMode="External"/><Relationship Id="rId24" Type="http://schemas.openxmlformats.org/officeDocument/2006/relationships/hyperlink" Target="http://www.webster-dictionary.net/definition/Rolled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webster-dictionary.net/definition/decorating" TargetMode="External"/><Relationship Id="rId23" Type="http://schemas.openxmlformats.org/officeDocument/2006/relationships/hyperlink" Target="http://www.webster-dictionary.net/definition/proportions" TargetMode="External"/><Relationship Id="rId28" Type="http://schemas.openxmlformats.org/officeDocument/2006/relationships/hyperlink" Target="http://www.webster-dictionary.net/definition/another" TargetMode="External"/><Relationship Id="rId10" Type="http://schemas.openxmlformats.org/officeDocument/2006/relationships/hyperlink" Target="http://www.webster-dictionary.net/definition/arrangement" TargetMode="External"/><Relationship Id="rId19" Type="http://schemas.openxmlformats.org/officeDocument/2006/relationships/hyperlink" Target="http://www.webster-dictionary.net/definition/window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webster-dictionary.net/definition/writers" TargetMode="External"/><Relationship Id="rId22" Type="http://schemas.openxmlformats.org/officeDocument/2006/relationships/hyperlink" Target="http://www.webster-dictionary.net/definition/ornaments" TargetMode="External"/><Relationship Id="rId27" Type="http://schemas.openxmlformats.org/officeDocument/2006/relationships/hyperlink" Target="http://www.webster-dictionary.net/definition/upon" TargetMode="External"/><Relationship Id="rId30" Type="http://schemas.openxmlformats.org/officeDocument/2006/relationships/hyperlink" Target="http://www.webster-dictionary.net/definition/pla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7</cp:revision>
  <cp:lastPrinted>2019-04-13T02:59:00Z</cp:lastPrinted>
  <dcterms:created xsi:type="dcterms:W3CDTF">2019-04-09T16:45:00Z</dcterms:created>
  <dcterms:modified xsi:type="dcterms:W3CDTF">2019-04-13T03:00:00Z</dcterms:modified>
</cp:coreProperties>
</file>