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E5C" w:rsidRDefault="00FC4CD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-94615</wp:posOffset>
            </wp:positionH>
            <wp:positionV relativeFrom="margin">
              <wp:posOffset>-386080</wp:posOffset>
            </wp:positionV>
            <wp:extent cx="2284095" cy="2202180"/>
            <wp:effectExtent l="0" t="0" r="1905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8E8">
        <w:tab/>
      </w:r>
      <w:proofErr w:type="spellStart"/>
      <w:r w:rsidR="00EA08E8">
        <w:t>Paphiopedilum</w:t>
      </w:r>
      <w:proofErr w:type="spellEnd"/>
      <w:r w:rsidR="00EA08E8">
        <w:t xml:space="preserve"> Acclamation ‘Cajun </w:t>
      </w:r>
      <w:proofErr w:type="gramStart"/>
      <w:r w:rsidR="00EA08E8">
        <w:t>Queen’  AM</w:t>
      </w:r>
      <w:proofErr w:type="gramEnd"/>
      <w:r w:rsidR="00EA08E8">
        <w:t xml:space="preserve"> 85 pts.</w:t>
      </w:r>
      <w:r w:rsidR="00B44485">
        <w:t xml:space="preserve"> </w:t>
      </w:r>
    </w:p>
    <w:p w:rsidR="00EA08E8" w:rsidRDefault="00EA08E8"/>
    <w:p w:rsidR="00EA08E8" w:rsidRDefault="00EA08E8">
      <w:r>
        <w:t>One large, round flower on one erect 22 cm inflorescence, dorsal sepal white, chartreuse centrally, boldly spotted maroon, synsepal green; petals chartreuse</w:t>
      </w:r>
      <w:r w:rsidR="00C30784">
        <w:t xml:space="preserve">, saturated burgundy superior half, spotted and veined dark burgundy centrally, spotted dark burgundy inferior half; pouch burgundy, chartreuse basally; </w:t>
      </w:r>
      <w:proofErr w:type="spellStart"/>
      <w:r w:rsidR="00C30784">
        <w:t>staminode</w:t>
      </w:r>
      <w:proofErr w:type="spellEnd"/>
      <w:r w:rsidR="00C30784">
        <w:t xml:space="preserve"> peach; substance heavy; texture waxy.</w:t>
      </w:r>
    </w:p>
    <w:p w:rsidR="00750024" w:rsidRDefault="00750024"/>
    <w:p w:rsidR="003E6B15" w:rsidRDefault="008445B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-29210</wp:posOffset>
            </wp:positionH>
            <wp:positionV relativeFrom="margin">
              <wp:posOffset>2155190</wp:posOffset>
            </wp:positionV>
            <wp:extent cx="2141855" cy="320230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B15">
        <w:tab/>
      </w:r>
    </w:p>
    <w:p w:rsidR="00750024" w:rsidRDefault="008445B9">
      <w:proofErr w:type="spellStart"/>
      <w:r>
        <w:t>Paphiopedilum</w:t>
      </w:r>
      <w:proofErr w:type="spellEnd"/>
      <w:r>
        <w:t xml:space="preserve"> </w:t>
      </w:r>
      <w:proofErr w:type="spellStart"/>
      <w:r>
        <w:t>Dragontale</w:t>
      </w:r>
      <w:proofErr w:type="spellEnd"/>
      <w:r>
        <w:t xml:space="preserve"> (P. </w:t>
      </w:r>
      <w:proofErr w:type="spellStart"/>
      <w:r>
        <w:t>supardii</w:t>
      </w:r>
      <w:proofErr w:type="spellEnd"/>
      <w:r>
        <w:t xml:space="preserve"> x P. </w:t>
      </w:r>
      <w:proofErr w:type="spellStart"/>
      <w:r>
        <w:t>anderianum</w:t>
      </w:r>
      <w:proofErr w:type="spellEnd"/>
      <w:r>
        <w:t>) AM</w:t>
      </w:r>
    </w:p>
    <w:p w:rsidR="008445B9" w:rsidRDefault="008445B9">
      <w:r>
        <w:t>Six shapely, well presented flowers, two buds on two upright inflor</w:t>
      </w:r>
      <w:r w:rsidR="00FA54D0">
        <w:t>e</w:t>
      </w:r>
      <w:r>
        <w:t xml:space="preserve">scences; dorsal sepal chartreuse, boldly striped maroon, synsepal chartreuse, striped maroon; petals </w:t>
      </w:r>
      <w:r w:rsidR="00FA54D0">
        <w:t xml:space="preserve">chartreuse, long, </w:t>
      </w:r>
      <w:proofErr w:type="spellStart"/>
      <w:r>
        <w:t>downswept</w:t>
      </w:r>
      <w:proofErr w:type="spellEnd"/>
      <w:r w:rsidR="00FA54D0">
        <w:t xml:space="preserve">, gently twisted, spotted maroon to medial half, transitioning to veins on distal half; pouch green overlaid light brown; </w:t>
      </w:r>
      <w:proofErr w:type="spellStart"/>
      <w:r w:rsidR="00101A58">
        <w:t>staminode</w:t>
      </w:r>
      <w:proofErr w:type="spellEnd"/>
      <w:r w:rsidR="00101A58">
        <w:t xml:space="preserve"> chartreuse; </w:t>
      </w:r>
      <w:r w:rsidR="00FA54D0">
        <w:t>substance hard; texture matte.</w:t>
      </w:r>
    </w:p>
    <w:p w:rsidR="008445B9" w:rsidRDefault="008445B9"/>
    <w:p w:rsidR="00750024" w:rsidRDefault="00750024"/>
    <w:p w:rsidR="00750024" w:rsidRDefault="00750024"/>
    <w:p w:rsidR="00750024" w:rsidRDefault="00750024"/>
    <w:p w:rsidR="00750024" w:rsidRDefault="00750024"/>
    <w:p w:rsidR="00750024" w:rsidRDefault="00750024"/>
    <w:p w:rsidR="00750024" w:rsidRDefault="003E6B1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-133906</wp:posOffset>
            </wp:positionH>
            <wp:positionV relativeFrom="margin">
              <wp:posOffset>5551170</wp:posOffset>
            </wp:positionV>
            <wp:extent cx="2322830" cy="2040324"/>
            <wp:effectExtent l="0" t="0" r="127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2040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proofErr w:type="spellStart"/>
      <w:r>
        <w:t>Paphiopedilum</w:t>
      </w:r>
      <w:proofErr w:type="spellEnd"/>
      <w:r>
        <w:t xml:space="preserve"> Charles </w:t>
      </w:r>
      <w:proofErr w:type="spellStart"/>
      <w:r>
        <w:t>Sladden</w:t>
      </w:r>
      <w:proofErr w:type="spellEnd"/>
      <w:r>
        <w:t xml:space="preserve"> (P. </w:t>
      </w:r>
      <w:proofErr w:type="spellStart"/>
      <w:r>
        <w:t>bellatulum</w:t>
      </w:r>
      <w:proofErr w:type="spellEnd"/>
      <w:r>
        <w:t xml:space="preserve"> x P. </w:t>
      </w:r>
      <w:proofErr w:type="spellStart"/>
      <w:r>
        <w:t>glaucochilum</w:t>
      </w:r>
      <w:proofErr w:type="spellEnd"/>
      <w:proofErr w:type="gramStart"/>
      <w:r>
        <w:t>)</w:t>
      </w:r>
      <w:r w:rsidR="00AD3405">
        <w:t xml:space="preserve">  HCC</w:t>
      </w:r>
      <w:proofErr w:type="gramEnd"/>
    </w:p>
    <w:p w:rsidR="00673DDA" w:rsidRDefault="00AD3405">
      <w:r w:rsidRPr="00AD3405">
        <w:t xml:space="preserve">Three well-presented, well-balanced </w:t>
      </w:r>
      <w:r w:rsidR="00673DDA">
        <w:t xml:space="preserve">cream colored </w:t>
      </w:r>
      <w:r w:rsidRPr="00AD3405">
        <w:t>flowers</w:t>
      </w:r>
      <w:r w:rsidR="00673DDA">
        <w:t>,</w:t>
      </w:r>
      <w:r w:rsidRPr="00AD3405">
        <w:t xml:space="preserve"> one bud on one inflorescence; sepals </w:t>
      </w:r>
      <w:r w:rsidR="00673DDA">
        <w:t xml:space="preserve">overlaid light chartreuse, tessellated raspberry; </w:t>
      </w:r>
      <w:r w:rsidRPr="00AD3405">
        <w:t>petals veined deep rose; pouch white heavily pep</w:t>
      </w:r>
      <w:r w:rsidR="00673DDA">
        <w:t xml:space="preserve">pered deep rose; </w:t>
      </w:r>
      <w:proofErr w:type="spellStart"/>
      <w:r w:rsidR="00673DDA">
        <w:t>staminode</w:t>
      </w:r>
      <w:proofErr w:type="spellEnd"/>
      <w:r w:rsidR="00673DDA">
        <w:t xml:space="preserve"> rose, </w:t>
      </w:r>
      <w:r w:rsidRPr="00AD3405">
        <w:t>green</w:t>
      </w:r>
      <w:r w:rsidR="00673DDA">
        <w:t xml:space="preserve"> centrally</w:t>
      </w:r>
      <w:r w:rsidRPr="00AD3405">
        <w:t>; s</w:t>
      </w:r>
      <w:r w:rsidR="00673DDA">
        <w:t>ubstance heavy; texture velvet.</w:t>
      </w:r>
    </w:p>
    <w:p w:rsidR="00673DDA" w:rsidRDefault="00673DDA"/>
    <w:p w:rsidR="00750024" w:rsidRDefault="00750024"/>
    <w:p w:rsidR="00BF62B6" w:rsidRDefault="00BF62B6"/>
    <w:p w:rsidR="00750024" w:rsidRDefault="00BF62B6">
      <w:r>
        <w:t>Barbara McNamee</w:t>
      </w:r>
      <w:r>
        <w:tab/>
      </w:r>
      <w:r>
        <w:tab/>
      </w:r>
      <w:r w:rsidR="00750024">
        <w:tab/>
        <w:t xml:space="preserve">     Page 1 of 2</w:t>
      </w:r>
      <w:r w:rsidR="00750024">
        <w:tab/>
      </w:r>
      <w:r w:rsidR="00750024">
        <w:tab/>
      </w:r>
      <w:r w:rsidR="00750024">
        <w:tab/>
      </w:r>
      <w:r w:rsidR="00750024">
        <w:tab/>
      </w:r>
      <w:r w:rsidR="00750024">
        <w:tab/>
        <w:t>9/14/</w:t>
      </w:r>
      <w:r>
        <w:t>1</w:t>
      </w:r>
      <w:r w:rsidR="00750024">
        <w:t>9</w:t>
      </w:r>
    </w:p>
    <w:p w:rsidR="00750024" w:rsidRDefault="00C0719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-295275</wp:posOffset>
            </wp:positionH>
            <wp:positionV relativeFrom="margin">
              <wp:posOffset>-285750</wp:posOffset>
            </wp:positionV>
            <wp:extent cx="2554553" cy="2342515"/>
            <wp:effectExtent l="0" t="0" r="0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553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proofErr w:type="spellStart"/>
      <w:r>
        <w:t>Paphiopedilum</w:t>
      </w:r>
      <w:proofErr w:type="spellEnd"/>
      <w:r>
        <w:t xml:space="preserve"> Ali </w:t>
      </w:r>
      <w:proofErr w:type="spellStart"/>
      <w:r>
        <w:t>Taba</w:t>
      </w:r>
      <w:proofErr w:type="spellEnd"/>
      <w:r>
        <w:t xml:space="preserve"> ‘</w:t>
      </w:r>
      <w:proofErr w:type="spellStart"/>
      <w:r>
        <w:t>Rosepoint</w:t>
      </w:r>
      <w:proofErr w:type="spellEnd"/>
      <w:r>
        <w:t>’</w:t>
      </w:r>
      <w:r w:rsidR="00EF4933">
        <w:t xml:space="preserve"> (P. Paeony x P. </w:t>
      </w:r>
      <w:proofErr w:type="spellStart"/>
      <w:r w:rsidR="00EF4933">
        <w:t>fairrieanum</w:t>
      </w:r>
      <w:proofErr w:type="spellEnd"/>
      <w:r w:rsidR="00EF4933">
        <w:t xml:space="preserve">) </w:t>
      </w:r>
      <w:r>
        <w:t>HCC</w:t>
      </w:r>
    </w:p>
    <w:p w:rsidR="00C07197" w:rsidRDefault="000F2DA4">
      <w:r>
        <w:t xml:space="preserve">One flower on one 5.5 cm upright inflorescence; dorsal sepal white overlaid </w:t>
      </w:r>
      <w:r w:rsidR="00EF4933">
        <w:t xml:space="preserve">burgundy, striped dark burgundy; petals chartreuse, overlaid burgundy on superior half, striped dark burgundy on inferior half; pouch chartreuse overlaid burgundy; </w:t>
      </w:r>
      <w:proofErr w:type="spellStart"/>
      <w:r w:rsidR="00EF4933">
        <w:t>staminode</w:t>
      </w:r>
      <w:proofErr w:type="spellEnd"/>
      <w:r w:rsidR="00EF4933">
        <w:t xml:space="preserve"> peach, chartreuse centrally; substance heavy; texture waxy.</w:t>
      </w:r>
    </w:p>
    <w:p w:rsidR="00750024" w:rsidRDefault="00750024"/>
    <w:p w:rsidR="003A553C" w:rsidRDefault="003A553C"/>
    <w:p w:rsidR="008C2CFA" w:rsidRDefault="008C2CFA" w:rsidP="008C2CFA"/>
    <w:p w:rsidR="008C2CFA" w:rsidRDefault="008C2CFA" w:rsidP="008C2CFA"/>
    <w:p w:rsidR="008C2CFA" w:rsidRDefault="008C2CFA" w:rsidP="008C2CFA">
      <w:r>
        <w:tab/>
      </w:r>
      <w:proofErr w:type="spellStart"/>
      <w:r>
        <w:t>Paphiopedilum</w:t>
      </w:r>
      <w:proofErr w:type="spellEnd"/>
      <w:r>
        <w:t xml:space="preserve"> </w:t>
      </w:r>
      <w:proofErr w:type="spellStart"/>
      <w:r>
        <w:t>Ambiente</w:t>
      </w:r>
      <w:proofErr w:type="spellEnd"/>
      <w:r>
        <w:t xml:space="preserve"> ‘</w:t>
      </w:r>
      <w:proofErr w:type="spellStart"/>
      <w:r>
        <w:t>Rotspiel</w:t>
      </w:r>
      <w:proofErr w:type="spellEnd"/>
      <w:r>
        <w:t>’ SM/DOG</w:t>
      </w:r>
    </w:p>
    <w:p w:rsidR="003A553C" w:rsidRDefault="008C2CFA" w:rsidP="008C2CFA">
      <w:r>
        <w:t>Six well-presented flowers, five buds on 11 inflorescences</w: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-561975</wp:posOffset>
            </wp:positionH>
            <wp:positionV relativeFrom="margin">
              <wp:posOffset>2644775</wp:posOffset>
            </wp:positionV>
            <wp:extent cx="2943225" cy="254054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397" r="35576" b="10830"/>
                    <a:stretch/>
                  </pic:blipFill>
                  <pic:spPr bwMode="auto">
                    <a:xfrm>
                      <a:off x="0" y="0"/>
                      <a:ext cx="2943225" cy="254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; dorsal sepal white, overlaid burgundy, striped dark burgundy, synsepal white striped burgundy; petals dark burgundy, gently twisted, bright yellow starburst basally; pouch dark burgundy; </w:t>
      </w:r>
      <w:proofErr w:type="spellStart"/>
      <w:r>
        <w:t>staminode</w:t>
      </w:r>
      <w:proofErr w:type="spellEnd"/>
      <w:r>
        <w:t xml:space="preserve"> </w:t>
      </w:r>
      <w:r w:rsidR="00465CC7">
        <w:t>rose, dark burgundy centrally; substance firm; texture glossy.</w:t>
      </w:r>
    </w:p>
    <w:p w:rsidR="00465CC7" w:rsidRDefault="00465CC7" w:rsidP="008C2CFA"/>
    <w:p w:rsidR="00465CC7" w:rsidRDefault="00465CC7" w:rsidP="008C2CFA"/>
    <w:p w:rsidR="00465CC7" w:rsidRDefault="00465CC7" w:rsidP="008C2CFA"/>
    <w:p w:rsidR="00465CC7" w:rsidRDefault="00465CC7" w:rsidP="008C2CFA"/>
    <w:p w:rsidR="00465CC7" w:rsidRDefault="00465CC7" w:rsidP="008C2CFA"/>
    <w:p w:rsidR="00465CC7" w:rsidRDefault="00465CC7" w:rsidP="008C2CFA"/>
    <w:p w:rsidR="00465CC7" w:rsidRDefault="00465CC7" w:rsidP="008C2CFA"/>
    <w:p w:rsidR="00465CC7" w:rsidRDefault="00465CC7" w:rsidP="008C2CFA"/>
    <w:p w:rsidR="00465CC7" w:rsidRDefault="00465CC7" w:rsidP="008C2CFA"/>
    <w:p w:rsidR="00465CC7" w:rsidRDefault="00465CC7" w:rsidP="008C2CFA"/>
    <w:p w:rsidR="00465CC7" w:rsidRDefault="00465CC7" w:rsidP="008C2CFA"/>
    <w:p w:rsidR="00465CC7" w:rsidRDefault="00465CC7" w:rsidP="008C2CFA"/>
    <w:p w:rsidR="00465CC7" w:rsidRDefault="00465CC7" w:rsidP="008C2CFA"/>
    <w:p w:rsidR="00465CC7" w:rsidRDefault="00465CC7" w:rsidP="008C2CFA">
      <w:r>
        <w:t>Barbara McNamee</w:t>
      </w:r>
      <w:r>
        <w:tab/>
      </w:r>
      <w:r>
        <w:tab/>
      </w:r>
      <w:r>
        <w:tab/>
        <w:t xml:space="preserve">     Page 1 of 2</w:t>
      </w:r>
      <w:r>
        <w:tab/>
      </w:r>
      <w:r>
        <w:tab/>
      </w:r>
      <w:r>
        <w:tab/>
      </w:r>
      <w:r>
        <w:tab/>
      </w:r>
      <w:r>
        <w:tab/>
        <w:t>9/14/19</w:t>
      </w:r>
      <w:bookmarkStart w:id="0" w:name="_GoBack"/>
      <w:bookmarkEnd w:id="0"/>
    </w:p>
    <w:sectPr w:rsidR="00465C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CD8"/>
    <w:rsid w:val="000F2DA4"/>
    <w:rsid w:val="00101A58"/>
    <w:rsid w:val="0032551E"/>
    <w:rsid w:val="003A553C"/>
    <w:rsid w:val="003E5881"/>
    <w:rsid w:val="003E6B15"/>
    <w:rsid w:val="00465CC7"/>
    <w:rsid w:val="00673DDA"/>
    <w:rsid w:val="00750024"/>
    <w:rsid w:val="008445B9"/>
    <w:rsid w:val="00865D57"/>
    <w:rsid w:val="008C2CFA"/>
    <w:rsid w:val="00AD3405"/>
    <w:rsid w:val="00B44485"/>
    <w:rsid w:val="00BF62B6"/>
    <w:rsid w:val="00C07197"/>
    <w:rsid w:val="00C30784"/>
    <w:rsid w:val="00EA08E8"/>
    <w:rsid w:val="00EF4933"/>
    <w:rsid w:val="00FA54D0"/>
    <w:rsid w:val="00FC4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F10488-0C92-4198-AF0F-6E7810BB8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2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McNamee</dc:creator>
  <cp:keywords/>
  <dc:description/>
  <cp:lastModifiedBy>Barbara McNamee</cp:lastModifiedBy>
  <cp:revision>9</cp:revision>
  <dcterms:created xsi:type="dcterms:W3CDTF">2019-10-06T03:54:00Z</dcterms:created>
  <dcterms:modified xsi:type="dcterms:W3CDTF">2019-10-10T06:20:00Z</dcterms:modified>
</cp:coreProperties>
</file>