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07F" w:rsidRDefault="0018207F" w:rsidP="0018207F">
      <w:pPr>
        <w:jc w:val="center"/>
        <w:rPr>
          <w:b/>
          <w:sz w:val="52"/>
          <w:szCs w:val="52"/>
        </w:rPr>
      </w:pPr>
      <w:r>
        <w:rPr>
          <w:b/>
          <w:sz w:val="52"/>
          <w:szCs w:val="52"/>
        </w:rPr>
        <w:t>SPECIES DATA</w:t>
      </w:r>
      <w:r w:rsidRPr="001E2D67">
        <w:rPr>
          <w:b/>
          <w:sz w:val="52"/>
          <w:szCs w:val="52"/>
        </w:rPr>
        <w:t xml:space="preserve"> REPORT</w:t>
      </w:r>
    </w:p>
    <w:p w:rsidR="0018207F" w:rsidRDefault="0018207F" w:rsidP="0018207F">
      <w:pPr>
        <w:jc w:val="center"/>
        <w:rPr>
          <w:b/>
          <w:bCs/>
          <w:color w:val="000000"/>
          <w:shd w:val="clear" w:color="auto" w:fill="FFFFFF"/>
        </w:rPr>
      </w:pPr>
      <w:proofErr w:type="spellStart"/>
      <w:r w:rsidRPr="000418C4">
        <w:rPr>
          <w:b/>
          <w:bCs/>
          <w:color w:val="000000"/>
          <w:sz w:val="44"/>
          <w:szCs w:val="44"/>
          <w:shd w:val="clear" w:color="auto" w:fill="FFFFFF"/>
        </w:rPr>
        <w:t>Paphiopedilum</w:t>
      </w:r>
      <w:proofErr w:type="spellEnd"/>
      <w:r w:rsidRPr="000418C4">
        <w:rPr>
          <w:b/>
          <w:bCs/>
          <w:color w:val="000000"/>
          <w:sz w:val="44"/>
          <w:szCs w:val="44"/>
          <w:shd w:val="clear" w:color="auto" w:fill="FFFFFF"/>
        </w:rPr>
        <w:t xml:space="preserve"> </w:t>
      </w:r>
      <w:proofErr w:type="spellStart"/>
      <w:r>
        <w:rPr>
          <w:b/>
          <w:bCs/>
          <w:i/>
          <w:color w:val="000000"/>
          <w:sz w:val="44"/>
          <w:szCs w:val="44"/>
          <w:shd w:val="clear" w:color="auto" w:fill="FFFFFF"/>
        </w:rPr>
        <w:t>henryanum</w:t>
      </w:r>
      <w:proofErr w:type="spellEnd"/>
      <w:r w:rsidR="00F27813" w:rsidRPr="00F27813">
        <w:rPr>
          <w:b/>
          <w:bCs/>
          <w:color w:val="000000"/>
          <w:shd w:val="clear" w:color="auto" w:fill="FFFFFF"/>
        </w:rPr>
        <w:t xml:space="preserve"> </w:t>
      </w:r>
      <w:proofErr w:type="spellStart"/>
      <w:r w:rsidR="00F27813">
        <w:rPr>
          <w:b/>
          <w:bCs/>
          <w:color w:val="000000"/>
          <w:shd w:val="clear" w:color="auto" w:fill="FFFFFF"/>
        </w:rPr>
        <w:t>Braem</w:t>
      </w:r>
      <w:proofErr w:type="spellEnd"/>
      <w:r w:rsidR="00F27813">
        <w:rPr>
          <w:b/>
          <w:bCs/>
          <w:color w:val="000000"/>
          <w:shd w:val="clear" w:color="auto" w:fill="FFFFFF"/>
        </w:rPr>
        <w:t xml:space="preserve"> 1987</w:t>
      </w:r>
    </w:p>
    <w:p w:rsidR="0018207F" w:rsidRDefault="0018207F" w:rsidP="00F27813">
      <w:pPr>
        <w:pStyle w:val="NoSpacing"/>
        <w:rPr>
          <w:shd w:val="clear" w:color="auto" w:fill="FFFFFF"/>
        </w:rPr>
      </w:pPr>
      <w:r>
        <w:rPr>
          <w:shd w:val="clear" w:color="auto" w:fill="FFFFFF"/>
        </w:rPr>
        <w:t xml:space="preserve"> </w:t>
      </w:r>
      <w:r w:rsidR="00F27813">
        <w:rPr>
          <w:shd w:val="clear" w:color="auto" w:fill="FFFFFF"/>
        </w:rPr>
        <w:t xml:space="preserve">SUBGENUS </w:t>
      </w:r>
      <w:proofErr w:type="spellStart"/>
      <w:r w:rsidR="00F27813">
        <w:rPr>
          <w:shd w:val="clear" w:color="auto" w:fill="FFFFFF"/>
        </w:rPr>
        <w:t>Paphiopedilum</w:t>
      </w:r>
      <w:proofErr w:type="spellEnd"/>
      <w:r w:rsidR="00F27813">
        <w:rPr>
          <w:shd w:val="clear" w:color="auto" w:fill="FFFFFF"/>
        </w:rPr>
        <w:t xml:space="preserve"> SECTION </w:t>
      </w:r>
      <w:proofErr w:type="spellStart"/>
      <w:r w:rsidR="00F27813">
        <w:rPr>
          <w:shd w:val="clear" w:color="auto" w:fill="FFFFFF"/>
        </w:rPr>
        <w:t>Paphiopedilum</w:t>
      </w:r>
      <w:proofErr w:type="spellEnd"/>
      <w:r w:rsidR="00F27813">
        <w:rPr>
          <w:shd w:val="clear" w:color="auto" w:fill="FFFFFF"/>
        </w:rPr>
        <w:t xml:space="preserve"> </w:t>
      </w:r>
      <w:proofErr w:type="spellStart"/>
      <w:r w:rsidR="00F27813">
        <w:rPr>
          <w:shd w:val="clear" w:color="auto" w:fill="FFFFFF"/>
        </w:rPr>
        <w:t>Karasawa</w:t>
      </w:r>
      <w:proofErr w:type="spellEnd"/>
      <w:r w:rsidR="00F27813">
        <w:rPr>
          <w:shd w:val="clear" w:color="auto" w:fill="FFFFFF"/>
        </w:rPr>
        <w:t xml:space="preserve"> &amp; Saito 1982</w:t>
      </w:r>
    </w:p>
    <w:p w:rsidR="00F27813" w:rsidRDefault="00F27813" w:rsidP="00F27813">
      <w:pPr>
        <w:pStyle w:val="NoSpacing"/>
      </w:pPr>
      <w:r>
        <w:rPr>
          <w:color w:val="FFA500"/>
        </w:rPr>
        <w:t>Common Name</w:t>
      </w:r>
      <w:r>
        <w:rPr>
          <w:shd w:val="clear" w:color="auto" w:fill="FFFFFF"/>
        </w:rPr>
        <w:t xml:space="preserve"> Henry's </w:t>
      </w:r>
      <w:proofErr w:type="spellStart"/>
      <w:r>
        <w:rPr>
          <w:shd w:val="clear" w:color="auto" w:fill="FFFFFF"/>
        </w:rPr>
        <w:t>Paphiopedilum</w:t>
      </w:r>
      <w:proofErr w:type="spellEnd"/>
      <w:r>
        <w:rPr>
          <w:shd w:val="clear" w:color="auto" w:fill="FFFFFF"/>
        </w:rPr>
        <w:t xml:space="preserve"> [Irish Plant Collector in China] - In China </w:t>
      </w:r>
      <w:proofErr w:type="spellStart"/>
      <w:r>
        <w:rPr>
          <w:shd w:val="clear" w:color="auto" w:fill="FFFFFF"/>
        </w:rPr>
        <w:t>Heng</w:t>
      </w:r>
      <w:proofErr w:type="spellEnd"/>
      <w:r>
        <w:rPr>
          <w:shd w:val="clear" w:color="auto" w:fill="FFFFFF"/>
        </w:rPr>
        <w:t xml:space="preserve"> Li Dou </w:t>
      </w:r>
      <w:proofErr w:type="gramStart"/>
      <w:r>
        <w:rPr>
          <w:shd w:val="clear" w:color="auto" w:fill="FFFFFF"/>
        </w:rPr>
        <w:t>Lan</w:t>
      </w:r>
      <w:proofErr w:type="gramEnd"/>
    </w:p>
    <w:p w:rsidR="0018207F" w:rsidRDefault="00F27813" w:rsidP="0018207F">
      <w:pPr>
        <w:pStyle w:val="NormalWeb"/>
        <w:rPr>
          <w:b/>
          <w:bCs/>
          <w:color w:val="000000"/>
        </w:rPr>
      </w:pPr>
      <w:r>
        <w:rPr>
          <w:noProof/>
        </w:rPr>
        <w:drawing>
          <wp:inline distT="0" distB="0" distL="0" distR="0" wp14:anchorId="3FEA4E87" wp14:editId="3E8249C2">
            <wp:extent cx="5657850" cy="4314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62824" cy="4318508"/>
                    </a:xfrm>
                    <a:prstGeom prst="rect">
                      <a:avLst/>
                    </a:prstGeom>
                  </pic:spPr>
                </pic:pic>
              </a:graphicData>
            </a:graphic>
          </wp:inline>
        </w:drawing>
      </w:r>
      <w:r w:rsidR="0018207F">
        <w:rPr>
          <w:b/>
          <w:bCs/>
          <w:color w:val="000000"/>
        </w:rPr>
        <w:tab/>
      </w:r>
      <w:r w:rsidR="0018207F">
        <w:rPr>
          <w:b/>
          <w:bCs/>
          <w:color w:val="000000"/>
        </w:rPr>
        <w:tab/>
      </w:r>
      <w:r w:rsidR="0018207F">
        <w:rPr>
          <w:b/>
          <w:bCs/>
          <w:color w:val="000000"/>
        </w:rPr>
        <w:tab/>
      </w:r>
      <w:r w:rsidR="0018207F">
        <w:rPr>
          <w:b/>
          <w:bCs/>
          <w:color w:val="000000"/>
        </w:rPr>
        <w:tab/>
      </w:r>
      <w:r w:rsidR="0018207F">
        <w:rPr>
          <w:b/>
          <w:bCs/>
          <w:color w:val="000000"/>
        </w:rPr>
        <w:tab/>
      </w:r>
      <w:r w:rsidR="0018207F">
        <w:rPr>
          <w:b/>
          <w:bCs/>
          <w:color w:val="000000"/>
        </w:rPr>
        <w:tab/>
      </w:r>
    </w:p>
    <w:p w:rsidR="0018207F" w:rsidRDefault="00E174F8" w:rsidP="0018207F">
      <w:pPr>
        <w:pStyle w:val="NormalWeb"/>
        <w:rPr>
          <w:color w:val="000000"/>
        </w:rPr>
      </w:pPr>
      <w:r>
        <w:rPr>
          <w:b/>
          <w:bCs/>
          <w:color w:val="CA00E0"/>
        </w:rPr>
        <w:t>F</w:t>
      </w:r>
      <w:r w:rsidR="0018207F">
        <w:rPr>
          <w:b/>
          <w:bCs/>
          <w:color w:val="CA00E0"/>
        </w:rPr>
        <w:t>lower Size</w:t>
      </w:r>
      <w:r w:rsidR="0018207F">
        <w:rPr>
          <w:b/>
          <w:bCs/>
          <w:color w:val="000000"/>
        </w:rPr>
        <w:t xml:space="preserve"> </w:t>
      </w:r>
      <w:r w:rsidR="00F27813">
        <w:rPr>
          <w:b/>
          <w:bCs/>
          <w:color w:val="000000"/>
          <w:shd w:val="clear" w:color="auto" w:fill="FFFFFF"/>
        </w:rPr>
        <w:t>1 3/5" to 2 1/2" [4 to 6 cm]</w:t>
      </w:r>
    </w:p>
    <w:p w:rsidR="0018207F" w:rsidRDefault="0018207F" w:rsidP="0018207F">
      <w:pPr>
        <w:autoSpaceDE w:val="0"/>
        <w:autoSpaceDN w:val="0"/>
        <w:adjustRightInd w:val="0"/>
        <w:spacing w:after="0" w:line="240" w:lineRule="auto"/>
        <w:rPr>
          <w:rFonts w:ascii="Tahoma" w:hAnsi="Tahoma" w:cs="Tahoma"/>
          <w:sz w:val="20"/>
          <w:szCs w:val="20"/>
        </w:rPr>
      </w:pPr>
      <w:r w:rsidRPr="00615FC7">
        <w:rPr>
          <w:b/>
          <w:bCs/>
          <w:color w:val="000000"/>
          <w:sz w:val="28"/>
          <w:szCs w:val="28"/>
          <w:shd w:val="clear" w:color="auto" w:fill="FFFFFF"/>
        </w:rPr>
        <w:t>Characteristics:</w:t>
      </w:r>
    </w:p>
    <w:p w:rsidR="0018207F" w:rsidRDefault="0018207F" w:rsidP="0018207F">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Distinctive color pattern – pink pouch, green, spotted dorsal sepal.  Pouch coloration is dominant in its hybrids.</w:t>
      </w:r>
    </w:p>
    <w:p w:rsidR="00E634EE" w:rsidRDefault="002C675B" w:rsidP="002C675B">
      <w:pPr>
        <w:autoSpaceDE w:val="0"/>
        <w:autoSpaceDN w:val="0"/>
        <w:adjustRightInd w:val="0"/>
        <w:spacing w:after="0" w:line="240" w:lineRule="auto"/>
        <w:rPr>
          <w:rFonts w:ascii="Tahoma" w:hAnsi="Tahoma" w:cs="Tahoma"/>
          <w:sz w:val="20"/>
          <w:szCs w:val="20"/>
        </w:rPr>
      </w:pPr>
      <w:proofErr w:type="spellStart"/>
      <w:r w:rsidRPr="00E634EE">
        <w:rPr>
          <w:rFonts w:ascii="Tahoma" w:hAnsi="Tahoma" w:cs="Tahoma"/>
          <w:i/>
          <w:sz w:val="20"/>
          <w:szCs w:val="20"/>
        </w:rPr>
        <w:t>Paph</w:t>
      </w:r>
      <w:proofErr w:type="spellEnd"/>
      <w:r w:rsidR="00E634EE">
        <w:rPr>
          <w:rFonts w:ascii="Tahoma" w:hAnsi="Tahoma" w:cs="Tahoma"/>
          <w:i/>
          <w:sz w:val="20"/>
          <w:szCs w:val="20"/>
        </w:rPr>
        <w:t>.</w:t>
      </w:r>
      <w:r w:rsidRPr="00E634EE">
        <w:rPr>
          <w:rFonts w:ascii="Tahoma" w:hAnsi="Tahoma" w:cs="Tahoma"/>
          <w:i/>
          <w:sz w:val="20"/>
          <w:szCs w:val="20"/>
        </w:rPr>
        <w:t xml:space="preserve"> </w:t>
      </w:r>
      <w:proofErr w:type="spellStart"/>
      <w:proofErr w:type="gramStart"/>
      <w:r w:rsidRPr="00E634EE">
        <w:rPr>
          <w:rFonts w:ascii="Tahoma" w:hAnsi="Tahoma" w:cs="Tahoma"/>
          <w:i/>
          <w:sz w:val="20"/>
          <w:szCs w:val="20"/>
        </w:rPr>
        <w:t>chaoi</w:t>
      </w:r>
      <w:proofErr w:type="spellEnd"/>
      <w:proofErr w:type="gramEnd"/>
      <w:r>
        <w:rPr>
          <w:rFonts w:ascii="Tahoma" w:hAnsi="Tahoma" w:cs="Tahoma"/>
          <w:sz w:val="20"/>
          <w:szCs w:val="20"/>
        </w:rPr>
        <w:t xml:space="preserve"> is now considered to be an </w:t>
      </w:r>
      <w:proofErr w:type="spellStart"/>
      <w:r>
        <w:rPr>
          <w:rFonts w:ascii="Tahoma" w:hAnsi="Tahoma" w:cs="Tahoma"/>
          <w:sz w:val="20"/>
          <w:szCs w:val="20"/>
        </w:rPr>
        <w:t>albinistic</w:t>
      </w:r>
      <w:proofErr w:type="spellEnd"/>
      <w:r>
        <w:rPr>
          <w:rFonts w:ascii="Tahoma" w:hAnsi="Tahoma" w:cs="Tahoma"/>
          <w:sz w:val="20"/>
          <w:szCs w:val="20"/>
        </w:rPr>
        <w:t xml:space="preserve"> form</w:t>
      </w:r>
      <w:r w:rsidR="00E634EE">
        <w:rPr>
          <w:rFonts w:ascii="Tahoma" w:hAnsi="Tahoma" w:cs="Tahoma"/>
          <w:sz w:val="20"/>
          <w:szCs w:val="20"/>
        </w:rPr>
        <w:t xml:space="preserve">a called </w:t>
      </w:r>
      <w:r w:rsidR="00E634EE" w:rsidRPr="00E634EE">
        <w:rPr>
          <w:rFonts w:ascii="Tahoma" w:hAnsi="Tahoma" w:cs="Tahoma"/>
          <w:i/>
          <w:sz w:val="20"/>
          <w:szCs w:val="20"/>
        </w:rPr>
        <w:t xml:space="preserve">P. </w:t>
      </w:r>
      <w:proofErr w:type="spellStart"/>
      <w:r w:rsidR="00E634EE" w:rsidRPr="00E634EE">
        <w:rPr>
          <w:rFonts w:ascii="Tahoma" w:hAnsi="Tahoma" w:cs="Tahoma"/>
          <w:i/>
          <w:sz w:val="20"/>
          <w:szCs w:val="20"/>
        </w:rPr>
        <w:t>henryanum</w:t>
      </w:r>
      <w:proofErr w:type="spellEnd"/>
      <w:r w:rsidR="00E634EE" w:rsidRPr="00E634EE">
        <w:rPr>
          <w:rFonts w:ascii="Tahoma" w:hAnsi="Tahoma" w:cs="Tahoma"/>
          <w:i/>
          <w:sz w:val="20"/>
          <w:szCs w:val="20"/>
        </w:rPr>
        <w:t xml:space="preserve"> </w:t>
      </w:r>
      <w:proofErr w:type="spellStart"/>
      <w:r w:rsidR="00E634EE" w:rsidRPr="00E634EE">
        <w:rPr>
          <w:rFonts w:ascii="Tahoma" w:hAnsi="Tahoma" w:cs="Tahoma"/>
          <w:i/>
          <w:sz w:val="20"/>
          <w:szCs w:val="20"/>
        </w:rPr>
        <w:t>christae</w:t>
      </w:r>
      <w:proofErr w:type="spellEnd"/>
      <w:r w:rsidR="00E634EE">
        <w:rPr>
          <w:rFonts w:ascii="Tahoma" w:hAnsi="Tahoma" w:cs="Tahoma"/>
          <w:sz w:val="20"/>
          <w:szCs w:val="20"/>
        </w:rPr>
        <w:t xml:space="preserve"> </w:t>
      </w:r>
      <w:proofErr w:type="spellStart"/>
      <w:r w:rsidR="00E634EE">
        <w:rPr>
          <w:rFonts w:ascii="Tahoma" w:hAnsi="Tahoma" w:cs="Tahoma"/>
          <w:sz w:val="20"/>
          <w:szCs w:val="20"/>
        </w:rPr>
        <w:t>Braem</w:t>
      </w:r>
      <w:proofErr w:type="spellEnd"/>
      <w:r w:rsidR="00E634EE">
        <w:rPr>
          <w:rFonts w:ascii="Tahoma" w:hAnsi="Tahoma" w:cs="Tahoma"/>
          <w:sz w:val="20"/>
          <w:szCs w:val="20"/>
        </w:rPr>
        <w:t>.</w:t>
      </w:r>
    </w:p>
    <w:p w:rsidR="00CF434A" w:rsidRDefault="0067443E" w:rsidP="002C675B">
      <w:pPr>
        <w:autoSpaceDE w:val="0"/>
        <w:autoSpaceDN w:val="0"/>
        <w:adjustRightInd w:val="0"/>
        <w:spacing w:after="0" w:line="240" w:lineRule="auto"/>
        <w:rPr>
          <w:rFonts w:ascii="Tahoma" w:hAnsi="Tahoma" w:cs="Tahoma"/>
          <w:sz w:val="20"/>
          <w:szCs w:val="20"/>
        </w:rPr>
      </w:pPr>
      <w:r w:rsidRPr="00E174F8">
        <w:rPr>
          <w:rFonts w:ascii="Tahoma" w:hAnsi="Tahoma" w:cs="Tahoma"/>
          <w:i/>
          <w:sz w:val="20"/>
          <w:szCs w:val="20"/>
        </w:rPr>
        <w:t xml:space="preserve">P. </w:t>
      </w:r>
      <w:proofErr w:type="spellStart"/>
      <w:r w:rsidRPr="00E174F8">
        <w:rPr>
          <w:rFonts w:ascii="Tahoma" w:hAnsi="Tahoma" w:cs="Tahoma"/>
          <w:i/>
          <w:sz w:val="20"/>
          <w:szCs w:val="20"/>
        </w:rPr>
        <w:t>h</w:t>
      </w:r>
      <w:r w:rsidR="00E174F8">
        <w:rPr>
          <w:rFonts w:ascii="Tahoma" w:hAnsi="Tahoma" w:cs="Tahoma"/>
          <w:i/>
          <w:sz w:val="20"/>
          <w:szCs w:val="20"/>
        </w:rPr>
        <w:t>e</w:t>
      </w:r>
      <w:r w:rsidRPr="00E174F8">
        <w:rPr>
          <w:rFonts w:ascii="Tahoma" w:hAnsi="Tahoma" w:cs="Tahoma"/>
          <w:i/>
          <w:sz w:val="20"/>
          <w:szCs w:val="20"/>
        </w:rPr>
        <w:t>nryanum</w:t>
      </w:r>
      <w:proofErr w:type="spellEnd"/>
      <w:r>
        <w:rPr>
          <w:rFonts w:ascii="Tahoma" w:hAnsi="Tahoma" w:cs="Tahoma"/>
          <w:sz w:val="20"/>
          <w:szCs w:val="20"/>
        </w:rPr>
        <w:t xml:space="preserve"> is a diminutive species used for </w:t>
      </w:r>
      <w:r w:rsidR="00E174F8">
        <w:rPr>
          <w:rFonts w:ascii="Tahoma" w:hAnsi="Tahoma" w:cs="Tahoma"/>
          <w:sz w:val="20"/>
          <w:szCs w:val="20"/>
        </w:rPr>
        <w:t xml:space="preserve">the </w:t>
      </w:r>
      <w:r>
        <w:rPr>
          <w:rFonts w:ascii="Tahoma" w:hAnsi="Tahoma" w:cs="Tahoma"/>
          <w:sz w:val="20"/>
          <w:szCs w:val="20"/>
        </w:rPr>
        <w:t xml:space="preserve">breeding </w:t>
      </w:r>
      <w:r w:rsidR="00E174F8">
        <w:rPr>
          <w:rFonts w:ascii="Tahoma" w:hAnsi="Tahoma" w:cs="Tahoma"/>
          <w:sz w:val="20"/>
          <w:szCs w:val="20"/>
        </w:rPr>
        <w:t xml:space="preserve">of </w:t>
      </w:r>
      <w:r>
        <w:rPr>
          <w:rFonts w:ascii="Tahoma" w:hAnsi="Tahoma" w:cs="Tahoma"/>
          <w:sz w:val="20"/>
          <w:szCs w:val="20"/>
        </w:rPr>
        <w:t>smaller</w:t>
      </w:r>
      <w:r w:rsidR="00E174F8">
        <w:rPr>
          <w:rFonts w:ascii="Tahoma" w:hAnsi="Tahoma" w:cs="Tahoma"/>
          <w:sz w:val="20"/>
          <w:szCs w:val="20"/>
        </w:rPr>
        <w:t xml:space="preserve"> complex slipper orchids</w:t>
      </w:r>
      <w:r w:rsidR="00C11E22">
        <w:rPr>
          <w:rFonts w:ascii="Tahoma" w:hAnsi="Tahoma" w:cs="Tahoma"/>
          <w:sz w:val="20"/>
          <w:szCs w:val="20"/>
        </w:rPr>
        <w:t>.</w:t>
      </w:r>
    </w:p>
    <w:p w:rsidR="00CF434A" w:rsidRDefault="00CF434A" w:rsidP="002C675B">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 </w:t>
      </w:r>
    </w:p>
    <w:p w:rsidR="00E174F8" w:rsidRDefault="00E174F8" w:rsidP="002C675B">
      <w:pPr>
        <w:autoSpaceDE w:val="0"/>
        <w:autoSpaceDN w:val="0"/>
        <w:adjustRightInd w:val="0"/>
        <w:spacing w:after="0" w:line="240" w:lineRule="auto"/>
        <w:rPr>
          <w:rFonts w:ascii="Tahoma" w:hAnsi="Tahoma" w:cs="Tahoma"/>
          <w:sz w:val="20"/>
          <w:szCs w:val="20"/>
        </w:rPr>
      </w:pPr>
    </w:p>
    <w:p w:rsidR="00E174F8" w:rsidRDefault="00E174F8" w:rsidP="002C675B">
      <w:pPr>
        <w:autoSpaceDE w:val="0"/>
        <w:autoSpaceDN w:val="0"/>
        <w:adjustRightInd w:val="0"/>
        <w:spacing w:after="0" w:line="240" w:lineRule="auto"/>
        <w:rPr>
          <w:rFonts w:ascii="Tahoma" w:hAnsi="Tahoma" w:cs="Tahoma"/>
          <w:sz w:val="20"/>
          <w:szCs w:val="20"/>
        </w:rPr>
      </w:pPr>
    </w:p>
    <w:p w:rsidR="00E174F8" w:rsidRDefault="00E174F8" w:rsidP="002C675B">
      <w:pPr>
        <w:autoSpaceDE w:val="0"/>
        <w:autoSpaceDN w:val="0"/>
        <w:adjustRightInd w:val="0"/>
        <w:spacing w:after="0" w:line="240" w:lineRule="auto"/>
        <w:rPr>
          <w:rFonts w:ascii="Tahoma" w:hAnsi="Tahoma" w:cs="Tahoma"/>
          <w:sz w:val="20"/>
          <w:szCs w:val="20"/>
        </w:rPr>
      </w:pPr>
    </w:p>
    <w:p w:rsidR="00E174F8" w:rsidRDefault="00E174F8" w:rsidP="002C675B">
      <w:pPr>
        <w:autoSpaceDE w:val="0"/>
        <w:autoSpaceDN w:val="0"/>
        <w:adjustRightInd w:val="0"/>
        <w:spacing w:after="0" w:line="240" w:lineRule="auto"/>
        <w:rPr>
          <w:rFonts w:ascii="Tahoma" w:hAnsi="Tahoma" w:cs="Tahoma"/>
          <w:sz w:val="20"/>
          <w:szCs w:val="20"/>
        </w:rPr>
      </w:pPr>
    </w:p>
    <w:p w:rsidR="00B846DF" w:rsidRDefault="00B846DF" w:rsidP="00B846DF">
      <w:r>
        <w:t>B</w:t>
      </w:r>
      <w:r>
        <w:rPr>
          <w:rFonts w:ascii="Tahoma" w:hAnsi="Tahoma" w:cs="Tahoma"/>
          <w:sz w:val="20"/>
          <w:szCs w:val="20"/>
        </w:rPr>
        <w:t>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1</w:t>
      </w:r>
      <w:r>
        <w:rPr>
          <w:rFonts w:ascii="Tahoma" w:hAnsi="Tahoma" w:cs="Tahoma"/>
          <w:sz w:val="20"/>
          <w:szCs w:val="20"/>
        </w:rPr>
        <w:t xml:space="preserve"> of 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8/10/19</w:t>
      </w:r>
      <w:r>
        <w:rPr>
          <w:rFonts w:ascii="Tahoma" w:hAnsi="Tahoma" w:cs="Tahoma"/>
          <w:sz w:val="20"/>
          <w:szCs w:val="20"/>
        </w:rPr>
        <w:tab/>
      </w:r>
    </w:p>
    <w:p w:rsidR="00E174F8" w:rsidRDefault="00E174F8" w:rsidP="002C675B">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lastRenderedPageBreak/>
        <w:t xml:space="preserve">ORIGIN/HABITAT: Southwest China. Plants are found near the village of Napo, which is in western Guangxi (Kwangsi) Province near the borders with Yunnan Province and northern Vietnam. Plants usually grow at 2000-3000 ft. (610-910 m), but have been reported from as high as 3950 ft. (1200 m). Little else </w:t>
      </w:r>
    </w:p>
    <w:p w:rsidR="002C675B" w:rsidRDefault="002C675B" w:rsidP="002C675B">
      <w:pPr>
        <w:autoSpaceDE w:val="0"/>
        <w:autoSpaceDN w:val="0"/>
        <w:adjustRightInd w:val="0"/>
        <w:spacing w:after="0" w:line="240" w:lineRule="auto"/>
        <w:rPr>
          <w:rFonts w:ascii="Tahoma" w:hAnsi="Tahoma" w:cs="Tahoma"/>
          <w:sz w:val="20"/>
          <w:szCs w:val="20"/>
        </w:rPr>
      </w:pPr>
      <w:proofErr w:type="gramStart"/>
      <w:r>
        <w:rPr>
          <w:rFonts w:ascii="Tahoma" w:hAnsi="Tahoma" w:cs="Tahoma"/>
          <w:sz w:val="20"/>
          <w:szCs w:val="20"/>
        </w:rPr>
        <w:t>has</w:t>
      </w:r>
      <w:proofErr w:type="gramEnd"/>
      <w:r>
        <w:rPr>
          <w:rFonts w:ascii="Tahoma" w:hAnsi="Tahoma" w:cs="Tahoma"/>
          <w:sz w:val="20"/>
          <w:szCs w:val="20"/>
        </w:rPr>
        <w:t xml:space="preserve"> been reported about the habitat, but </w:t>
      </w:r>
      <w:proofErr w:type="spellStart"/>
      <w:r w:rsidRPr="00697FF2">
        <w:rPr>
          <w:rFonts w:ascii="Tahoma" w:hAnsi="Tahoma" w:cs="Tahoma"/>
          <w:i/>
          <w:sz w:val="20"/>
          <w:szCs w:val="20"/>
        </w:rPr>
        <w:t>Paphiopedilum</w:t>
      </w:r>
      <w:proofErr w:type="spellEnd"/>
      <w:r w:rsidRPr="00697FF2">
        <w:rPr>
          <w:rFonts w:ascii="Tahoma" w:hAnsi="Tahoma" w:cs="Tahoma"/>
          <w:i/>
          <w:sz w:val="20"/>
          <w:szCs w:val="20"/>
        </w:rPr>
        <w:t xml:space="preserve"> </w:t>
      </w:r>
      <w:proofErr w:type="spellStart"/>
      <w:r w:rsidRPr="00697FF2">
        <w:rPr>
          <w:rFonts w:ascii="Tahoma" w:hAnsi="Tahoma" w:cs="Tahoma"/>
          <w:i/>
          <w:sz w:val="20"/>
          <w:szCs w:val="20"/>
        </w:rPr>
        <w:t>henryanum</w:t>
      </w:r>
      <w:proofErr w:type="spellEnd"/>
      <w:r>
        <w:rPr>
          <w:rFonts w:ascii="Tahoma" w:hAnsi="Tahoma" w:cs="Tahoma"/>
          <w:sz w:val="20"/>
          <w:szCs w:val="20"/>
        </w:rPr>
        <w:t xml:space="preserve"> has been reported as being found growing on the opposite creek bank from a colony of </w:t>
      </w:r>
      <w:proofErr w:type="spellStart"/>
      <w:r w:rsidRPr="00697FF2">
        <w:rPr>
          <w:rFonts w:ascii="Tahoma" w:hAnsi="Tahoma" w:cs="Tahoma"/>
          <w:i/>
          <w:sz w:val="20"/>
          <w:szCs w:val="20"/>
        </w:rPr>
        <w:t>Paphiopedilum</w:t>
      </w:r>
      <w:proofErr w:type="spellEnd"/>
      <w:r w:rsidRPr="00697FF2">
        <w:rPr>
          <w:rFonts w:ascii="Tahoma" w:hAnsi="Tahoma" w:cs="Tahoma"/>
          <w:i/>
          <w:sz w:val="20"/>
          <w:szCs w:val="20"/>
        </w:rPr>
        <w:t xml:space="preserve"> </w:t>
      </w:r>
      <w:proofErr w:type="spellStart"/>
      <w:r w:rsidRPr="00697FF2">
        <w:rPr>
          <w:rFonts w:ascii="Tahoma" w:hAnsi="Tahoma" w:cs="Tahoma"/>
          <w:i/>
          <w:sz w:val="20"/>
          <w:szCs w:val="20"/>
        </w:rPr>
        <w:t>emersonii</w:t>
      </w:r>
      <w:proofErr w:type="spellEnd"/>
      <w:r>
        <w:rPr>
          <w:rFonts w:ascii="Tahoma" w:hAnsi="Tahoma" w:cs="Tahoma"/>
          <w:sz w:val="20"/>
          <w:szCs w:val="20"/>
        </w:rPr>
        <w:t>.</w:t>
      </w:r>
    </w:p>
    <w:p w:rsidR="00E174F8" w:rsidRDefault="00E174F8" w:rsidP="002C675B">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PLANT SIZE AND TYPE: </w:t>
      </w:r>
      <w:proofErr w:type="gramStart"/>
      <w:r>
        <w:rPr>
          <w:rFonts w:ascii="Tahoma" w:hAnsi="Tahoma" w:cs="Tahoma"/>
          <w:sz w:val="20"/>
          <w:szCs w:val="20"/>
        </w:rPr>
        <w:t>A</w:t>
      </w:r>
      <w:proofErr w:type="gramEnd"/>
      <w:r>
        <w:rPr>
          <w:rFonts w:ascii="Tahoma" w:hAnsi="Tahoma" w:cs="Tahoma"/>
          <w:sz w:val="20"/>
          <w:szCs w:val="20"/>
        </w:rPr>
        <w:t xml:space="preserve"> herbaceous humus epiphyte that may be up to 14 in. (35 cm) tall, including the inflorescence, and reach an overall width of about 14 in. (35 cm) when measured leaf tip to leaf tip.</w:t>
      </w:r>
    </w:p>
    <w:p w:rsidR="002C675B" w:rsidRDefault="002C675B" w:rsidP="002C675B">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PSEUDOBULB/STEM: The short stem is enclosed by the overlapping, longitudinally folded leaf bases.</w:t>
      </w:r>
    </w:p>
    <w:p w:rsidR="002C675B" w:rsidRDefault="002C675B" w:rsidP="002C675B">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LEAVES: Up to 6.7 in. (17 cm) long by 0.5-0.6 in. (1.2-1.6 cm) wide. Three to five spreading, linear to strap-shaped leaves with more or less rounded tips are carried on each growth. They are uniformly dark green on the upper surface, bright green on the lower side but may have a light purple hue at the base, and there is a distinct keel on the lower side.</w:t>
      </w:r>
    </w:p>
    <w:p w:rsidR="002C675B" w:rsidRDefault="002C675B" w:rsidP="002C675B">
      <w:pPr>
        <w:autoSpaceDE w:val="0"/>
        <w:autoSpaceDN w:val="0"/>
        <w:adjustRightInd w:val="0"/>
        <w:spacing w:after="0" w:line="240" w:lineRule="auto"/>
        <w:rPr>
          <w:rFonts w:ascii="Tahoma" w:hAnsi="Tahoma" w:cs="Tahoma"/>
          <w:sz w:val="20"/>
          <w:szCs w:val="20"/>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INFLORESCENCE: Up to 6.3 in. (16 cm) long. The terete, green peduncle, which is thickly covered by brown to purple hairs, emerges from the center of the growth and usually bears a single blossom at the apex. The floral bract is bright green with purple at the base, is sharply pointed at the tip, and measures 0.8 in. (2 cm) long by 0.2 in. (0.6 cm) wide. The blossom is carried on an ovary that is yellowish green, densely covered with hairs, and is up to 1.6 in. (4 cm) long by 0.3 in. (0.8 cm) wide.</w:t>
      </w:r>
    </w:p>
    <w:p w:rsidR="002C675B" w:rsidRDefault="002C675B" w:rsidP="002C675B">
      <w:pPr>
        <w:autoSpaceDE w:val="0"/>
        <w:autoSpaceDN w:val="0"/>
        <w:adjustRightInd w:val="0"/>
        <w:spacing w:after="0" w:line="240" w:lineRule="auto"/>
        <w:rPr>
          <w:rFonts w:ascii="Tahoma" w:hAnsi="Tahoma" w:cs="Tahoma"/>
          <w:sz w:val="20"/>
          <w:szCs w:val="20"/>
        </w:rPr>
      </w:pPr>
    </w:p>
    <w:p w:rsidR="00697FF2" w:rsidRDefault="00697FF2" w:rsidP="00697FF2">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FLOWERS: 1 per inflorescence. The flower is up to 1.7 in. (4.3 cm) long by 2 in. (5 cm) wide when measured across the petals on a live blossom. The dorsal sepal is cream-yellow and is covered with large, irregularly shaped brown-purple spots. The synsepal is whitish to yellowish and is sometimes indistinctly spotted. The petals are deep rose-colored with a narrow cream-colored margin and bases that are more or less spotted with brown-purple. The main lobe of the lip is deep rose-colored and is brightest along the rim. It is smooth on the outside, but the rear and bottom parts of the inside wall of the main lobe are densely covered with stiff bristles. The </w:t>
      </w:r>
      <w:proofErr w:type="spellStart"/>
      <w:r>
        <w:rPr>
          <w:rFonts w:ascii="Tahoma" w:hAnsi="Tahoma" w:cs="Tahoma"/>
          <w:sz w:val="20"/>
          <w:szCs w:val="20"/>
        </w:rPr>
        <w:t>staminode</w:t>
      </w:r>
      <w:proofErr w:type="spellEnd"/>
      <w:r>
        <w:rPr>
          <w:rFonts w:ascii="Tahoma" w:hAnsi="Tahoma" w:cs="Tahoma"/>
          <w:sz w:val="20"/>
          <w:szCs w:val="20"/>
        </w:rPr>
        <w:t xml:space="preserve"> shield is bright yellowish green with a blunt yellow tooth at the center. The somewhat rounded dorsal sepal is about 1.4 in. (3.4 cm) long and almost as wide. The margins are slightly undulate, the basal margins often bend backward, there is a small, sharply pointed tip at the otherwise rounded apex, and the entire dorsal sepal curves forward somewhat to cover the opening of the lip. The inside surface is smooth, but the outer surface is densely hairy, and the margins are ciliate. The central part of the dorsal sepal is concave, and there is a prominent keel on the back side. The lateral sepals are united to form a synsepal that is about 1.1 in. (2.7 cm) long by 0.6 in. (1.6 cm) wide. It is 2-toothed at the apex and has 2 keels on the back side, is densely hairy on the back, and has ciliate margins. The narrowly ovate to broadly elliptic petals are more or less spreading but may curve inward somewhat. They are more or less rounded at the apex, have margins that are distinctly undulate and hairy, are smooth on both the front and back. The 3-lobed lip has an overall measurement of about 1.7 in. (4.2 cm) long by 0.8 in. (2 cm) wide by up to 1 in. (2.5 cm) deep. The lateral lobes are folded inward, forming an almost closed tube. The main lobe is shaped like an inverted helmet with well-developed lateral ears at the opening. The main lobe is about 1.2 in. (3 cm) long by 0.8 in. (2 cm) wide with a rounded apex and an opening that is about 0.8 in. (2 cm) wide with borders that are distinctly directed outward. The </w:t>
      </w:r>
      <w:proofErr w:type="spellStart"/>
      <w:r>
        <w:rPr>
          <w:rFonts w:ascii="Tahoma" w:hAnsi="Tahoma" w:cs="Tahoma"/>
          <w:sz w:val="20"/>
          <w:szCs w:val="20"/>
        </w:rPr>
        <w:t>staminodal</w:t>
      </w:r>
      <w:proofErr w:type="spellEnd"/>
      <w:r>
        <w:rPr>
          <w:rFonts w:ascii="Tahoma" w:hAnsi="Tahoma" w:cs="Tahoma"/>
          <w:sz w:val="20"/>
          <w:szCs w:val="20"/>
        </w:rPr>
        <w:t xml:space="preserve"> shield is </w:t>
      </w:r>
      <w:proofErr w:type="spellStart"/>
      <w:r>
        <w:rPr>
          <w:rFonts w:ascii="Tahoma" w:hAnsi="Tahoma" w:cs="Tahoma"/>
          <w:sz w:val="20"/>
          <w:szCs w:val="20"/>
        </w:rPr>
        <w:t>obcordate</w:t>
      </w:r>
      <w:proofErr w:type="spellEnd"/>
      <w:r>
        <w:rPr>
          <w:rFonts w:ascii="Tahoma" w:hAnsi="Tahoma" w:cs="Tahoma"/>
          <w:sz w:val="20"/>
          <w:szCs w:val="20"/>
        </w:rPr>
        <w:t>, about 0.28 in. (0.7 cm) high, and is slightly wider at the lower margin.</w:t>
      </w:r>
    </w:p>
    <w:p w:rsidR="00E174F8" w:rsidRDefault="00E174F8" w:rsidP="002C675B">
      <w:pPr>
        <w:autoSpaceDE w:val="0"/>
        <w:autoSpaceDN w:val="0"/>
        <w:adjustRightInd w:val="0"/>
        <w:spacing w:after="0" w:line="240" w:lineRule="auto"/>
        <w:rPr>
          <w:rFonts w:ascii="Tahoma" w:hAnsi="Tahoma" w:cs="Tahoma"/>
          <w:sz w:val="20"/>
          <w:szCs w:val="20"/>
        </w:rPr>
      </w:pPr>
    </w:p>
    <w:p w:rsidR="00E174F8" w:rsidRDefault="00E174F8"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In Taiwan, line bred sp</w:t>
      </w:r>
      <w:r w:rsidR="00930A72">
        <w:rPr>
          <w:rFonts w:ascii="Tahoma" w:hAnsi="Tahoma" w:cs="Tahoma"/>
          <w:sz w:val="20"/>
          <w:szCs w:val="20"/>
        </w:rPr>
        <w:t>ecies now have a flush of pigment overlaying a heavily spotted dorsal sepal, and the pouch is a darker reddish color.</w:t>
      </w:r>
    </w:p>
    <w:p w:rsidR="002C675B" w:rsidRDefault="002C675B" w:rsidP="002C675B">
      <w:pPr>
        <w:autoSpaceDE w:val="0"/>
        <w:autoSpaceDN w:val="0"/>
        <w:adjustRightInd w:val="0"/>
        <w:spacing w:after="0" w:line="240" w:lineRule="auto"/>
        <w:rPr>
          <w:rFonts w:ascii="Tahoma" w:hAnsi="Tahoma" w:cs="Tahoma"/>
          <w:sz w:val="20"/>
          <w:szCs w:val="20"/>
        </w:rPr>
      </w:pPr>
    </w:p>
    <w:p w:rsidR="002C675B" w:rsidRDefault="002C675B" w:rsidP="0018207F">
      <w:pPr>
        <w:autoSpaceDE w:val="0"/>
        <w:autoSpaceDN w:val="0"/>
        <w:adjustRightInd w:val="0"/>
        <w:spacing w:after="0" w:line="240" w:lineRule="auto"/>
        <w:rPr>
          <w:rFonts w:ascii="Tahoma" w:hAnsi="Tahoma" w:cs="Tahoma"/>
          <w:sz w:val="20"/>
          <w:szCs w:val="20"/>
        </w:rPr>
      </w:pPr>
    </w:p>
    <w:p w:rsidR="002C675B" w:rsidRDefault="0018207F" w:rsidP="0018207F">
      <w:pPr>
        <w:rPr>
          <w:b/>
          <w:sz w:val="32"/>
          <w:szCs w:val="32"/>
        </w:rPr>
      </w:pPr>
      <w:r w:rsidRPr="008A7D9E">
        <w:rPr>
          <w:b/>
          <w:sz w:val="32"/>
          <w:szCs w:val="32"/>
        </w:rPr>
        <w:t>Botanic</w:t>
      </w:r>
      <w:r>
        <w:rPr>
          <w:b/>
          <w:sz w:val="32"/>
          <w:szCs w:val="32"/>
        </w:rPr>
        <w:t>a</w:t>
      </w:r>
      <w:r w:rsidRPr="008A7D9E">
        <w:rPr>
          <w:b/>
          <w:sz w:val="32"/>
          <w:szCs w:val="32"/>
        </w:rPr>
        <w:t>l Vari</w:t>
      </w:r>
      <w:r>
        <w:rPr>
          <w:b/>
          <w:sz w:val="32"/>
          <w:szCs w:val="32"/>
        </w:rPr>
        <w:t>e</w:t>
      </w:r>
      <w:r w:rsidRPr="008A7D9E">
        <w:rPr>
          <w:b/>
          <w:sz w:val="32"/>
          <w:szCs w:val="32"/>
        </w:rPr>
        <w:t xml:space="preserve">ties: </w:t>
      </w:r>
    </w:p>
    <w:p w:rsidR="002C675B" w:rsidRDefault="002C675B" w:rsidP="0018207F">
      <w:pPr>
        <w:rPr>
          <w:b/>
          <w:sz w:val="32"/>
          <w:szCs w:val="32"/>
        </w:rPr>
      </w:pPr>
      <w:proofErr w:type="spellStart"/>
      <w:r>
        <w:rPr>
          <w:shd w:val="clear" w:color="auto" w:fill="FFFFFF"/>
        </w:rPr>
        <w:t>Paphiopedilum</w:t>
      </w:r>
      <w:proofErr w:type="spellEnd"/>
      <w:r>
        <w:rPr>
          <w:shd w:val="clear" w:color="auto" w:fill="FFFFFF"/>
        </w:rPr>
        <w:t xml:space="preserve"> </w:t>
      </w:r>
      <w:proofErr w:type="spellStart"/>
      <w:r>
        <w:rPr>
          <w:shd w:val="clear" w:color="auto" w:fill="FFFFFF"/>
        </w:rPr>
        <w:t>henryanum</w:t>
      </w:r>
      <w:proofErr w:type="spellEnd"/>
      <w:r>
        <w:rPr>
          <w:shd w:val="clear" w:color="auto" w:fill="FFFFFF"/>
        </w:rPr>
        <w:t xml:space="preserve"> var. </w:t>
      </w:r>
      <w:proofErr w:type="spellStart"/>
      <w:r>
        <w:rPr>
          <w:shd w:val="clear" w:color="auto" w:fill="FFFFFF"/>
        </w:rPr>
        <w:t>christae</w:t>
      </w:r>
      <w:proofErr w:type="spellEnd"/>
      <w:r>
        <w:rPr>
          <w:shd w:val="clear" w:color="auto" w:fill="FFFFFF"/>
        </w:rPr>
        <w:t xml:space="preserve"> </w:t>
      </w:r>
      <w:proofErr w:type="spellStart"/>
      <w:r>
        <w:rPr>
          <w:shd w:val="clear" w:color="auto" w:fill="FFFFFF"/>
        </w:rPr>
        <w:t>Braem</w:t>
      </w:r>
      <w:proofErr w:type="spellEnd"/>
      <w:r>
        <w:rPr>
          <w:shd w:val="clear" w:color="auto" w:fill="FFFFFF"/>
        </w:rPr>
        <w:t xml:space="preserve"> 1991</w:t>
      </w:r>
    </w:p>
    <w:p w:rsidR="002C675B" w:rsidRDefault="002C675B" w:rsidP="0018207F">
      <w:pPr>
        <w:rPr>
          <w:b/>
          <w:bCs/>
          <w:sz w:val="32"/>
          <w:szCs w:val="32"/>
        </w:rPr>
      </w:pPr>
    </w:p>
    <w:p w:rsidR="004940B3" w:rsidRPr="00530CCF" w:rsidRDefault="004940B3" w:rsidP="004940B3">
      <w:r>
        <w:lastRenderedPageBreak/>
        <w:t>B</w:t>
      </w:r>
      <w:r w:rsidR="00B846DF">
        <w:rPr>
          <w:rFonts w:ascii="Tahoma" w:hAnsi="Tahoma" w:cs="Tahoma"/>
          <w:sz w:val="20"/>
          <w:szCs w:val="20"/>
        </w:rPr>
        <w:t>arbara McNamee</w:t>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t>Page 2 of 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8/10/19</w:t>
      </w:r>
      <w:r>
        <w:rPr>
          <w:rFonts w:ascii="Tahoma" w:hAnsi="Tahoma" w:cs="Tahoma"/>
          <w:sz w:val="20"/>
          <w:szCs w:val="20"/>
        </w:rPr>
        <w:tab/>
      </w:r>
    </w:p>
    <w:p w:rsidR="002C675B" w:rsidRDefault="002C675B" w:rsidP="0018207F">
      <w:pPr>
        <w:rPr>
          <w:b/>
          <w:bCs/>
          <w:sz w:val="32"/>
          <w:szCs w:val="32"/>
        </w:rPr>
      </w:pPr>
    </w:p>
    <w:p w:rsidR="00C5266F" w:rsidRDefault="00C5266F" w:rsidP="0018207F">
      <w:pPr>
        <w:rPr>
          <w:b/>
          <w:bCs/>
          <w:sz w:val="32"/>
          <w:szCs w:val="32"/>
        </w:rPr>
      </w:pPr>
    </w:p>
    <w:p w:rsidR="0018207F" w:rsidRDefault="0018207F" w:rsidP="0018207F">
      <w:pPr>
        <w:rPr>
          <w:b/>
          <w:bCs/>
          <w:sz w:val="32"/>
          <w:szCs w:val="32"/>
        </w:rPr>
      </w:pPr>
      <w:r>
        <w:rPr>
          <w:b/>
          <w:bCs/>
          <w:sz w:val="32"/>
          <w:szCs w:val="32"/>
        </w:rPr>
        <w:t>Synonyms:</w:t>
      </w:r>
    </w:p>
    <w:p w:rsidR="002C675B" w:rsidRDefault="002C675B" w:rsidP="002C675B">
      <w:pPr>
        <w:pStyle w:val="NoSpacing"/>
        <w:rPr>
          <w:shd w:val="clear" w:color="auto" w:fill="FFFFFF"/>
        </w:rPr>
      </w:pPr>
      <w:proofErr w:type="spellStart"/>
      <w:r w:rsidRPr="00C44213">
        <w:rPr>
          <w:i/>
          <w:shd w:val="clear" w:color="auto" w:fill="FFFFFF"/>
        </w:rPr>
        <w:t>Paphiopedilum</w:t>
      </w:r>
      <w:proofErr w:type="spellEnd"/>
      <w:r w:rsidRPr="00C44213">
        <w:rPr>
          <w:i/>
          <w:shd w:val="clear" w:color="auto" w:fill="FFFFFF"/>
        </w:rPr>
        <w:t xml:space="preserve"> </w:t>
      </w:r>
      <w:proofErr w:type="spellStart"/>
      <w:r w:rsidRPr="00C44213">
        <w:rPr>
          <w:i/>
          <w:shd w:val="clear" w:color="auto" w:fill="FFFFFF"/>
        </w:rPr>
        <w:t>chaoi</w:t>
      </w:r>
      <w:proofErr w:type="spellEnd"/>
      <w:r>
        <w:rPr>
          <w:shd w:val="clear" w:color="auto" w:fill="FFFFFF"/>
        </w:rPr>
        <w:t xml:space="preserve"> Hua 1999</w:t>
      </w:r>
    </w:p>
    <w:p w:rsidR="002C675B" w:rsidRDefault="002C675B" w:rsidP="002C675B">
      <w:pPr>
        <w:pStyle w:val="NoSpacing"/>
        <w:rPr>
          <w:shd w:val="clear" w:color="auto" w:fill="FFFFFF"/>
        </w:rPr>
      </w:pPr>
      <w:proofErr w:type="spellStart"/>
      <w:r w:rsidRPr="00C44213">
        <w:rPr>
          <w:i/>
          <w:shd w:val="clear" w:color="auto" w:fill="FFFFFF"/>
        </w:rPr>
        <w:t>Paphiopedilum</w:t>
      </w:r>
      <w:proofErr w:type="spellEnd"/>
      <w:r w:rsidRPr="00C44213">
        <w:rPr>
          <w:i/>
          <w:shd w:val="clear" w:color="auto" w:fill="FFFFFF"/>
        </w:rPr>
        <w:t xml:space="preserve"> </w:t>
      </w:r>
      <w:proofErr w:type="spellStart"/>
      <w:r w:rsidRPr="00C44213">
        <w:rPr>
          <w:i/>
          <w:shd w:val="clear" w:color="auto" w:fill="FFFFFF"/>
        </w:rPr>
        <w:t>dollii</w:t>
      </w:r>
      <w:proofErr w:type="spellEnd"/>
      <w:r>
        <w:rPr>
          <w:shd w:val="clear" w:color="auto" w:fill="FFFFFF"/>
        </w:rPr>
        <w:t xml:space="preserve"> </w:t>
      </w:r>
      <w:proofErr w:type="spellStart"/>
      <w:r>
        <w:rPr>
          <w:shd w:val="clear" w:color="auto" w:fill="FFFFFF"/>
        </w:rPr>
        <w:t>Luckel</w:t>
      </w:r>
      <w:proofErr w:type="spellEnd"/>
      <w:r>
        <w:rPr>
          <w:shd w:val="clear" w:color="auto" w:fill="FFFFFF"/>
        </w:rPr>
        <w:t xml:space="preserve"> 1987</w:t>
      </w:r>
    </w:p>
    <w:p w:rsidR="002C675B" w:rsidRDefault="002C675B" w:rsidP="002C675B">
      <w:pPr>
        <w:pStyle w:val="NoSpacing"/>
        <w:rPr>
          <w:shd w:val="clear" w:color="auto" w:fill="FFFFFF"/>
        </w:rPr>
      </w:pPr>
      <w:proofErr w:type="spellStart"/>
      <w:r w:rsidRPr="00C44213">
        <w:rPr>
          <w:i/>
          <w:shd w:val="clear" w:color="auto" w:fill="FFFFFF"/>
        </w:rPr>
        <w:t>Paphiopedilum</w:t>
      </w:r>
      <w:proofErr w:type="spellEnd"/>
      <w:r w:rsidRPr="00C44213">
        <w:rPr>
          <w:i/>
          <w:shd w:val="clear" w:color="auto" w:fill="FFFFFF"/>
        </w:rPr>
        <w:t xml:space="preserve"> </w:t>
      </w:r>
      <w:proofErr w:type="spellStart"/>
      <w:r w:rsidRPr="00C44213">
        <w:rPr>
          <w:i/>
          <w:shd w:val="clear" w:color="auto" w:fill="FFFFFF"/>
        </w:rPr>
        <w:t>henryanum</w:t>
      </w:r>
      <w:proofErr w:type="spellEnd"/>
      <w:r w:rsidRPr="00C44213">
        <w:rPr>
          <w:i/>
          <w:shd w:val="clear" w:color="auto" w:fill="FFFFFF"/>
        </w:rPr>
        <w:t xml:space="preserve"> </w:t>
      </w:r>
      <w:r w:rsidRPr="00C44213">
        <w:rPr>
          <w:shd w:val="clear" w:color="auto" w:fill="FFFFFF"/>
        </w:rPr>
        <w:t>f. album</w:t>
      </w:r>
      <w:r>
        <w:rPr>
          <w:shd w:val="clear" w:color="auto" w:fill="FFFFFF"/>
        </w:rPr>
        <w:t xml:space="preserve"> </w:t>
      </w:r>
      <w:proofErr w:type="spellStart"/>
      <w:r>
        <w:rPr>
          <w:shd w:val="clear" w:color="auto" w:fill="FFFFFF"/>
        </w:rPr>
        <w:t>O.Gruss</w:t>
      </w:r>
      <w:proofErr w:type="spellEnd"/>
      <w:r>
        <w:rPr>
          <w:shd w:val="clear" w:color="auto" w:fill="FFFFFF"/>
        </w:rPr>
        <w:t xml:space="preserve"> 2002</w:t>
      </w:r>
    </w:p>
    <w:p w:rsidR="002C675B" w:rsidRDefault="002C675B" w:rsidP="002C675B">
      <w:pPr>
        <w:pStyle w:val="NoSpacing"/>
        <w:rPr>
          <w:shd w:val="clear" w:color="auto" w:fill="FFFFFF"/>
        </w:rPr>
      </w:pPr>
      <w:proofErr w:type="spellStart"/>
      <w:r w:rsidRPr="00C44213">
        <w:rPr>
          <w:i/>
          <w:shd w:val="clear" w:color="auto" w:fill="FFFFFF"/>
        </w:rPr>
        <w:t>Paphiopedilum</w:t>
      </w:r>
      <w:proofErr w:type="spellEnd"/>
      <w:r w:rsidRPr="00C44213">
        <w:rPr>
          <w:i/>
          <w:shd w:val="clear" w:color="auto" w:fill="FFFFFF"/>
        </w:rPr>
        <w:t xml:space="preserve"> </w:t>
      </w:r>
      <w:proofErr w:type="spellStart"/>
      <w:r w:rsidRPr="00C44213">
        <w:rPr>
          <w:i/>
          <w:shd w:val="clear" w:color="auto" w:fill="FFFFFF"/>
        </w:rPr>
        <w:t>henryanum</w:t>
      </w:r>
      <w:proofErr w:type="spellEnd"/>
      <w:r w:rsidRPr="00C44213">
        <w:rPr>
          <w:i/>
          <w:shd w:val="clear" w:color="auto" w:fill="FFFFFF"/>
        </w:rPr>
        <w:t xml:space="preserve"> f. </w:t>
      </w:r>
      <w:proofErr w:type="spellStart"/>
      <w:r w:rsidRPr="00C44213">
        <w:rPr>
          <w:i/>
          <w:shd w:val="clear" w:color="auto" w:fill="FFFFFF"/>
        </w:rPr>
        <w:t>chaoi</w:t>
      </w:r>
      <w:proofErr w:type="spellEnd"/>
      <w:r>
        <w:rPr>
          <w:shd w:val="clear" w:color="auto" w:fill="FFFFFF"/>
        </w:rPr>
        <w:t xml:space="preserve"> (</w:t>
      </w:r>
      <w:proofErr w:type="spellStart"/>
      <w:r>
        <w:rPr>
          <w:shd w:val="clear" w:color="auto" w:fill="FFFFFF"/>
        </w:rPr>
        <w:t>H.S.Hua</w:t>
      </w:r>
      <w:proofErr w:type="spellEnd"/>
      <w:r>
        <w:rPr>
          <w:shd w:val="clear" w:color="auto" w:fill="FFFFFF"/>
        </w:rPr>
        <w:t xml:space="preserve">) </w:t>
      </w:r>
      <w:proofErr w:type="spellStart"/>
      <w:r>
        <w:rPr>
          <w:shd w:val="clear" w:color="auto" w:fill="FFFFFF"/>
        </w:rPr>
        <w:t>O.Gruss</w:t>
      </w:r>
      <w:proofErr w:type="spellEnd"/>
      <w:r>
        <w:rPr>
          <w:shd w:val="clear" w:color="auto" w:fill="FFFFFF"/>
        </w:rPr>
        <w:t xml:space="preserve"> &amp; </w:t>
      </w:r>
      <w:proofErr w:type="spellStart"/>
      <w:r>
        <w:rPr>
          <w:shd w:val="clear" w:color="auto" w:fill="FFFFFF"/>
        </w:rPr>
        <w:t>M.Wolff</w:t>
      </w:r>
      <w:proofErr w:type="spellEnd"/>
      <w:r>
        <w:rPr>
          <w:shd w:val="clear" w:color="auto" w:fill="FFFFFF"/>
        </w:rPr>
        <w:t xml:space="preserve"> 2007</w:t>
      </w:r>
    </w:p>
    <w:p w:rsidR="002C675B" w:rsidRDefault="002C675B" w:rsidP="002C675B">
      <w:pPr>
        <w:pStyle w:val="NoSpacing"/>
        <w:rPr>
          <w:shd w:val="clear" w:color="auto" w:fill="FFFFFF"/>
        </w:rPr>
      </w:pPr>
      <w:proofErr w:type="spellStart"/>
      <w:r w:rsidRPr="00C44213">
        <w:rPr>
          <w:i/>
          <w:shd w:val="clear" w:color="auto" w:fill="FFFFFF"/>
        </w:rPr>
        <w:t>Paphiopedilum</w:t>
      </w:r>
      <w:proofErr w:type="spellEnd"/>
      <w:r w:rsidRPr="00C44213">
        <w:rPr>
          <w:i/>
          <w:shd w:val="clear" w:color="auto" w:fill="FFFFFF"/>
        </w:rPr>
        <w:t xml:space="preserve"> </w:t>
      </w:r>
      <w:proofErr w:type="spellStart"/>
      <w:r w:rsidRPr="00C44213">
        <w:rPr>
          <w:i/>
          <w:shd w:val="clear" w:color="auto" w:fill="FFFFFF"/>
        </w:rPr>
        <w:t>henryanum</w:t>
      </w:r>
      <w:proofErr w:type="spellEnd"/>
      <w:r w:rsidRPr="00C44213">
        <w:rPr>
          <w:i/>
          <w:shd w:val="clear" w:color="auto" w:fill="FFFFFF"/>
        </w:rPr>
        <w:t xml:space="preserve"> f. </w:t>
      </w:r>
      <w:proofErr w:type="spellStart"/>
      <w:r w:rsidRPr="00C44213">
        <w:rPr>
          <w:i/>
          <w:shd w:val="clear" w:color="auto" w:fill="FFFFFF"/>
        </w:rPr>
        <w:t>christae</w:t>
      </w:r>
      <w:proofErr w:type="spellEnd"/>
      <w:r>
        <w:rPr>
          <w:shd w:val="clear" w:color="auto" w:fill="FFFFFF"/>
        </w:rPr>
        <w:t xml:space="preserve"> (</w:t>
      </w:r>
      <w:proofErr w:type="spellStart"/>
      <w:r>
        <w:rPr>
          <w:shd w:val="clear" w:color="auto" w:fill="FFFFFF"/>
        </w:rPr>
        <w:t>Braem</w:t>
      </w:r>
      <w:proofErr w:type="spellEnd"/>
      <w:r>
        <w:rPr>
          <w:shd w:val="clear" w:color="auto" w:fill="FFFFFF"/>
        </w:rPr>
        <w:t xml:space="preserve">) </w:t>
      </w:r>
      <w:proofErr w:type="spellStart"/>
      <w:r>
        <w:rPr>
          <w:shd w:val="clear" w:color="auto" w:fill="FFFFFF"/>
        </w:rPr>
        <w:t>O.Gruss</w:t>
      </w:r>
      <w:proofErr w:type="spellEnd"/>
      <w:r>
        <w:rPr>
          <w:shd w:val="clear" w:color="auto" w:fill="FFFFFF"/>
        </w:rPr>
        <w:t xml:space="preserve"> &amp; </w:t>
      </w:r>
      <w:proofErr w:type="spellStart"/>
      <w:r>
        <w:rPr>
          <w:shd w:val="clear" w:color="auto" w:fill="FFFFFF"/>
        </w:rPr>
        <w:t>Roeth</w:t>
      </w:r>
      <w:proofErr w:type="spellEnd"/>
      <w:r>
        <w:rPr>
          <w:shd w:val="clear" w:color="auto" w:fill="FFFFFF"/>
        </w:rPr>
        <w:t xml:space="preserve"> 1999</w:t>
      </w:r>
    </w:p>
    <w:p w:rsidR="002C675B" w:rsidRDefault="002C675B" w:rsidP="002C675B">
      <w:pPr>
        <w:pStyle w:val="NoSpacing"/>
        <w:rPr>
          <w:shd w:val="clear" w:color="auto" w:fill="FFFFFF"/>
        </w:rPr>
      </w:pPr>
      <w:proofErr w:type="spellStart"/>
      <w:r w:rsidRPr="00C44213">
        <w:rPr>
          <w:i/>
          <w:shd w:val="clear" w:color="auto" w:fill="FFFFFF"/>
        </w:rPr>
        <w:t>Paphiopedilum</w:t>
      </w:r>
      <w:proofErr w:type="spellEnd"/>
      <w:r w:rsidRPr="00C44213">
        <w:rPr>
          <w:i/>
          <w:shd w:val="clear" w:color="auto" w:fill="FFFFFF"/>
        </w:rPr>
        <w:t xml:space="preserve"> </w:t>
      </w:r>
      <w:proofErr w:type="spellStart"/>
      <w:r w:rsidRPr="00C44213">
        <w:rPr>
          <w:i/>
          <w:shd w:val="clear" w:color="auto" w:fill="FFFFFF"/>
        </w:rPr>
        <w:t>henryanum</w:t>
      </w:r>
      <w:proofErr w:type="spellEnd"/>
      <w:r w:rsidRPr="00C44213">
        <w:rPr>
          <w:i/>
          <w:shd w:val="clear" w:color="auto" w:fill="FFFFFF"/>
        </w:rPr>
        <w:t xml:space="preserve"> </w:t>
      </w:r>
      <w:r w:rsidRPr="00C44213">
        <w:rPr>
          <w:shd w:val="clear" w:color="auto" w:fill="FFFFFF"/>
        </w:rPr>
        <w:t xml:space="preserve">var. </w:t>
      </w:r>
      <w:proofErr w:type="spellStart"/>
      <w:r w:rsidRPr="00C44213">
        <w:rPr>
          <w:shd w:val="clear" w:color="auto" w:fill="FFFFFF"/>
        </w:rPr>
        <w:t>christae</w:t>
      </w:r>
      <w:proofErr w:type="spellEnd"/>
      <w:r>
        <w:rPr>
          <w:shd w:val="clear" w:color="auto" w:fill="FFFFFF"/>
        </w:rPr>
        <w:t xml:space="preserve"> </w:t>
      </w:r>
      <w:proofErr w:type="spellStart"/>
      <w:r>
        <w:rPr>
          <w:shd w:val="clear" w:color="auto" w:fill="FFFFFF"/>
        </w:rPr>
        <w:t>Braem</w:t>
      </w:r>
      <w:proofErr w:type="spellEnd"/>
      <w:r>
        <w:rPr>
          <w:shd w:val="clear" w:color="auto" w:fill="FFFFFF"/>
        </w:rPr>
        <w:t xml:space="preserve"> 1991</w:t>
      </w:r>
    </w:p>
    <w:p w:rsidR="002C675B" w:rsidRPr="008A7D9E" w:rsidRDefault="002C675B" w:rsidP="002C675B">
      <w:pPr>
        <w:pStyle w:val="NoSpacing"/>
        <w:rPr>
          <w:sz w:val="32"/>
          <w:szCs w:val="32"/>
        </w:rPr>
      </w:pPr>
    </w:p>
    <w:p w:rsidR="0018207F" w:rsidRPr="00846859" w:rsidRDefault="0018207F" w:rsidP="0018207F">
      <w:pPr>
        <w:rPr>
          <w:b/>
          <w:sz w:val="32"/>
          <w:szCs w:val="32"/>
        </w:rPr>
      </w:pPr>
      <w:r w:rsidRPr="00846859">
        <w:rPr>
          <w:b/>
          <w:sz w:val="32"/>
          <w:szCs w:val="32"/>
        </w:rPr>
        <w:t>Awards:</w:t>
      </w:r>
    </w:p>
    <w:tbl>
      <w:tblPr>
        <w:tblStyle w:val="TableGrid"/>
        <w:tblW w:w="0" w:type="auto"/>
        <w:tblLook w:val="04A0" w:firstRow="1" w:lastRow="0" w:firstColumn="1" w:lastColumn="0" w:noHBand="0" w:noVBand="1"/>
      </w:tblPr>
      <w:tblGrid>
        <w:gridCol w:w="1242"/>
        <w:gridCol w:w="1149"/>
        <w:gridCol w:w="1159"/>
        <w:gridCol w:w="1175"/>
        <w:gridCol w:w="1181"/>
        <w:gridCol w:w="1161"/>
        <w:gridCol w:w="1063"/>
        <w:gridCol w:w="1220"/>
      </w:tblGrid>
      <w:tr w:rsidR="00976533" w:rsidTr="00976533">
        <w:tc>
          <w:tcPr>
            <w:tcW w:w="1242" w:type="dxa"/>
          </w:tcPr>
          <w:p w:rsidR="00976533" w:rsidRDefault="00976533" w:rsidP="00C55696">
            <w:pPr>
              <w:rPr>
                <w:b/>
                <w:sz w:val="24"/>
                <w:szCs w:val="24"/>
              </w:rPr>
            </w:pPr>
            <w:r>
              <w:rPr>
                <w:b/>
                <w:sz w:val="24"/>
                <w:szCs w:val="24"/>
              </w:rPr>
              <w:t>ORIGIN</w:t>
            </w:r>
          </w:p>
        </w:tc>
        <w:tc>
          <w:tcPr>
            <w:tcW w:w="1149" w:type="dxa"/>
          </w:tcPr>
          <w:p w:rsidR="00976533" w:rsidRDefault="00976533" w:rsidP="00C55696">
            <w:pPr>
              <w:rPr>
                <w:b/>
                <w:sz w:val="24"/>
                <w:szCs w:val="24"/>
              </w:rPr>
            </w:pPr>
            <w:r>
              <w:rPr>
                <w:b/>
                <w:sz w:val="24"/>
                <w:szCs w:val="24"/>
              </w:rPr>
              <w:t>AM</w:t>
            </w:r>
          </w:p>
        </w:tc>
        <w:tc>
          <w:tcPr>
            <w:tcW w:w="1159" w:type="dxa"/>
          </w:tcPr>
          <w:p w:rsidR="00976533" w:rsidRDefault="00976533" w:rsidP="00C55696">
            <w:pPr>
              <w:rPr>
                <w:b/>
                <w:sz w:val="24"/>
                <w:szCs w:val="24"/>
              </w:rPr>
            </w:pPr>
            <w:r>
              <w:rPr>
                <w:b/>
                <w:sz w:val="24"/>
                <w:szCs w:val="24"/>
              </w:rPr>
              <w:t>HCC</w:t>
            </w:r>
          </w:p>
        </w:tc>
        <w:tc>
          <w:tcPr>
            <w:tcW w:w="1175" w:type="dxa"/>
          </w:tcPr>
          <w:p w:rsidR="00976533" w:rsidRDefault="00976533" w:rsidP="00C55696">
            <w:pPr>
              <w:rPr>
                <w:b/>
                <w:sz w:val="24"/>
                <w:szCs w:val="24"/>
              </w:rPr>
            </w:pPr>
            <w:r>
              <w:rPr>
                <w:b/>
                <w:sz w:val="24"/>
                <w:szCs w:val="24"/>
              </w:rPr>
              <w:t>CCM</w:t>
            </w:r>
          </w:p>
        </w:tc>
        <w:tc>
          <w:tcPr>
            <w:tcW w:w="1181" w:type="dxa"/>
          </w:tcPr>
          <w:p w:rsidR="00976533" w:rsidRDefault="00976533" w:rsidP="00C55696">
            <w:pPr>
              <w:rPr>
                <w:b/>
                <w:sz w:val="24"/>
                <w:szCs w:val="24"/>
              </w:rPr>
            </w:pPr>
            <w:r>
              <w:rPr>
                <w:b/>
                <w:sz w:val="24"/>
                <w:szCs w:val="24"/>
              </w:rPr>
              <w:t>CHM</w:t>
            </w:r>
          </w:p>
        </w:tc>
        <w:tc>
          <w:tcPr>
            <w:tcW w:w="1161" w:type="dxa"/>
          </w:tcPr>
          <w:p w:rsidR="00976533" w:rsidRDefault="00976533" w:rsidP="00C55696">
            <w:pPr>
              <w:rPr>
                <w:b/>
                <w:sz w:val="24"/>
                <w:szCs w:val="24"/>
              </w:rPr>
            </w:pPr>
            <w:r>
              <w:rPr>
                <w:b/>
                <w:sz w:val="24"/>
                <w:szCs w:val="24"/>
              </w:rPr>
              <w:t>CBR</w:t>
            </w:r>
          </w:p>
        </w:tc>
        <w:tc>
          <w:tcPr>
            <w:tcW w:w="1063" w:type="dxa"/>
          </w:tcPr>
          <w:p w:rsidR="00976533" w:rsidRDefault="00976533" w:rsidP="00C55696">
            <w:pPr>
              <w:rPr>
                <w:b/>
                <w:sz w:val="24"/>
                <w:szCs w:val="24"/>
              </w:rPr>
            </w:pPr>
            <w:r>
              <w:rPr>
                <w:b/>
                <w:sz w:val="24"/>
                <w:szCs w:val="24"/>
              </w:rPr>
              <w:t>AQ</w:t>
            </w:r>
          </w:p>
        </w:tc>
        <w:tc>
          <w:tcPr>
            <w:tcW w:w="1220" w:type="dxa"/>
          </w:tcPr>
          <w:p w:rsidR="00976533" w:rsidRDefault="00976533" w:rsidP="00C55696">
            <w:pPr>
              <w:rPr>
                <w:b/>
                <w:sz w:val="24"/>
                <w:szCs w:val="24"/>
              </w:rPr>
            </w:pPr>
            <w:r>
              <w:rPr>
                <w:b/>
                <w:sz w:val="24"/>
                <w:szCs w:val="24"/>
              </w:rPr>
              <w:t>TOTAL</w:t>
            </w:r>
          </w:p>
        </w:tc>
      </w:tr>
      <w:tr w:rsidR="00976533" w:rsidTr="00976533">
        <w:tc>
          <w:tcPr>
            <w:tcW w:w="1242" w:type="dxa"/>
          </w:tcPr>
          <w:p w:rsidR="00976533" w:rsidRDefault="00976533" w:rsidP="00C55696">
            <w:pPr>
              <w:rPr>
                <w:b/>
                <w:sz w:val="24"/>
                <w:szCs w:val="24"/>
              </w:rPr>
            </w:pPr>
            <w:r>
              <w:rPr>
                <w:b/>
                <w:sz w:val="24"/>
                <w:szCs w:val="24"/>
              </w:rPr>
              <w:t>AOS</w:t>
            </w:r>
          </w:p>
        </w:tc>
        <w:tc>
          <w:tcPr>
            <w:tcW w:w="1149" w:type="dxa"/>
          </w:tcPr>
          <w:p w:rsidR="00976533" w:rsidRDefault="00976533" w:rsidP="00C55696">
            <w:pPr>
              <w:rPr>
                <w:b/>
                <w:sz w:val="24"/>
                <w:szCs w:val="24"/>
              </w:rPr>
            </w:pPr>
            <w:r>
              <w:rPr>
                <w:b/>
                <w:sz w:val="24"/>
                <w:szCs w:val="24"/>
              </w:rPr>
              <w:t>29</w:t>
            </w:r>
          </w:p>
        </w:tc>
        <w:tc>
          <w:tcPr>
            <w:tcW w:w="1159" w:type="dxa"/>
          </w:tcPr>
          <w:p w:rsidR="00976533" w:rsidRDefault="00976533" w:rsidP="00C55696">
            <w:pPr>
              <w:rPr>
                <w:b/>
                <w:sz w:val="24"/>
                <w:szCs w:val="24"/>
              </w:rPr>
            </w:pPr>
            <w:r>
              <w:rPr>
                <w:b/>
                <w:sz w:val="24"/>
                <w:szCs w:val="24"/>
              </w:rPr>
              <w:t>21</w:t>
            </w:r>
          </w:p>
        </w:tc>
        <w:tc>
          <w:tcPr>
            <w:tcW w:w="1175" w:type="dxa"/>
          </w:tcPr>
          <w:p w:rsidR="00976533" w:rsidRDefault="00976533" w:rsidP="00C55696">
            <w:pPr>
              <w:rPr>
                <w:b/>
                <w:sz w:val="24"/>
                <w:szCs w:val="24"/>
              </w:rPr>
            </w:pPr>
            <w:r>
              <w:rPr>
                <w:b/>
                <w:sz w:val="24"/>
                <w:szCs w:val="24"/>
              </w:rPr>
              <w:t>2</w:t>
            </w:r>
          </w:p>
        </w:tc>
        <w:tc>
          <w:tcPr>
            <w:tcW w:w="1181" w:type="dxa"/>
          </w:tcPr>
          <w:p w:rsidR="00976533" w:rsidRDefault="00976533" w:rsidP="00C55696">
            <w:pPr>
              <w:rPr>
                <w:b/>
                <w:sz w:val="24"/>
                <w:szCs w:val="24"/>
              </w:rPr>
            </w:pPr>
            <w:r>
              <w:rPr>
                <w:b/>
                <w:sz w:val="24"/>
                <w:szCs w:val="24"/>
              </w:rPr>
              <w:t>2</w:t>
            </w:r>
          </w:p>
        </w:tc>
        <w:tc>
          <w:tcPr>
            <w:tcW w:w="1161" w:type="dxa"/>
          </w:tcPr>
          <w:p w:rsidR="00976533" w:rsidRDefault="00976533" w:rsidP="00C55696">
            <w:pPr>
              <w:rPr>
                <w:b/>
                <w:sz w:val="24"/>
                <w:szCs w:val="24"/>
              </w:rPr>
            </w:pPr>
            <w:r>
              <w:rPr>
                <w:b/>
                <w:sz w:val="24"/>
                <w:szCs w:val="24"/>
              </w:rPr>
              <w:t>1</w:t>
            </w:r>
          </w:p>
        </w:tc>
        <w:tc>
          <w:tcPr>
            <w:tcW w:w="1063" w:type="dxa"/>
          </w:tcPr>
          <w:p w:rsidR="00976533" w:rsidRDefault="00976533" w:rsidP="00976533">
            <w:pPr>
              <w:rPr>
                <w:b/>
                <w:sz w:val="24"/>
                <w:szCs w:val="24"/>
              </w:rPr>
            </w:pPr>
            <w:r>
              <w:rPr>
                <w:b/>
                <w:sz w:val="24"/>
                <w:szCs w:val="24"/>
              </w:rPr>
              <w:t>1</w:t>
            </w:r>
          </w:p>
        </w:tc>
        <w:tc>
          <w:tcPr>
            <w:tcW w:w="1220" w:type="dxa"/>
          </w:tcPr>
          <w:p w:rsidR="00976533" w:rsidRDefault="00976533" w:rsidP="00C55696">
            <w:pPr>
              <w:rPr>
                <w:b/>
                <w:sz w:val="24"/>
                <w:szCs w:val="24"/>
              </w:rPr>
            </w:pPr>
            <w:r>
              <w:rPr>
                <w:b/>
                <w:sz w:val="24"/>
                <w:szCs w:val="24"/>
              </w:rPr>
              <w:t>56</w:t>
            </w:r>
          </w:p>
        </w:tc>
      </w:tr>
    </w:tbl>
    <w:p w:rsidR="0018207F" w:rsidRDefault="0018207F" w:rsidP="0018207F">
      <w:pPr>
        <w:rPr>
          <w:b/>
          <w:sz w:val="24"/>
          <w:szCs w:val="24"/>
        </w:rPr>
      </w:pPr>
    </w:p>
    <w:p w:rsidR="0018207F" w:rsidRDefault="0018207F" w:rsidP="0018207F">
      <w:pPr>
        <w:rPr>
          <w:b/>
          <w:sz w:val="24"/>
          <w:szCs w:val="24"/>
        </w:rPr>
      </w:pPr>
    </w:p>
    <w:p w:rsidR="0018207F" w:rsidRPr="006F6E80" w:rsidRDefault="0018207F" w:rsidP="0018207F">
      <w:pPr>
        <w:rPr>
          <w:b/>
          <w:sz w:val="32"/>
          <w:szCs w:val="32"/>
        </w:rPr>
      </w:pPr>
      <w:r w:rsidRPr="006F6E80">
        <w:rPr>
          <w:b/>
          <w:sz w:val="32"/>
          <w:szCs w:val="32"/>
        </w:rPr>
        <w:t>Hybrids:</w:t>
      </w:r>
      <w:r w:rsidR="003A4E0B">
        <w:rPr>
          <w:b/>
          <w:sz w:val="32"/>
          <w:szCs w:val="32"/>
        </w:rPr>
        <w:t xml:space="preserve">  </w:t>
      </w:r>
      <w:r w:rsidR="00EB4E54">
        <w:rPr>
          <w:b/>
          <w:sz w:val="32"/>
          <w:szCs w:val="32"/>
        </w:rPr>
        <w:t>149 registered to the 4</w:t>
      </w:r>
      <w:r w:rsidR="00EB4E54" w:rsidRPr="00EB4E54">
        <w:rPr>
          <w:b/>
          <w:sz w:val="32"/>
          <w:szCs w:val="32"/>
          <w:vertAlign w:val="superscript"/>
        </w:rPr>
        <w:t>th</w:t>
      </w:r>
      <w:r w:rsidR="00EB4E54">
        <w:rPr>
          <w:b/>
          <w:sz w:val="32"/>
          <w:szCs w:val="32"/>
        </w:rPr>
        <w:t xml:space="preserve"> generation</w:t>
      </w:r>
    </w:p>
    <w:p w:rsidR="00E174F8" w:rsidRDefault="00EB4E54" w:rsidP="0018207F">
      <w:r>
        <w:t>With 149 progeny, 99 are first generation, only 23 have offspring and only 21 are awarded.</w:t>
      </w:r>
    </w:p>
    <w:p w:rsidR="00E174F8" w:rsidRDefault="007E24F7" w:rsidP="0018207F">
      <w:r>
        <w:rPr>
          <w:noProof/>
        </w:rPr>
        <w:drawing>
          <wp:anchor distT="0" distB="0" distL="114300" distR="114300" simplePos="0" relativeHeight="251658240" behindDoc="0" locked="0" layoutInCell="1" allowOverlap="1">
            <wp:simplePos x="0" y="0"/>
            <wp:positionH relativeFrom="margin">
              <wp:posOffset>2473325</wp:posOffset>
            </wp:positionH>
            <wp:positionV relativeFrom="margin">
              <wp:posOffset>4970145</wp:posOffset>
            </wp:positionV>
            <wp:extent cx="3698240" cy="28143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98240" cy="2814320"/>
                    </a:xfrm>
                    <a:prstGeom prst="rect">
                      <a:avLst/>
                    </a:prstGeom>
                  </pic:spPr>
                </pic:pic>
              </a:graphicData>
            </a:graphic>
            <wp14:sizeRelH relativeFrom="margin">
              <wp14:pctWidth>0</wp14:pctWidth>
            </wp14:sizeRelH>
            <wp14:sizeRelV relativeFrom="margin">
              <wp14:pctHeight>0</wp14:pctHeight>
            </wp14:sizeRelV>
          </wp:anchor>
        </w:drawing>
      </w:r>
    </w:p>
    <w:p w:rsidR="00E174F8" w:rsidRDefault="003A4E0B" w:rsidP="0018207F">
      <w:r>
        <w:rPr>
          <w:noProof/>
        </w:rPr>
        <w:drawing>
          <wp:inline distT="0" distB="0" distL="0" distR="0" wp14:anchorId="05CF7D6C" wp14:editId="609494A5">
            <wp:extent cx="2037715" cy="286218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42831" cy="2869373"/>
                    </a:xfrm>
                    <a:prstGeom prst="rect">
                      <a:avLst/>
                    </a:prstGeom>
                  </pic:spPr>
                </pic:pic>
              </a:graphicData>
            </a:graphic>
          </wp:inline>
        </w:drawing>
      </w:r>
    </w:p>
    <w:p w:rsidR="00E174F8" w:rsidRDefault="00E90070" w:rsidP="00E90070">
      <w:pPr>
        <w:pStyle w:val="NoSpacing"/>
      </w:pPr>
      <w:proofErr w:type="spellStart"/>
      <w:r>
        <w:t>Paph</w:t>
      </w:r>
      <w:proofErr w:type="spellEnd"/>
      <w:r>
        <w:t xml:space="preserve">. </w:t>
      </w:r>
      <w:proofErr w:type="spellStart"/>
      <w:r>
        <w:t>Pebblepack</w:t>
      </w:r>
      <w:proofErr w:type="spellEnd"/>
      <w:r>
        <w:t xml:space="preserve"> ‘The Rocks’</w:t>
      </w:r>
      <w:r>
        <w:tab/>
      </w:r>
      <w:r>
        <w:tab/>
      </w:r>
      <w:r>
        <w:tab/>
      </w:r>
      <w:proofErr w:type="spellStart"/>
      <w:r>
        <w:t>Paph</w:t>
      </w:r>
      <w:proofErr w:type="spellEnd"/>
      <w:r>
        <w:t>. Doll’s Kobold ‘Hart’s Reward’ HCC/AOS</w:t>
      </w:r>
      <w:r>
        <w:tab/>
      </w:r>
    </w:p>
    <w:p w:rsidR="00E90070" w:rsidRDefault="00E90070" w:rsidP="00E90070">
      <w:pPr>
        <w:pStyle w:val="NoSpacing"/>
      </w:pPr>
      <w:r>
        <w:t>HCC/AOS</w:t>
      </w:r>
      <w:r w:rsidR="003D738B">
        <w:t xml:space="preserve"> (Transvaal x </w:t>
      </w:r>
      <w:proofErr w:type="spellStart"/>
      <w:r w:rsidR="003D738B" w:rsidRPr="003D738B">
        <w:rPr>
          <w:i/>
        </w:rPr>
        <w:t>henryanum</w:t>
      </w:r>
      <w:proofErr w:type="spellEnd"/>
      <w:r w:rsidR="003D738B">
        <w:t>)</w:t>
      </w:r>
      <w:r w:rsidR="003D738B">
        <w:tab/>
      </w:r>
      <w:r w:rsidR="003D738B">
        <w:tab/>
        <w:t>(</w:t>
      </w:r>
      <w:proofErr w:type="spellStart"/>
      <w:r w:rsidR="003D738B" w:rsidRPr="003D738B">
        <w:rPr>
          <w:i/>
        </w:rPr>
        <w:t>henryanum</w:t>
      </w:r>
      <w:proofErr w:type="spellEnd"/>
      <w:r w:rsidR="003D738B" w:rsidRPr="003D738B">
        <w:rPr>
          <w:i/>
        </w:rPr>
        <w:t xml:space="preserve"> x </w:t>
      </w:r>
      <w:proofErr w:type="spellStart"/>
      <w:r w:rsidR="003D738B" w:rsidRPr="003D738B">
        <w:rPr>
          <w:i/>
        </w:rPr>
        <w:t>charlesworthii</w:t>
      </w:r>
      <w:proofErr w:type="spellEnd"/>
      <w:r w:rsidR="003D738B">
        <w:t>)</w:t>
      </w:r>
    </w:p>
    <w:p w:rsidR="00E174F8" w:rsidRDefault="003D738B" w:rsidP="0018207F">
      <w:r>
        <w:t>5 HCC, no offspring</w:t>
      </w:r>
      <w:r>
        <w:tab/>
      </w:r>
      <w:r>
        <w:tab/>
      </w:r>
      <w:r>
        <w:tab/>
      </w:r>
      <w:r>
        <w:tab/>
        <w:t>2CCM, 4 AM, 2 HCC</w:t>
      </w:r>
    </w:p>
    <w:p w:rsidR="004940B3" w:rsidRPr="00530CCF" w:rsidRDefault="004940B3" w:rsidP="004940B3">
      <w:r>
        <w:t>B</w:t>
      </w:r>
      <w:r>
        <w:rPr>
          <w:rFonts w:ascii="Tahoma" w:hAnsi="Tahoma" w:cs="Tahoma"/>
          <w:sz w:val="20"/>
          <w:szCs w:val="20"/>
        </w:rPr>
        <w:t>arbara McNa</w:t>
      </w:r>
      <w:r w:rsidR="00B846DF">
        <w:rPr>
          <w:rFonts w:ascii="Tahoma" w:hAnsi="Tahoma" w:cs="Tahoma"/>
          <w:sz w:val="20"/>
          <w:szCs w:val="20"/>
        </w:rPr>
        <w:t>mee</w:t>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t>Page 3 of 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8/10/19</w:t>
      </w:r>
      <w:r>
        <w:rPr>
          <w:rFonts w:ascii="Tahoma" w:hAnsi="Tahoma" w:cs="Tahoma"/>
          <w:sz w:val="20"/>
          <w:szCs w:val="20"/>
        </w:rPr>
        <w:tab/>
      </w:r>
    </w:p>
    <w:p w:rsidR="00E174F8" w:rsidRDefault="007E24F7" w:rsidP="0018207F">
      <w:r>
        <w:rPr>
          <w:noProof/>
        </w:rPr>
        <w:lastRenderedPageBreak/>
        <w:drawing>
          <wp:anchor distT="0" distB="0" distL="114300" distR="114300" simplePos="0" relativeHeight="251659264" behindDoc="0" locked="0" layoutInCell="1" allowOverlap="1">
            <wp:simplePos x="0" y="0"/>
            <wp:positionH relativeFrom="margin">
              <wp:posOffset>3009900</wp:posOffset>
            </wp:positionH>
            <wp:positionV relativeFrom="margin">
              <wp:posOffset>212725</wp:posOffset>
            </wp:positionV>
            <wp:extent cx="2933700" cy="2200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anchor>
        </w:drawing>
      </w:r>
    </w:p>
    <w:p w:rsidR="00E174F8" w:rsidRDefault="00E174F8" w:rsidP="0018207F"/>
    <w:p w:rsidR="00E174F8" w:rsidRDefault="003D738B" w:rsidP="0018207F">
      <w:r>
        <w:rPr>
          <w:noProof/>
        </w:rPr>
        <w:drawing>
          <wp:inline distT="0" distB="0" distL="0" distR="0" wp14:anchorId="1E997E9A" wp14:editId="65E9DDB5">
            <wp:extent cx="2457450" cy="1843088"/>
            <wp:effectExtent l="0" t="0" r="0" b="5080"/>
            <wp:docPr id="5" name="ctl00_cphAQPlus_AwardImageViewer_imgOrchid" descr="https://secure.aos.org/aqplus/ImageThumbnail.aspx?n=19981217&amp;p=AQI_01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AQPlus_AwardImageViewer_imgOrchid" descr="https://secure.aos.org/aqplus/ImageThumbnail.aspx?n=19981217&amp;p=AQI_013&amp;size=480&amp;cp=fa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341" cy="1856506"/>
                    </a:xfrm>
                    <a:prstGeom prst="rect">
                      <a:avLst/>
                    </a:prstGeom>
                    <a:noFill/>
                    <a:ln>
                      <a:noFill/>
                    </a:ln>
                  </pic:spPr>
                </pic:pic>
              </a:graphicData>
            </a:graphic>
          </wp:inline>
        </w:drawing>
      </w:r>
    </w:p>
    <w:p w:rsidR="00E90070" w:rsidRDefault="00E90070" w:rsidP="00004E72">
      <w:pPr>
        <w:pStyle w:val="NoSpacing"/>
      </w:pPr>
      <w:proofErr w:type="spellStart"/>
      <w:r>
        <w:t>Paph</w:t>
      </w:r>
      <w:proofErr w:type="spellEnd"/>
      <w:r>
        <w:t xml:space="preserve">. Graham Robertson </w:t>
      </w:r>
      <w:r w:rsidR="003D738B">
        <w:t>‘Jamboree Joy’</w:t>
      </w:r>
      <w:r w:rsidR="00004E72">
        <w:tab/>
      </w:r>
      <w:r w:rsidR="00004E72">
        <w:tab/>
      </w:r>
      <w:proofErr w:type="spellStart"/>
      <w:r w:rsidR="00004E72">
        <w:t>Paph</w:t>
      </w:r>
      <w:proofErr w:type="spellEnd"/>
      <w:r w:rsidR="00004E72">
        <w:t xml:space="preserve">. Princess </w:t>
      </w:r>
      <w:proofErr w:type="spellStart"/>
      <w:r w:rsidR="00004E72">
        <w:t>Biianka</w:t>
      </w:r>
      <w:proofErr w:type="spellEnd"/>
      <w:r w:rsidR="00F04334">
        <w:t xml:space="preserve"> (P. </w:t>
      </w:r>
      <w:proofErr w:type="spellStart"/>
      <w:r w:rsidR="00F04334">
        <w:t>Bianka</w:t>
      </w:r>
      <w:proofErr w:type="spellEnd"/>
      <w:r w:rsidR="00F04334">
        <w:t xml:space="preserve"> x </w:t>
      </w:r>
      <w:proofErr w:type="spellStart"/>
      <w:r w:rsidR="00F04334" w:rsidRPr="00F04334">
        <w:rPr>
          <w:i/>
        </w:rPr>
        <w:t>henryanum</w:t>
      </w:r>
      <w:proofErr w:type="spellEnd"/>
      <w:r w:rsidR="00F04334">
        <w:t>)</w:t>
      </w:r>
    </w:p>
    <w:p w:rsidR="003D738B" w:rsidRDefault="003D738B" w:rsidP="00004E72">
      <w:pPr>
        <w:pStyle w:val="NoSpacing"/>
      </w:pPr>
      <w:r>
        <w:t>HCC (</w:t>
      </w:r>
      <w:proofErr w:type="spellStart"/>
      <w:r w:rsidRPr="00004E72">
        <w:rPr>
          <w:i/>
        </w:rPr>
        <w:t>sukhakuli</w:t>
      </w:r>
      <w:r w:rsidR="00004E72" w:rsidRPr="00004E72">
        <w:rPr>
          <w:i/>
        </w:rPr>
        <w:t>i</w:t>
      </w:r>
      <w:proofErr w:type="spellEnd"/>
      <w:r w:rsidRPr="00004E72">
        <w:rPr>
          <w:i/>
        </w:rPr>
        <w:t xml:space="preserve"> x </w:t>
      </w:r>
      <w:proofErr w:type="spellStart"/>
      <w:r w:rsidRPr="00004E72">
        <w:rPr>
          <w:i/>
        </w:rPr>
        <w:t>henryanum</w:t>
      </w:r>
      <w:proofErr w:type="spellEnd"/>
      <w:r>
        <w:t>)</w:t>
      </w:r>
      <w:r w:rsidR="00F04334">
        <w:tab/>
      </w:r>
      <w:r w:rsidR="00F04334">
        <w:tab/>
      </w:r>
      <w:r w:rsidR="00F04334">
        <w:tab/>
      </w:r>
      <w:r w:rsidR="00F04334">
        <w:tab/>
        <w:t xml:space="preserve">4 AM, 5 HCC, no </w:t>
      </w:r>
      <w:proofErr w:type="spellStart"/>
      <w:r w:rsidR="00F04334">
        <w:t>offsrng</w:t>
      </w:r>
      <w:proofErr w:type="spellEnd"/>
    </w:p>
    <w:p w:rsidR="00E90070" w:rsidRDefault="00004E72" w:rsidP="00004E72">
      <w:pPr>
        <w:pStyle w:val="NoSpacing"/>
      </w:pPr>
      <w:r>
        <w:t>AM, HCC 2 offspring</w:t>
      </w:r>
    </w:p>
    <w:p w:rsidR="00E90070" w:rsidRDefault="00E90070" w:rsidP="0018207F"/>
    <w:p w:rsidR="00E90070" w:rsidRDefault="00E90070" w:rsidP="0018207F">
      <w:bookmarkStart w:id="0" w:name="_GoBack"/>
      <w:bookmarkEnd w:id="0"/>
    </w:p>
    <w:p w:rsidR="00E90070" w:rsidRDefault="00E90070" w:rsidP="0018207F"/>
    <w:p w:rsidR="00E90070" w:rsidRDefault="00E90070" w:rsidP="0018207F"/>
    <w:p w:rsidR="00E90070" w:rsidRDefault="00E90070" w:rsidP="0018207F"/>
    <w:p w:rsidR="00E90070" w:rsidRDefault="00E90070" w:rsidP="0018207F"/>
    <w:p w:rsidR="00E90070" w:rsidRDefault="00E90070" w:rsidP="0018207F"/>
    <w:p w:rsidR="00E90070" w:rsidRDefault="00E90070" w:rsidP="0018207F"/>
    <w:p w:rsidR="00E90070" w:rsidRDefault="00E90070" w:rsidP="0018207F"/>
    <w:p w:rsidR="00E90070" w:rsidRDefault="00E90070" w:rsidP="0018207F"/>
    <w:p w:rsidR="00E90070" w:rsidRDefault="00E90070" w:rsidP="0018207F"/>
    <w:p w:rsidR="00E90070" w:rsidRDefault="00E90070" w:rsidP="0018207F"/>
    <w:p w:rsidR="00E90070" w:rsidRDefault="00E90070" w:rsidP="0018207F"/>
    <w:p w:rsidR="00E174F8" w:rsidRDefault="00392B3E" w:rsidP="0018207F">
      <w:r>
        <w:t>References:</w:t>
      </w:r>
    </w:p>
    <w:p w:rsidR="00392B3E" w:rsidRDefault="00392B3E" w:rsidP="00966C6E">
      <w:pPr>
        <w:pStyle w:val="NoSpacing"/>
      </w:pPr>
      <w:r>
        <w:t>Orchiidspecies.com</w:t>
      </w:r>
    </w:p>
    <w:p w:rsidR="00392B3E" w:rsidRDefault="00392B3E" w:rsidP="00966C6E">
      <w:pPr>
        <w:pStyle w:val="NoSpacing"/>
      </w:pPr>
      <w:proofErr w:type="spellStart"/>
      <w:r>
        <w:t>Koopowitz</w:t>
      </w:r>
      <w:proofErr w:type="spellEnd"/>
      <w:r>
        <w:t xml:space="preserve">, Harold 2018 Orchid Digest “An Annotated Checklist of </w:t>
      </w:r>
      <w:proofErr w:type="spellStart"/>
      <w:r>
        <w:t>Paphiopedilum</w:t>
      </w:r>
      <w:proofErr w:type="spellEnd"/>
      <w:r>
        <w:t xml:space="preserve"> Species” Vol. 82-4 P202</w:t>
      </w:r>
    </w:p>
    <w:p w:rsidR="00E174F8" w:rsidRDefault="00392B3E" w:rsidP="00966C6E">
      <w:pPr>
        <w:pStyle w:val="NoSpacing"/>
      </w:pPr>
      <w:proofErr w:type="spellStart"/>
      <w:r>
        <w:t>OrchidWiz</w:t>
      </w:r>
      <w:proofErr w:type="spellEnd"/>
      <w:r>
        <w:t xml:space="preserve"> Database </w:t>
      </w:r>
    </w:p>
    <w:p w:rsidR="00E174F8" w:rsidRDefault="00551539" w:rsidP="0018207F">
      <w:proofErr w:type="spellStart"/>
      <w:r>
        <w:t>O</w:t>
      </w:r>
      <w:r w:rsidR="00F04334">
        <w:t>rchidsPlus</w:t>
      </w:r>
      <w:proofErr w:type="spellEnd"/>
    </w:p>
    <w:p w:rsidR="004940B3" w:rsidRDefault="004940B3" w:rsidP="0018207F"/>
    <w:p w:rsidR="004940B3" w:rsidRDefault="004940B3" w:rsidP="0018207F"/>
    <w:p w:rsidR="0018207F" w:rsidRPr="00530CCF" w:rsidRDefault="0018207F" w:rsidP="0018207F">
      <w:r>
        <w:t>B</w:t>
      </w:r>
      <w:r w:rsidR="00B846DF">
        <w:rPr>
          <w:rFonts w:ascii="Tahoma" w:hAnsi="Tahoma" w:cs="Tahoma"/>
          <w:sz w:val="20"/>
          <w:szCs w:val="20"/>
        </w:rPr>
        <w:t>arbara McNamee</w:t>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t>Page 4 of 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4940B3">
        <w:rPr>
          <w:rFonts w:ascii="Tahoma" w:hAnsi="Tahoma" w:cs="Tahoma"/>
          <w:sz w:val="20"/>
          <w:szCs w:val="20"/>
        </w:rPr>
        <w:t>8/10</w:t>
      </w:r>
      <w:r>
        <w:rPr>
          <w:rFonts w:ascii="Tahoma" w:hAnsi="Tahoma" w:cs="Tahoma"/>
          <w:sz w:val="20"/>
          <w:szCs w:val="20"/>
        </w:rPr>
        <w:t>/19</w:t>
      </w:r>
      <w:r>
        <w:rPr>
          <w:rFonts w:ascii="Tahoma" w:hAnsi="Tahoma" w:cs="Tahoma"/>
          <w:sz w:val="20"/>
          <w:szCs w:val="20"/>
        </w:rPr>
        <w:tab/>
      </w:r>
    </w:p>
    <w:sectPr w:rsidR="0018207F" w:rsidRPr="00530CCF" w:rsidSect="00CF434A">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07F"/>
    <w:rsid w:val="00004E72"/>
    <w:rsid w:val="0018207F"/>
    <w:rsid w:val="002C675B"/>
    <w:rsid w:val="0032551E"/>
    <w:rsid w:val="00392B3E"/>
    <w:rsid w:val="003A4E0B"/>
    <w:rsid w:val="003C3A77"/>
    <w:rsid w:val="003D738B"/>
    <w:rsid w:val="003E5881"/>
    <w:rsid w:val="004940B3"/>
    <w:rsid w:val="00551539"/>
    <w:rsid w:val="0067443E"/>
    <w:rsid w:val="00697FF2"/>
    <w:rsid w:val="007E24F7"/>
    <w:rsid w:val="0080521B"/>
    <w:rsid w:val="00930A72"/>
    <w:rsid w:val="00966C6E"/>
    <w:rsid w:val="00976533"/>
    <w:rsid w:val="00B41FD5"/>
    <w:rsid w:val="00B846DF"/>
    <w:rsid w:val="00C11E22"/>
    <w:rsid w:val="00C44213"/>
    <w:rsid w:val="00C5266F"/>
    <w:rsid w:val="00CF434A"/>
    <w:rsid w:val="00E174F8"/>
    <w:rsid w:val="00E634EE"/>
    <w:rsid w:val="00E90070"/>
    <w:rsid w:val="00EB4E54"/>
    <w:rsid w:val="00F04334"/>
    <w:rsid w:val="00F27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BA27B-EABF-4B02-9FB7-494ACB3B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0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207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8207F"/>
    <w:pPr>
      <w:spacing w:after="0" w:line="240" w:lineRule="auto"/>
    </w:pPr>
  </w:style>
  <w:style w:type="table" w:styleId="TableGrid">
    <w:name w:val="Table Grid"/>
    <w:basedOn w:val="TableNormal"/>
    <w:uiPriority w:val="39"/>
    <w:rsid w:val="00182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69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5B474-4D92-40E3-9844-A5D1F343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4</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McNamee</dc:creator>
  <cp:keywords/>
  <dc:description/>
  <cp:lastModifiedBy>Barbara McNamee</cp:lastModifiedBy>
  <cp:revision>16</cp:revision>
  <dcterms:created xsi:type="dcterms:W3CDTF">2019-07-31T14:14:00Z</dcterms:created>
  <dcterms:modified xsi:type="dcterms:W3CDTF">2019-08-06T18:52:00Z</dcterms:modified>
</cp:coreProperties>
</file>