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D74" w:rsidRPr="00FC2DB9" w:rsidRDefault="008B4BEB">
      <w:pPr>
        <w:rPr>
          <w:rFonts w:ascii="Times New Roman" w:hAnsi="Times New Roman" w:cs="Times New Roman"/>
          <w:i/>
          <w:sz w:val="24"/>
          <w:szCs w:val="24"/>
        </w:rPr>
      </w:pPr>
      <w:r w:rsidRPr="00FC2DB9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</w:t>
      </w:r>
    </w:p>
    <w:p w:rsidR="00285A3D" w:rsidRPr="00FC2DB9" w:rsidRDefault="00664D74">
      <w:pPr>
        <w:rPr>
          <w:rFonts w:ascii="Times New Roman" w:hAnsi="Times New Roman" w:cs="Times New Roman"/>
          <w:i/>
          <w:sz w:val="24"/>
          <w:szCs w:val="24"/>
        </w:rPr>
      </w:pPr>
      <w:r w:rsidRPr="00FC2DB9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135255</wp:posOffset>
            </wp:positionV>
            <wp:extent cx="2038350" cy="1371600"/>
            <wp:effectExtent l="19050" t="0" r="0" b="0"/>
            <wp:wrapTight wrapText="bothSides">
              <wp:wrapPolygon edited="0">
                <wp:start x="-202" y="0"/>
                <wp:lineTo x="-202" y="21300"/>
                <wp:lineTo x="21600" y="21300"/>
                <wp:lineTo x="21600" y="0"/>
                <wp:lineTo x="-20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2DB9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</w:t>
      </w:r>
      <w:r w:rsidR="008B4BEB" w:rsidRPr="00FC2DB9">
        <w:rPr>
          <w:rFonts w:ascii="Times New Roman" w:hAnsi="Times New Roman" w:cs="Times New Roman"/>
          <w:i/>
          <w:sz w:val="24"/>
          <w:szCs w:val="24"/>
        </w:rPr>
        <w:t xml:space="preserve"> Brassia </w:t>
      </w:r>
      <w:proofErr w:type="spellStart"/>
      <w:r w:rsidR="008B4BEB" w:rsidRPr="00FC2DB9">
        <w:rPr>
          <w:rFonts w:ascii="Times New Roman" w:hAnsi="Times New Roman" w:cs="Times New Roman"/>
          <w:i/>
          <w:sz w:val="24"/>
          <w:szCs w:val="24"/>
        </w:rPr>
        <w:t>arcuigera</w:t>
      </w:r>
      <w:proofErr w:type="spellEnd"/>
    </w:p>
    <w:p w:rsidR="008B4BEB" w:rsidRPr="00FC2DB9" w:rsidRDefault="008229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Seven flowers and one bud on one</w:t>
      </w:r>
      <w:r w:rsidR="00B13EC3">
        <w:rPr>
          <w:rFonts w:ascii="Times New Roman" w:hAnsi="Times New Roman" w:cs="Times New Roman"/>
          <w:sz w:val="24"/>
          <w:szCs w:val="24"/>
        </w:rPr>
        <w:t xml:space="preserve"> basally produced</w:t>
      </w:r>
      <w:r>
        <w:rPr>
          <w:rFonts w:ascii="Times New Roman" w:hAnsi="Times New Roman" w:cs="Times New Roman"/>
          <w:sz w:val="24"/>
          <w:szCs w:val="24"/>
        </w:rPr>
        <w:t xml:space="preserve"> inflorescence</w:t>
      </w:r>
      <w:r w:rsidR="00B13EC3">
        <w:rPr>
          <w:rFonts w:ascii="Times New Roman" w:hAnsi="Times New Roman" w:cs="Times New Roman"/>
          <w:sz w:val="24"/>
          <w:szCs w:val="24"/>
        </w:rPr>
        <w:t xml:space="preserve">; sepals and petals heavily spotted brown; lip </w:t>
      </w:r>
      <w:proofErr w:type="spellStart"/>
      <w:r w:rsidR="00B13EC3">
        <w:rPr>
          <w:rFonts w:ascii="Times New Roman" w:hAnsi="Times New Roman" w:cs="Times New Roman"/>
          <w:sz w:val="24"/>
          <w:szCs w:val="24"/>
        </w:rPr>
        <w:t>lanceolate</w:t>
      </w:r>
      <w:proofErr w:type="spellEnd"/>
      <w:r w:rsidR="00B13EC3">
        <w:rPr>
          <w:rFonts w:ascii="Times New Roman" w:hAnsi="Times New Roman" w:cs="Times New Roman"/>
          <w:sz w:val="24"/>
          <w:szCs w:val="24"/>
        </w:rPr>
        <w:t>, white with small mahogany spots at base; substance good; texture matte.</w:t>
      </w:r>
    </w:p>
    <w:p w:rsidR="006119CD" w:rsidRPr="00FC2DB9" w:rsidRDefault="006119CD">
      <w:pPr>
        <w:rPr>
          <w:rFonts w:ascii="Times New Roman" w:hAnsi="Times New Roman" w:cs="Times New Roman"/>
          <w:sz w:val="24"/>
          <w:szCs w:val="24"/>
        </w:rPr>
      </w:pPr>
    </w:p>
    <w:p w:rsidR="006119CD" w:rsidRPr="00FC2DB9" w:rsidRDefault="006119CD">
      <w:pPr>
        <w:rPr>
          <w:rFonts w:ascii="Times New Roman" w:hAnsi="Times New Roman" w:cs="Times New Roman"/>
          <w:sz w:val="24"/>
          <w:szCs w:val="24"/>
        </w:rPr>
      </w:pPr>
    </w:p>
    <w:p w:rsidR="008B4BEB" w:rsidRDefault="00664D74">
      <w:pPr>
        <w:rPr>
          <w:rFonts w:ascii="Times New Roman" w:hAnsi="Times New Roman" w:cs="Times New Roman"/>
          <w:i/>
          <w:sz w:val="24"/>
          <w:szCs w:val="24"/>
        </w:rPr>
      </w:pPr>
      <w:r w:rsidRPr="00FC2DB9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128270</wp:posOffset>
            </wp:positionV>
            <wp:extent cx="2038350" cy="1371600"/>
            <wp:effectExtent l="19050" t="0" r="0" b="0"/>
            <wp:wrapTight wrapText="bothSides">
              <wp:wrapPolygon edited="0">
                <wp:start x="-202" y="0"/>
                <wp:lineTo x="-202" y="21300"/>
                <wp:lineTo x="21600" y="21300"/>
                <wp:lineTo x="21600" y="0"/>
                <wp:lineTo x="-202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4BEB" w:rsidRPr="00FC2DB9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Brassia </w:t>
      </w:r>
      <w:proofErr w:type="spellStart"/>
      <w:r w:rsidR="008B4BEB" w:rsidRPr="00FC2DB9">
        <w:rPr>
          <w:rFonts w:ascii="Times New Roman" w:hAnsi="Times New Roman" w:cs="Times New Roman"/>
          <w:i/>
          <w:sz w:val="24"/>
          <w:szCs w:val="24"/>
        </w:rPr>
        <w:t>gireoudiana</w:t>
      </w:r>
      <w:proofErr w:type="spellEnd"/>
    </w:p>
    <w:p w:rsidR="00230889" w:rsidRPr="00230889" w:rsidRDefault="002308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Four flowers and twenty three buds on two inflorescences</w:t>
      </w:r>
      <w:r w:rsidR="006A7CE7">
        <w:rPr>
          <w:rFonts w:ascii="Times New Roman" w:hAnsi="Times New Roman" w:cs="Times New Roman"/>
          <w:sz w:val="24"/>
          <w:szCs w:val="24"/>
        </w:rPr>
        <w:t>; sepals and petals with chestnut-brown blotches, basal third of lateral petals solid chestnut-brown; lip white with brown spots; substance firm; texture matte.</w:t>
      </w:r>
    </w:p>
    <w:p w:rsidR="008B4BEB" w:rsidRPr="00FC2DB9" w:rsidRDefault="008B4BEB">
      <w:pPr>
        <w:rPr>
          <w:rFonts w:ascii="Times New Roman" w:hAnsi="Times New Roman" w:cs="Times New Roman"/>
          <w:i/>
          <w:sz w:val="24"/>
          <w:szCs w:val="24"/>
        </w:rPr>
      </w:pPr>
    </w:p>
    <w:p w:rsidR="008B4BEB" w:rsidRPr="00FC2DB9" w:rsidRDefault="008B4BEB">
      <w:pPr>
        <w:rPr>
          <w:rFonts w:ascii="Times New Roman" w:hAnsi="Times New Roman" w:cs="Times New Roman"/>
          <w:noProof/>
          <w:sz w:val="24"/>
          <w:szCs w:val="24"/>
        </w:rPr>
      </w:pPr>
    </w:p>
    <w:p w:rsidR="00664D74" w:rsidRPr="00FC2DB9" w:rsidRDefault="00664D74">
      <w:pPr>
        <w:rPr>
          <w:rFonts w:ascii="Times New Roman" w:hAnsi="Times New Roman" w:cs="Times New Roman"/>
          <w:i/>
          <w:sz w:val="24"/>
          <w:szCs w:val="24"/>
        </w:rPr>
      </w:pPr>
      <w:r w:rsidRPr="00FC2DB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160655</wp:posOffset>
            </wp:positionV>
            <wp:extent cx="2038350" cy="1352550"/>
            <wp:effectExtent l="19050" t="0" r="0" b="0"/>
            <wp:wrapTight wrapText="bothSides">
              <wp:wrapPolygon edited="0">
                <wp:start x="-202" y="0"/>
                <wp:lineTo x="-202" y="21296"/>
                <wp:lineTo x="21600" y="21296"/>
                <wp:lineTo x="21600" y="0"/>
                <wp:lineTo x="-202" y="0"/>
              </wp:wrapPolygon>
            </wp:wrapTight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2DB9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Brassia </w:t>
      </w:r>
      <w:proofErr w:type="spellStart"/>
      <w:r w:rsidRPr="00FC2DB9">
        <w:rPr>
          <w:rFonts w:ascii="Times New Roman" w:hAnsi="Times New Roman" w:cs="Times New Roman"/>
          <w:i/>
          <w:sz w:val="24"/>
          <w:szCs w:val="24"/>
        </w:rPr>
        <w:t>verrucosa</w:t>
      </w:r>
      <w:proofErr w:type="spellEnd"/>
    </w:p>
    <w:p w:rsidR="00664D74" w:rsidRPr="006A7CE7" w:rsidRDefault="006A7C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Twenty eight flowers and three buds on three spreading inflorescences; sepals and petals white with yellow-green spots; lip cream-white, sparsely spotted brown; substance firm; texture crystalline.</w:t>
      </w:r>
    </w:p>
    <w:p w:rsidR="00664D74" w:rsidRPr="00FC2DB9" w:rsidRDefault="00664D74">
      <w:pPr>
        <w:rPr>
          <w:rFonts w:ascii="Times New Roman" w:hAnsi="Times New Roman" w:cs="Times New Roman"/>
          <w:i/>
          <w:sz w:val="24"/>
          <w:szCs w:val="24"/>
        </w:rPr>
      </w:pPr>
    </w:p>
    <w:p w:rsidR="006119CD" w:rsidRPr="00FC2DB9" w:rsidRDefault="006119CD">
      <w:pPr>
        <w:rPr>
          <w:rFonts w:ascii="Times New Roman" w:hAnsi="Times New Roman" w:cs="Times New Roman"/>
          <w:i/>
          <w:sz w:val="24"/>
          <w:szCs w:val="24"/>
        </w:rPr>
      </w:pPr>
    </w:p>
    <w:p w:rsidR="00664D74" w:rsidRPr="00FC2DB9" w:rsidRDefault="00664D74">
      <w:pPr>
        <w:rPr>
          <w:rFonts w:ascii="Times New Roman" w:hAnsi="Times New Roman" w:cs="Times New Roman"/>
          <w:sz w:val="24"/>
          <w:szCs w:val="24"/>
        </w:rPr>
      </w:pPr>
      <w:r w:rsidRPr="00FC2DB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146050</wp:posOffset>
            </wp:positionV>
            <wp:extent cx="1762125" cy="1476375"/>
            <wp:effectExtent l="19050" t="0" r="9525" b="0"/>
            <wp:wrapTight wrapText="bothSides">
              <wp:wrapPolygon edited="0">
                <wp:start x="-234" y="0"/>
                <wp:lineTo x="-234" y="21461"/>
                <wp:lineTo x="21717" y="21461"/>
                <wp:lineTo x="21717" y="0"/>
                <wp:lineTo x="-234" y="0"/>
              </wp:wrapPolygon>
            </wp:wrapTight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2DB9">
        <w:rPr>
          <w:rFonts w:ascii="Times New Roman" w:hAnsi="Times New Roman" w:cs="Times New Roman"/>
          <w:i/>
          <w:sz w:val="24"/>
          <w:szCs w:val="24"/>
        </w:rPr>
        <w:t xml:space="preserve">                                  </w:t>
      </w:r>
      <w:r w:rsidR="00B13EC3">
        <w:rPr>
          <w:rFonts w:ascii="Times New Roman" w:hAnsi="Times New Roman" w:cs="Times New Roman"/>
          <w:i/>
          <w:sz w:val="24"/>
          <w:szCs w:val="24"/>
        </w:rPr>
        <w:t xml:space="preserve">       </w:t>
      </w:r>
      <w:proofErr w:type="spellStart"/>
      <w:r w:rsidRPr="00FC2DB9">
        <w:rPr>
          <w:rFonts w:ascii="Times New Roman" w:hAnsi="Times New Roman" w:cs="Times New Roman"/>
          <w:sz w:val="24"/>
          <w:szCs w:val="24"/>
        </w:rPr>
        <w:t>Bratonia</w:t>
      </w:r>
      <w:proofErr w:type="spellEnd"/>
      <w:r w:rsidRPr="00FC2DB9">
        <w:rPr>
          <w:rFonts w:ascii="Times New Roman" w:hAnsi="Times New Roman" w:cs="Times New Roman"/>
          <w:sz w:val="24"/>
          <w:szCs w:val="24"/>
        </w:rPr>
        <w:t xml:space="preserve"> Bright Star</w:t>
      </w:r>
    </w:p>
    <w:p w:rsidR="00620850" w:rsidRPr="00FC2DB9" w:rsidRDefault="00620850">
      <w:pPr>
        <w:rPr>
          <w:rFonts w:ascii="Times New Roman" w:hAnsi="Times New Roman" w:cs="Times New Roman"/>
          <w:sz w:val="24"/>
          <w:szCs w:val="24"/>
        </w:rPr>
      </w:pPr>
      <w:r w:rsidRPr="00FC2DB9">
        <w:rPr>
          <w:rFonts w:ascii="Times New Roman" w:hAnsi="Times New Roman" w:cs="Times New Roman"/>
          <w:sz w:val="24"/>
          <w:szCs w:val="24"/>
        </w:rPr>
        <w:t>Six flowers on two inflorescences</w:t>
      </w:r>
      <w:r w:rsidR="00FC2DB9" w:rsidRPr="00FC2DB9">
        <w:rPr>
          <w:rFonts w:ascii="Times New Roman" w:hAnsi="Times New Roman" w:cs="Times New Roman"/>
          <w:sz w:val="24"/>
          <w:szCs w:val="24"/>
        </w:rPr>
        <w:t>; sepals and petals burgundy, blotched darker burgundy; lip dark magenta with a waterfall pattern proximally; colu</w:t>
      </w:r>
      <w:r w:rsidR="00FC2DB9">
        <w:rPr>
          <w:rFonts w:ascii="Times New Roman" w:hAnsi="Times New Roman" w:cs="Times New Roman"/>
          <w:sz w:val="24"/>
          <w:szCs w:val="24"/>
        </w:rPr>
        <w:t>mn and anther cap yellow-green; substance firm; texture crystalline.</w:t>
      </w:r>
    </w:p>
    <w:p w:rsidR="00664D74" w:rsidRPr="00FC2DB9" w:rsidRDefault="00664D74">
      <w:pPr>
        <w:rPr>
          <w:rFonts w:ascii="Times New Roman" w:hAnsi="Times New Roman" w:cs="Times New Roman"/>
          <w:i/>
          <w:sz w:val="24"/>
          <w:szCs w:val="24"/>
        </w:rPr>
      </w:pPr>
    </w:p>
    <w:p w:rsidR="00FC2DB9" w:rsidRPr="00FC2DB9" w:rsidRDefault="00FC2DB9">
      <w:pPr>
        <w:rPr>
          <w:rFonts w:ascii="Times New Roman" w:hAnsi="Times New Roman" w:cs="Times New Roman"/>
          <w:i/>
          <w:sz w:val="24"/>
          <w:szCs w:val="24"/>
        </w:rPr>
      </w:pPr>
    </w:p>
    <w:p w:rsidR="00664D74" w:rsidRPr="00FC2DB9" w:rsidRDefault="00664D74">
      <w:pPr>
        <w:rPr>
          <w:rFonts w:ascii="Times New Roman" w:hAnsi="Times New Roman" w:cs="Times New Roman"/>
          <w:sz w:val="24"/>
          <w:szCs w:val="24"/>
        </w:rPr>
      </w:pPr>
      <w:r w:rsidRPr="00FC2DB9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273685</wp:posOffset>
            </wp:positionV>
            <wp:extent cx="1657350" cy="1600200"/>
            <wp:effectExtent l="19050" t="0" r="0" b="0"/>
            <wp:wrapTight wrapText="bothSides">
              <wp:wrapPolygon edited="0">
                <wp:start x="-248" y="0"/>
                <wp:lineTo x="-248" y="21343"/>
                <wp:lineTo x="21600" y="21343"/>
                <wp:lineTo x="21600" y="0"/>
                <wp:lineTo x="-248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D74" w:rsidRPr="00FC2DB9" w:rsidRDefault="006119CD">
      <w:pPr>
        <w:rPr>
          <w:rFonts w:ascii="Times New Roman" w:hAnsi="Times New Roman" w:cs="Times New Roman"/>
          <w:sz w:val="24"/>
          <w:szCs w:val="24"/>
        </w:rPr>
      </w:pPr>
      <w:r w:rsidRPr="00FC2DB9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B13EC3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FC2DB9">
        <w:rPr>
          <w:rFonts w:ascii="Times New Roman" w:hAnsi="Times New Roman" w:cs="Times New Roman"/>
          <w:sz w:val="24"/>
          <w:szCs w:val="24"/>
        </w:rPr>
        <w:t>Aliceara</w:t>
      </w:r>
      <w:proofErr w:type="spellEnd"/>
      <w:r w:rsidRPr="00FC2D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DB9">
        <w:rPr>
          <w:rFonts w:ascii="Times New Roman" w:hAnsi="Times New Roman" w:cs="Times New Roman"/>
          <w:sz w:val="24"/>
          <w:szCs w:val="24"/>
        </w:rPr>
        <w:t>Marfitch</w:t>
      </w:r>
      <w:proofErr w:type="spellEnd"/>
    </w:p>
    <w:p w:rsidR="00F831CC" w:rsidRPr="00FC2DB9" w:rsidRDefault="00F831CC">
      <w:pPr>
        <w:rPr>
          <w:rFonts w:ascii="Times New Roman" w:hAnsi="Times New Roman" w:cs="Times New Roman"/>
          <w:sz w:val="24"/>
          <w:szCs w:val="24"/>
        </w:rPr>
      </w:pPr>
      <w:r w:rsidRPr="00FC2DB9">
        <w:rPr>
          <w:rFonts w:ascii="Times New Roman" w:hAnsi="Times New Roman" w:cs="Times New Roman"/>
          <w:sz w:val="24"/>
          <w:szCs w:val="24"/>
        </w:rPr>
        <w:t xml:space="preserve">Eight flowers on one basally produced </w:t>
      </w:r>
      <w:r w:rsidR="00620850" w:rsidRPr="00FC2DB9">
        <w:rPr>
          <w:rFonts w:ascii="Times New Roman" w:hAnsi="Times New Roman" w:cs="Times New Roman"/>
          <w:sz w:val="24"/>
          <w:szCs w:val="24"/>
        </w:rPr>
        <w:t>inflorescence; sepals and petals garnet, overlaid with light garnet blotches; lip light garnet apically, yellow crest prominent with garnet spots laterally; substance firm; texture matte.</w:t>
      </w:r>
    </w:p>
    <w:sectPr w:rsidR="00F831CC" w:rsidRPr="00FC2DB9" w:rsidSect="00664D74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1BD0" w:rsidRDefault="00661BD0" w:rsidP="008B4BEB">
      <w:pPr>
        <w:spacing w:after="0" w:line="240" w:lineRule="auto"/>
      </w:pPr>
      <w:r>
        <w:separator/>
      </w:r>
    </w:p>
  </w:endnote>
  <w:endnote w:type="continuationSeparator" w:id="0">
    <w:p w:rsidR="00661BD0" w:rsidRDefault="00661BD0" w:rsidP="008B4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1BD0" w:rsidRDefault="00661BD0" w:rsidP="008B4BEB">
      <w:pPr>
        <w:spacing w:after="0" w:line="240" w:lineRule="auto"/>
      </w:pPr>
      <w:r>
        <w:separator/>
      </w:r>
    </w:p>
  </w:footnote>
  <w:footnote w:type="continuationSeparator" w:id="0">
    <w:p w:rsidR="00661BD0" w:rsidRDefault="00661BD0" w:rsidP="008B4B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BEB" w:rsidRDefault="008B4BEB">
    <w:pPr>
      <w:pStyle w:val="Header"/>
    </w:pPr>
    <w:r>
      <w:t>James Diffily</w:t>
    </w:r>
    <w:r>
      <w:ptab w:relativeTo="margin" w:alignment="center" w:leader="none"/>
    </w:r>
    <w:r>
      <w:t>Award Descriptions</w:t>
    </w:r>
    <w:r>
      <w:ptab w:relativeTo="margin" w:alignment="right" w:leader="none"/>
    </w:r>
    <w:r>
      <w:t>January 2016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4BEB"/>
    <w:rsid w:val="00230889"/>
    <w:rsid w:val="00285A3D"/>
    <w:rsid w:val="006119CD"/>
    <w:rsid w:val="00620850"/>
    <w:rsid w:val="00661BD0"/>
    <w:rsid w:val="00664D74"/>
    <w:rsid w:val="006A7CE7"/>
    <w:rsid w:val="0082292C"/>
    <w:rsid w:val="008B4BEB"/>
    <w:rsid w:val="00B13EC3"/>
    <w:rsid w:val="00F831CC"/>
    <w:rsid w:val="00FC2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A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B4B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4BEB"/>
  </w:style>
  <w:style w:type="paragraph" w:styleId="Footer">
    <w:name w:val="footer"/>
    <w:basedOn w:val="Normal"/>
    <w:link w:val="FooterChar"/>
    <w:uiPriority w:val="99"/>
    <w:semiHidden/>
    <w:unhideWhenUsed/>
    <w:rsid w:val="008B4B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B4BEB"/>
  </w:style>
  <w:style w:type="paragraph" w:styleId="BalloonText">
    <w:name w:val="Balloon Text"/>
    <w:basedOn w:val="Normal"/>
    <w:link w:val="BalloonTextChar"/>
    <w:uiPriority w:val="99"/>
    <w:semiHidden/>
    <w:unhideWhenUsed/>
    <w:rsid w:val="008B4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B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jdiffily</dc:creator>
  <cp:lastModifiedBy>jdiffily</cp:lastModifiedBy>
  <cp:revision>4</cp:revision>
  <dcterms:created xsi:type="dcterms:W3CDTF">2016-02-06T18:52:00Z</dcterms:created>
  <dcterms:modified xsi:type="dcterms:W3CDTF">2016-02-06T20:05:00Z</dcterms:modified>
</cp:coreProperties>
</file>