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95B" w:rsidRDefault="00E94681" w:rsidP="00E94681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E94681">
        <w:rPr>
          <w:rFonts w:ascii="Times New Roman" w:hAnsi="Times New Roman" w:cs="Times New Roman"/>
          <w:sz w:val="32"/>
          <w:szCs w:val="32"/>
        </w:rPr>
        <w:t>Rodriguezia</w:t>
      </w:r>
      <w:proofErr w:type="spellEnd"/>
      <w:r w:rsidRPr="00E94681">
        <w:rPr>
          <w:rFonts w:ascii="Times New Roman" w:hAnsi="Times New Roman" w:cs="Times New Roman"/>
          <w:sz w:val="32"/>
          <w:szCs w:val="32"/>
        </w:rPr>
        <w:t xml:space="preserve"> Hybrid Genera</w:t>
      </w:r>
    </w:p>
    <w:p w:rsidR="00E94681" w:rsidRDefault="001B45F2" w:rsidP="00E9468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F2DD5">
        <w:rPr>
          <w:rFonts w:ascii="Times New Roman" w:hAnsi="Times New Roman" w:cs="Times New Roman"/>
          <w:b/>
          <w:sz w:val="24"/>
          <w:szCs w:val="24"/>
        </w:rPr>
        <w:t>Rodrumnia</w:t>
      </w:r>
      <w:proofErr w:type="spellEnd"/>
      <w:r w:rsidRPr="00CF2DD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D1411">
        <w:rPr>
          <w:rFonts w:ascii="Times New Roman" w:hAnsi="Times New Roman" w:cs="Times New Roman"/>
          <w:sz w:val="24"/>
          <w:szCs w:val="24"/>
        </w:rPr>
        <w:t xml:space="preserve">The most successful </w:t>
      </w:r>
      <w:proofErr w:type="spellStart"/>
      <w:r w:rsidR="004D1411">
        <w:rPr>
          <w:rFonts w:ascii="Times New Roman" w:hAnsi="Times New Roman" w:cs="Times New Roman"/>
          <w:sz w:val="24"/>
          <w:szCs w:val="24"/>
        </w:rPr>
        <w:t>Rodriguezia</w:t>
      </w:r>
      <w:proofErr w:type="spellEnd"/>
      <w:r w:rsidR="004D1411">
        <w:rPr>
          <w:rFonts w:ascii="Times New Roman" w:hAnsi="Times New Roman" w:cs="Times New Roman"/>
          <w:sz w:val="24"/>
          <w:szCs w:val="24"/>
        </w:rPr>
        <w:t xml:space="preserve"> cros</w:t>
      </w:r>
      <w:r w:rsidR="00D53687">
        <w:rPr>
          <w:rFonts w:ascii="Times New Roman" w:hAnsi="Times New Roman" w:cs="Times New Roman"/>
          <w:sz w:val="24"/>
          <w:szCs w:val="24"/>
        </w:rPr>
        <w:t xml:space="preserve">ses are with the genus </w:t>
      </w:r>
      <w:proofErr w:type="spellStart"/>
      <w:r w:rsidR="00D53687">
        <w:rPr>
          <w:rFonts w:ascii="Times New Roman" w:hAnsi="Times New Roman" w:cs="Times New Roman"/>
          <w:sz w:val="24"/>
          <w:szCs w:val="24"/>
        </w:rPr>
        <w:t>Tolumnia</w:t>
      </w:r>
      <w:proofErr w:type="spellEnd"/>
      <w:r w:rsidR="00D53687">
        <w:rPr>
          <w:rFonts w:ascii="Times New Roman" w:hAnsi="Times New Roman" w:cs="Times New Roman"/>
          <w:sz w:val="24"/>
          <w:szCs w:val="24"/>
        </w:rPr>
        <w:t xml:space="preserve"> producing the hybrid genus </w:t>
      </w:r>
      <w:proofErr w:type="spellStart"/>
      <w:r w:rsidR="00D53687">
        <w:rPr>
          <w:rFonts w:ascii="Times New Roman" w:hAnsi="Times New Roman" w:cs="Times New Roman"/>
          <w:sz w:val="24"/>
          <w:szCs w:val="24"/>
        </w:rPr>
        <w:t>Rodrumnia</w:t>
      </w:r>
      <w:proofErr w:type="spellEnd"/>
      <w:r w:rsidR="00D5368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53687">
        <w:rPr>
          <w:rFonts w:ascii="Times New Roman" w:hAnsi="Times New Roman" w:cs="Times New Roman"/>
          <w:sz w:val="24"/>
          <w:szCs w:val="24"/>
        </w:rPr>
        <w:t>Rrm</w:t>
      </w:r>
      <w:proofErr w:type="spellEnd"/>
      <w:r w:rsidR="00D53687">
        <w:rPr>
          <w:rFonts w:ascii="Times New Roman" w:hAnsi="Times New Roman" w:cs="Times New Roman"/>
          <w:sz w:val="24"/>
          <w:szCs w:val="24"/>
        </w:rPr>
        <w:t>.) Between 1957 and the present, 253</w:t>
      </w:r>
      <w:r w:rsidR="00801B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B1C">
        <w:rPr>
          <w:rFonts w:ascii="Times New Roman" w:hAnsi="Times New Roman" w:cs="Times New Roman"/>
          <w:sz w:val="24"/>
          <w:szCs w:val="24"/>
        </w:rPr>
        <w:t>Rodrumnia</w:t>
      </w:r>
      <w:proofErr w:type="spellEnd"/>
      <w:r w:rsidR="00801B1C">
        <w:rPr>
          <w:rFonts w:ascii="Times New Roman" w:hAnsi="Times New Roman" w:cs="Times New Roman"/>
          <w:sz w:val="24"/>
          <w:szCs w:val="24"/>
        </w:rPr>
        <w:t xml:space="preserve"> hybrids have been </w:t>
      </w:r>
      <w:proofErr w:type="gramStart"/>
      <w:r w:rsidR="00801B1C">
        <w:rPr>
          <w:rFonts w:ascii="Times New Roman" w:hAnsi="Times New Roman" w:cs="Times New Roman"/>
          <w:sz w:val="24"/>
          <w:szCs w:val="24"/>
        </w:rPr>
        <w:t xml:space="preserve">produced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One of the most prolific and successful hybridizers is William Savage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Orchidom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Between 2002 and 2010, he developed 26 hybrids which received 57 awards. Overall, the hybrid genus </w:t>
      </w:r>
      <w:proofErr w:type="spellStart"/>
      <w:r>
        <w:rPr>
          <w:rFonts w:ascii="Times New Roman" w:hAnsi="Times New Roman" w:cs="Times New Roman"/>
          <w:sz w:val="24"/>
          <w:szCs w:val="24"/>
        </w:rPr>
        <w:t>Rodrumnia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 received 171 awards.</w:t>
      </w:r>
    </w:p>
    <w:p w:rsidR="00CF2DD5" w:rsidRDefault="00CF2DD5" w:rsidP="00E9468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FF5BEC" wp14:editId="3B8D5478">
            <wp:extent cx="2771775" cy="20788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DD5" w:rsidRDefault="00CF2DD5" w:rsidP="00E9468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Rodrumnia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Spunky</w:t>
      </w:r>
    </w:p>
    <w:p w:rsidR="00CF2DD5" w:rsidRDefault="00CF2DD5" w:rsidP="00E9468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F2DD5">
        <w:rPr>
          <w:rFonts w:ascii="Times New Roman" w:hAnsi="Times New Roman" w:cs="Times New Roman"/>
          <w:b/>
          <w:sz w:val="24"/>
          <w:szCs w:val="24"/>
        </w:rPr>
        <w:t>Leomesezia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This tri-generic hybrid between </w:t>
      </w:r>
      <w:proofErr w:type="spellStart"/>
      <w:r>
        <w:rPr>
          <w:rFonts w:ascii="Times New Roman" w:hAnsi="Times New Roman" w:cs="Times New Roman"/>
          <w:sz w:val="24"/>
          <w:szCs w:val="24"/>
        </w:rPr>
        <w:t>Rodgiguezia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Gomesa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Leochilus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 only produced 8 crosses but has garnered 24 awards and has produced 21 offspring.</w:t>
      </w:r>
    </w:p>
    <w:p w:rsidR="00CF2DD5" w:rsidRDefault="00CF2DD5" w:rsidP="00E9468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701C53" wp14:editId="774607C9">
            <wp:extent cx="3479800" cy="26098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DD5" w:rsidRDefault="00CF2DD5" w:rsidP="00E9468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Leomesa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Lava Burst</w:t>
      </w:r>
    </w:p>
    <w:p w:rsidR="00CB0E9B" w:rsidRDefault="00CB0E9B" w:rsidP="00E94681">
      <w:pPr>
        <w:rPr>
          <w:rFonts w:ascii="Times New Roman" w:hAnsi="Times New Roman" w:cs="Times New Roman"/>
          <w:sz w:val="24"/>
          <w:szCs w:val="24"/>
        </w:rPr>
      </w:pPr>
    </w:p>
    <w:p w:rsidR="00CB0E9B" w:rsidRDefault="00CB0E9B" w:rsidP="00E9468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B0E9B">
        <w:rPr>
          <w:rFonts w:ascii="Times New Roman" w:hAnsi="Times New Roman" w:cs="Times New Roman"/>
          <w:b/>
          <w:sz w:val="24"/>
          <w:szCs w:val="24"/>
        </w:rPr>
        <w:lastRenderedPageBreak/>
        <w:t>Gomguezia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Crossing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Rodriguezia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with Gomesa produces </w:t>
      </w:r>
      <w:proofErr w:type="spellStart"/>
      <w:r>
        <w:rPr>
          <w:rFonts w:ascii="Times New Roman" w:hAnsi="Times New Roman" w:cs="Times New Roman"/>
          <w:sz w:val="24"/>
          <w:szCs w:val="24"/>
        </w:rPr>
        <w:t>Gomguezia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hybrids. Thirteen have been produced since 1959 with awards given to 2.</w:t>
      </w:r>
    </w:p>
    <w:p w:rsidR="00CB0E9B" w:rsidRDefault="00CB0E9B" w:rsidP="00E9468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324CE6" wp14:editId="1BE901FC">
            <wp:extent cx="2249973" cy="2771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9692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E9B" w:rsidRDefault="00CB0E9B" w:rsidP="00E9468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Gomguezia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Tahiti</w:t>
      </w:r>
    </w:p>
    <w:p w:rsidR="00CB0E9B" w:rsidRDefault="00CB0E9B" w:rsidP="00E946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Other less successful</w:t>
      </w:r>
      <w:r w:rsidR="00C21395">
        <w:rPr>
          <w:rFonts w:ascii="Times New Roman" w:hAnsi="Times New Roman" w:cs="Times New Roman"/>
          <w:sz w:val="24"/>
          <w:szCs w:val="24"/>
        </w:rPr>
        <w:t xml:space="preserve"> crosses</w:t>
      </w:r>
      <w:r>
        <w:rPr>
          <w:rFonts w:ascii="Times New Roman" w:hAnsi="Times New Roman" w:cs="Times New Roman"/>
          <w:sz w:val="24"/>
          <w:szCs w:val="24"/>
        </w:rPr>
        <w:t xml:space="preserve"> include:</w:t>
      </w:r>
    </w:p>
    <w:p w:rsidR="00CB0E9B" w:rsidRDefault="00CB0E9B" w:rsidP="00E9468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Blumeara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Gom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>
        <w:rPr>
          <w:rFonts w:ascii="Times New Roman" w:hAnsi="Times New Roman" w:cs="Times New Roman"/>
          <w:sz w:val="24"/>
          <w:szCs w:val="24"/>
        </w:rPr>
        <w:t>Lchs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>
        <w:rPr>
          <w:rFonts w:ascii="Times New Roman" w:hAnsi="Times New Roman" w:cs="Times New Roman"/>
          <w:sz w:val="24"/>
          <w:szCs w:val="24"/>
        </w:rPr>
        <w:t>Rdza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>
        <w:rPr>
          <w:rFonts w:ascii="Times New Roman" w:hAnsi="Times New Roman" w:cs="Times New Roman"/>
          <w:sz w:val="24"/>
          <w:szCs w:val="24"/>
        </w:rPr>
        <w:t>Rst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CB0E9B" w:rsidRDefault="00CB0E9B" w:rsidP="00E9468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Bradeara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(Comp x </w:t>
      </w:r>
      <w:proofErr w:type="spellStart"/>
      <w:r>
        <w:rPr>
          <w:rFonts w:ascii="Times New Roman" w:hAnsi="Times New Roman" w:cs="Times New Roman"/>
          <w:sz w:val="24"/>
          <w:szCs w:val="24"/>
        </w:rPr>
        <w:t>Gom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>
        <w:rPr>
          <w:rFonts w:ascii="Times New Roman" w:hAnsi="Times New Roman" w:cs="Times New Roman"/>
          <w:sz w:val="24"/>
          <w:szCs w:val="24"/>
        </w:rPr>
        <w:t>Rdza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CB0E9B" w:rsidRDefault="00CB0E9B" w:rsidP="00E9468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Eliara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Brs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>
        <w:rPr>
          <w:rFonts w:ascii="Times New Roman" w:hAnsi="Times New Roman" w:cs="Times New Roman"/>
          <w:sz w:val="24"/>
          <w:szCs w:val="24"/>
        </w:rPr>
        <w:t>Onc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>
        <w:rPr>
          <w:rFonts w:ascii="Times New Roman" w:hAnsi="Times New Roman" w:cs="Times New Roman"/>
          <w:sz w:val="24"/>
          <w:szCs w:val="24"/>
        </w:rPr>
        <w:t>Rdza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CB0E9B" w:rsidRDefault="00CB0E9B" w:rsidP="00E9468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Harveyara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(Asp x </w:t>
      </w:r>
      <w:proofErr w:type="spellStart"/>
      <w:r>
        <w:rPr>
          <w:rFonts w:ascii="Times New Roman" w:hAnsi="Times New Roman" w:cs="Times New Roman"/>
          <w:sz w:val="24"/>
          <w:szCs w:val="24"/>
        </w:rPr>
        <w:t>Brs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>
        <w:rPr>
          <w:rFonts w:ascii="Times New Roman" w:hAnsi="Times New Roman" w:cs="Times New Roman"/>
          <w:sz w:val="24"/>
          <w:szCs w:val="24"/>
        </w:rPr>
        <w:t>Gom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Milt x </w:t>
      </w:r>
      <w:proofErr w:type="spellStart"/>
      <w:r>
        <w:rPr>
          <w:rFonts w:ascii="Times New Roman" w:hAnsi="Times New Roman" w:cs="Times New Roman"/>
          <w:sz w:val="24"/>
          <w:szCs w:val="24"/>
        </w:rPr>
        <w:t>Rdza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C21395" w:rsidRDefault="00C21395" w:rsidP="00E9468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Ilonara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Gom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>
        <w:rPr>
          <w:rFonts w:ascii="Times New Roman" w:hAnsi="Times New Roman" w:cs="Times New Roman"/>
          <w:sz w:val="24"/>
          <w:szCs w:val="24"/>
        </w:rPr>
        <w:t>Rdgza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>
        <w:rPr>
          <w:rFonts w:ascii="Times New Roman" w:hAnsi="Times New Roman" w:cs="Times New Roman"/>
          <w:sz w:val="24"/>
          <w:szCs w:val="24"/>
        </w:rPr>
        <w:t>Toul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C21395" w:rsidRPr="00CB0E9B" w:rsidRDefault="00C21395" w:rsidP="00E9468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Komarovara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Gom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>
        <w:rPr>
          <w:rFonts w:ascii="Times New Roman" w:hAnsi="Times New Roman" w:cs="Times New Roman"/>
          <w:sz w:val="24"/>
          <w:szCs w:val="24"/>
        </w:rPr>
        <w:t>Lchs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>
        <w:rPr>
          <w:rFonts w:ascii="Times New Roman" w:hAnsi="Times New Roman" w:cs="Times New Roman"/>
          <w:sz w:val="24"/>
          <w:szCs w:val="24"/>
        </w:rPr>
        <w:t>Rdza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Tolu)</w:t>
      </w:r>
      <w:bookmarkStart w:id="0" w:name="_GoBack"/>
      <w:bookmarkEnd w:id="0"/>
    </w:p>
    <w:sectPr w:rsidR="00C21395" w:rsidRPr="00CB0E9B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016" w:rsidRDefault="00F61016" w:rsidP="00E94681">
      <w:pPr>
        <w:spacing w:after="0" w:line="240" w:lineRule="auto"/>
      </w:pPr>
      <w:r>
        <w:separator/>
      </w:r>
    </w:p>
  </w:endnote>
  <w:endnote w:type="continuationSeparator" w:id="0">
    <w:p w:rsidR="00F61016" w:rsidRDefault="00F61016" w:rsidP="00E94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016" w:rsidRDefault="00F61016" w:rsidP="00E94681">
      <w:pPr>
        <w:spacing w:after="0" w:line="240" w:lineRule="auto"/>
      </w:pPr>
      <w:r>
        <w:separator/>
      </w:r>
    </w:p>
  </w:footnote>
  <w:footnote w:type="continuationSeparator" w:id="0">
    <w:p w:rsidR="00F61016" w:rsidRDefault="00F61016" w:rsidP="00E94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681" w:rsidRDefault="00E94681">
    <w:pPr>
      <w:pStyle w:val="Header"/>
    </w:pPr>
    <w:r>
      <w:t>James Diffily</w:t>
    </w:r>
    <w:r>
      <w:ptab w:relativeTo="margin" w:alignment="center" w:leader="none"/>
    </w:r>
    <w:r>
      <w:t xml:space="preserve">Genus </w:t>
    </w:r>
    <w:proofErr w:type="spellStart"/>
    <w:r>
      <w:t>Rodriguezia</w:t>
    </w:r>
    <w:proofErr w:type="spellEnd"/>
    <w:r>
      <w:ptab w:relativeTo="margin" w:alignment="right" w:leader="none"/>
    </w:r>
    <w:r>
      <w:t>March 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681"/>
    <w:rsid w:val="001B45F2"/>
    <w:rsid w:val="001F495B"/>
    <w:rsid w:val="004D1411"/>
    <w:rsid w:val="0067133A"/>
    <w:rsid w:val="00801B1C"/>
    <w:rsid w:val="00C21395"/>
    <w:rsid w:val="00CB0E9B"/>
    <w:rsid w:val="00CF2DD5"/>
    <w:rsid w:val="00D53687"/>
    <w:rsid w:val="00E94681"/>
    <w:rsid w:val="00F6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46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681"/>
  </w:style>
  <w:style w:type="paragraph" w:styleId="Footer">
    <w:name w:val="footer"/>
    <w:basedOn w:val="Normal"/>
    <w:link w:val="FooterChar"/>
    <w:uiPriority w:val="99"/>
    <w:unhideWhenUsed/>
    <w:rsid w:val="00E946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681"/>
  </w:style>
  <w:style w:type="paragraph" w:styleId="BalloonText">
    <w:name w:val="Balloon Text"/>
    <w:basedOn w:val="Normal"/>
    <w:link w:val="BalloonTextChar"/>
    <w:uiPriority w:val="99"/>
    <w:semiHidden/>
    <w:unhideWhenUsed/>
    <w:rsid w:val="00E94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46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681"/>
  </w:style>
  <w:style w:type="paragraph" w:styleId="Footer">
    <w:name w:val="footer"/>
    <w:basedOn w:val="Normal"/>
    <w:link w:val="FooterChar"/>
    <w:uiPriority w:val="99"/>
    <w:unhideWhenUsed/>
    <w:rsid w:val="00E946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681"/>
  </w:style>
  <w:style w:type="paragraph" w:styleId="BalloonText">
    <w:name w:val="Balloon Text"/>
    <w:basedOn w:val="Normal"/>
    <w:link w:val="BalloonTextChar"/>
    <w:uiPriority w:val="99"/>
    <w:semiHidden/>
    <w:unhideWhenUsed/>
    <w:rsid w:val="00E94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D</dc:creator>
  <cp:lastModifiedBy>Jim D</cp:lastModifiedBy>
  <cp:revision>5</cp:revision>
  <dcterms:created xsi:type="dcterms:W3CDTF">2016-03-11T19:30:00Z</dcterms:created>
  <dcterms:modified xsi:type="dcterms:W3CDTF">2016-04-01T18:58:00Z</dcterms:modified>
</cp:coreProperties>
</file>