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4A6" w:rsidRDefault="009620C0" w:rsidP="009620C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  <w:r w:rsidRPr="00923D2F">
        <w:rPr>
          <w:rFonts w:ascii="Times New Roman" w:hAnsi="Times New Roman" w:cs="Times New Roman"/>
          <w:b/>
          <w:sz w:val="44"/>
          <w:szCs w:val="44"/>
        </w:rPr>
        <w:t>BUILDING BLOCK DATA</w:t>
      </w:r>
    </w:p>
    <w:p w:rsidR="00923D2F" w:rsidRPr="00923D2F" w:rsidRDefault="00923D2F" w:rsidP="009620C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620C0" w:rsidRPr="00923D2F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sz w:val="24"/>
          <w:szCs w:val="24"/>
        </w:rPr>
        <w:t xml:space="preserve"> </w:t>
      </w:r>
      <w:r w:rsidR="00472778" w:rsidRPr="00923D2F">
        <w:rPr>
          <w:rFonts w:ascii="Times New Roman" w:hAnsi="Times New Roman" w:cs="Times New Roman"/>
          <w:b/>
          <w:sz w:val="24"/>
          <w:szCs w:val="24"/>
        </w:rPr>
        <w:t>S</w:t>
      </w:r>
      <w:r w:rsidRPr="00923D2F">
        <w:rPr>
          <w:rFonts w:ascii="Times New Roman" w:hAnsi="Times New Roman" w:cs="Times New Roman"/>
          <w:b/>
          <w:sz w:val="24"/>
          <w:szCs w:val="24"/>
        </w:rPr>
        <w:t xml:space="preserve">pecies   </w:t>
      </w:r>
      <w:proofErr w:type="spellStart"/>
      <w:r w:rsidR="007035BF">
        <w:rPr>
          <w:rFonts w:ascii="Times New Roman" w:hAnsi="Times New Roman" w:cs="Times New Roman"/>
          <w:b/>
          <w:i/>
          <w:sz w:val="24"/>
          <w:szCs w:val="24"/>
        </w:rPr>
        <w:t>Trichocentrum</w:t>
      </w:r>
      <w:proofErr w:type="spellEnd"/>
      <w:r w:rsidR="007035B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7035BF">
        <w:rPr>
          <w:rFonts w:ascii="Times New Roman" w:hAnsi="Times New Roman" w:cs="Times New Roman"/>
          <w:b/>
          <w:i/>
          <w:sz w:val="24"/>
          <w:szCs w:val="24"/>
        </w:rPr>
        <w:t>lanceanum</w:t>
      </w:r>
      <w:proofErr w:type="spellEnd"/>
    </w:p>
    <w:p w:rsidR="009620C0" w:rsidRPr="00923D2F" w:rsidRDefault="007035BF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923D2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710BB54" wp14:editId="67EF69B1">
            <wp:simplePos x="0" y="0"/>
            <wp:positionH relativeFrom="column">
              <wp:posOffset>4810125</wp:posOffset>
            </wp:positionH>
            <wp:positionV relativeFrom="paragraph">
              <wp:posOffset>99695</wp:posOffset>
            </wp:positionV>
            <wp:extent cx="1769745" cy="1657350"/>
            <wp:effectExtent l="0" t="0" r="1905" b="0"/>
            <wp:wrapTight wrapText="bothSides">
              <wp:wrapPolygon edited="0">
                <wp:start x="0" y="0"/>
                <wp:lineTo x="0" y="21352"/>
                <wp:lineTo x="21391" y="21352"/>
                <wp:lineTo x="213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llara Marfitch 'Howard's Dream'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0C0" w:rsidRPr="00923D2F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9620C0" w:rsidRPr="00923D2F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9620C0" w:rsidRPr="00923D2F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Botanical Varieties (if any)</w:t>
      </w:r>
      <w:r w:rsidR="00F84C15" w:rsidRPr="00923D2F">
        <w:rPr>
          <w:rFonts w:ascii="Times New Roman" w:hAnsi="Times New Roman" w:cs="Times New Roman"/>
          <w:b/>
          <w:sz w:val="24"/>
          <w:szCs w:val="24"/>
        </w:rPr>
        <w:t>:</w:t>
      </w:r>
    </w:p>
    <w:p w:rsidR="009620C0" w:rsidRPr="00923D2F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620C0" w:rsidRPr="00923D2F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923D2F" w:rsidRDefault="009620C0" w:rsidP="00B72B7F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Synonyms</w:t>
      </w:r>
      <w:r w:rsidR="00F84C15" w:rsidRPr="00923D2F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B72B7F" w:rsidRPr="00923D2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035BF">
        <w:rPr>
          <w:rFonts w:ascii="Times New Roman" w:hAnsi="Times New Roman" w:cs="Times New Roman"/>
          <w:b/>
          <w:i/>
          <w:sz w:val="24"/>
          <w:szCs w:val="24"/>
        </w:rPr>
        <w:t xml:space="preserve">Oncidium </w:t>
      </w:r>
      <w:proofErr w:type="spellStart"/>
      <w:r w:rsidR="007035BF">
        <w:rPr>
          <w:rFonts w:ascii="Times New Roman" w:hAnsi="Times New Roman" w:cs="Times New Roman"/>
          <w:b/>
          <w:i/>
          <w:sz w:val="24"/>
          <w:szCs w:val="24"/>
        </w:rPr>
        <w:t>lanceanum</w:t>
      </w:r>
      <w:proofErr w:type="spellEnd"/>
    </w:p>
    <w:p w:rsidR="00F84C15" w:rsidRPr="009E38A1" w:rsidRDefault="009E38A1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9E38A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7035BF">
        <w:rPr>
          <w:rFonts w:ascii="Times New Roman" w:hAnsi="Times New Roman" w:cs="Times New Roman"/>
          <w:sz w:val="24"/>
          <w:szCs w:val="24"/>
        </w:rPr>
        <w:t>Lanceanum</w:t>
      </w:r>
      <w:proofErr w:type="spellEnd"/>
      <w:r w:rsidRPr="009E38A1">
        <w:rPr>
          <w:rFonts w:ascii="Times New Roman" w:hAnsi="Times New Roman" w:cs="Times New Roman"/>
          <w:sz w:val="24"/>
          <w:szCs w:val="24"/>
        </w:rPr>
        <w:t xml:space="preserve"> group</w:t>
      </w:r>
      <w:r w:rsidR="00841EF9">
        <w:rPr>
          <w:rFonts w:ascii="Times New Roman" w:hAnsi="Times New Roman" w:cs="Times New Roman"/>
          <w:sz w:val="24"/>
          <w:szCs w:val="24"/>
        </w:rPr>
        <w:t xml:space="preserve"> of the genus Oncidium</w:t>
      </w:r>
      <w:r>
        <w:rPr>
          <w:rFonts w:ascii="Times New Roman" w:hAnsi="Times New Roman" w:cs="Times New Roman"/>
          <w:sz w:val="24"/>
          <w:szCs w:val="24"/>
        </w:rPr>
        <w:t xml:space="preserve">, consisting of </w:t>
      </w:r>
      <w:r w:rsidR="007035BF">
        <w:rPr>
          <w:rFonts w:ascii="Times New Roman" w:hAnsi="Times New Roman" w:cs="Times New Roman"/>
          <w:sz w:val="24"/>
          <w:szCs w:val="24"/>
        </w:rPr>
        <w:t>17</w:t>
      </w:r>
      <w:r w:rsidR="00302D28">
        <w:rPr>
          <w:rFonts w:ascii="Times New Roman" w:hAnsi="Times New Roman" w:cs="Times New Roman"/>
          <w:sz w:val="24"/>
          <w:szCs w:val="24"/>
        </w:rPr>
        <w:t xml:space="preserve"> species</w:t>
      </w:r>
      <w:r w:rsidR="00841EF9">
        <w:rPr>
          <w:rFonts w:ascii="Times New Roman" w:hAnsi="Times New Roman" w:cs="Times New Roman"/>
          <w:sz w:val="24"/>
          <w:szCs w:val="24"/>
        </w:rPr>
        <w:t>,</w:t>
      </w:r>
      <w:r w:rsidR="00302D28">
        <w:rPr>
          <w:rFonts w:ascii="Times New Roman" w:hAnsi="Times New Roman" w:cs="Times New Roman"/>
          <w:sz w:val="24"/>
          <w:szCs w:val="24"/>
        </w:rPr>
        <w:t xml:space="preserve"> was </w:t>
      </w:r>
      <w:r w:rsidR="00841EF9">
        <w:rPr>
          <w:rFonts w:ascii="Times New Roman" w:hAnsi="Times New Roman" w:cs="Times New Roman"/>
          <w:sz w:val="24"/>
          <w:szCs w:val="24"/>
        </w:rPr>
        <w:t xml:space="preserve">moved to the genus </w:t>
      </w:r>
      <w:proofErr w:type="spellStart"/>
      <w:r w:rsidR="00841EF9">
        <w:rPr>
          <w:rFonts w:ascii="Times New Roman" w:hAnsi="Times New Roman" w:cs="Times New Roman"/>
          <w:sz w:val="24"/>
          <w:szCs w:val="24"/>
        </w:rPr>
        <w:t>Trichocentrum</w:t>
      </w:r>
      <w:proofErr w:type="spellEnd"/>
      <w:r w:rsidR="00841EF9">
        <w:rPr>
          <w:rFonts w:ascii="Times New Roman" w:hAnsi="Times New Roman" w:cs="Times New Roman"/>
          <w:sz w:val="24"/>
          <w:szCs w:val="24"/>
        </w:rPr>
        <w:t>. These o</w:t>
      </w:r>
      <w:r w:rsidR="007035BF">
        <w:rPr>
          <w:rFonts w:ascii="Times New Roman" w:hAnsi="Times New Roman" w:cs="Times New Roman"/>
          <w:sz w:val="24"/>
          <w:szCs w:val="24"/>
        </w:rPr>
        <w:t>rchids are known as the Mule Ear</w:t>
      </w:r>
      <w:r w:rsidR="00841EF9">
        <w:rPr>
          <w:rFonts w:ascii="Times New Roman" w:hAnsi="Times New Roman" w:cs="Times New Roman"/>
          <w:sz w:val="24"/>
          <w:szCs w:val="24"/>
        </w:rPr>
        <w:t xml:space="preserve"> Oncidiums</w:t>
      </w:r>
    </w:p>
    <w:p w:rsidR="00F61A3A" w:rsidRDefault="00F61A3A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61A3A" w:rsidRPr="00923D2F" w:rsidRDefault="00F61A3A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61A3A" w:rsidRDefault="00F84C15" w:rsidP="00F61A3A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Awards:</w:t>
      </w:r>
    </w:p>
    <w:p w:rsidR="00F61A3A" w:rsidRPr="00923D2F" w:rsidRDefault="00F61A3A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F61A3A" w:rsidRPr="00923D2F" w:rsidTr="00F84C15">
        <w:tc>
          <w:tcPr>
            <w:tcW w:w="1168" w:type="dxa"/>
          </w:tcPr>
          <w:p w:rsidR="00F84C15" w:rsidRPr="00923D2F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1168" w:type="dxa"/>
          </w:tcPr>
          <w:p w:rsidR="00F84C15" w:rsidRPr="00923D2F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HCC</w:t>
            </w:r>
          </w:p>
        </w:tc>
        <w:tc>
          <w:tcPr>
            <w:tcW w:w="1169" w:type="dxa"/>
          </w:tcPr>
          <w:p w:rsidR="00F84C15" w:rsidRPr="00923D2F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</w:p>
        </w:tc>
        <w:tc>
          <w:tcPr>
            <w:tcW w:w="1169" w:type="dxa"/>
          </w:tcPr>
          <w:p w:rsidR="00F84C15" w:rsidRPr="00923D2F" w:rsidRDefault="007035BF" w:rsidP="00615D8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CCA</w:t>
            </w:r>
          </w:p>
        </w:tc>
        <w:tc>
          <w:tcPr>
            <w:tcW w:w="1169" w:type="dxa"/>
          </w:tcPr>
          <w:p w:rsidR="00F84C15" w:rsidRPr="00923D2F" w:rsidRDefault="007035BF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CCM</w:t>
            </w:r>
          </w:p>
        </w:tc>
        <w:tc>
          <w:tcPr>
            <w:tcW w:w="1169" w:type="dxa"/>
          </w:tcPr>
          <w:p w:rsidR="00F84C15" w:rsidRPr="00923D2F" w:rsidRDefault="00615D88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72778" w:rsidRPr="00923D2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69" w:type="dxa"/>
          </w:tcPr>
          <w:p w:rsidR="00F84C15" w:rsidRPr="00923D2F" w:rsidRDefault="007035BF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HCC</w:t>
            </w:r>
          </w:p>
        </w:tc>
        <w:tc>
          <w:tcPr>
            <w:tcW w:w="1169" w:type="dxa"/>
          </w:tcPr>
          <w:p w:rsidR="00F84C15" w:rsidRPr="00923D2F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F61A3A" w:rsidRPr="00923D2F" w:rsidTr="00F84C15">
        <w:tc>
          <w:tcPr>
            <w:tcW w:w="1168" w:type="dxa"/>
          </w:tcPr>
          <w:p w:rsidR="00F84C15" w:rsidRPr="00923D2F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F84C15" w:rsidRPr="00923D2F" w:rsidRDefault="00615D88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035B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9" w:type="dxa"/>
          </w:tcPr>
          <w:p w:rsidR="00F84C15" w:rsidRPr="00923D2F" w:rsidRDefault="007035BF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69" w:type="dxa"/>
          </w:tcPr>
          <w:p w:rsidR="00F84C15" w:rsidRPr="00923D2F" w:rsidRDefault="00615D88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F84C15" w:rsidRPr="00923D2F" w:rsidRDefault="007035BF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69" w:type="dxa"/>
          </w:tcPr>
          <w:p w:rsidR="00F84C15" w:rsidRPr="00923D2F" w:rsidRDefault="007035BF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F84C15" w:rsidRPr="00923D2F" w:rsidRDefault="005D79D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1169" w:type="dxa"/>
            <w:shd w:val="clear" w:color="auto" w:fill="FBE4D5" w:themeFill="accent2" w:themeFillTint="33"/>
          </w:tcPr>
          <w:p w:rsidR="00F84C15" w:rsidRPr="00923D2F" w:rsidRDefault="007035BF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F61A3A" w:rsidRPr="00923D2F" w:rsidTr="00F84C15">
        <w:tc>
          <w:tcPr>
            <w:tcW w:w="1168" w:type="dxa"/>
          </w:tcPr>
          <w:p w:rsidR="00F84C15" w:rsidRPr="00923D2F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1168" w:type="dxa"/>
          </w:tcPr>
          <w:p w:rsidR="00F84C15" w:rsidRPr="00923D2F" w:rsidRDefault="007035BF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1965-2011</w:t>
            </w:r>
          </w:p>
        </w:tc>
        <w:tc>
          <w:tcPr>
            <w:tcW w:w="1169" w:type="dxa"/>
          </w:tcPr>
          <w:p w:rsidR="00F84C15" w:rsidRPr="00923D2F" w:rsidRDefault="007035BF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1963-2013</w:t>
            </w:r>
          </w:p>
        </w:tc>
        <w:tc>
          <w:tcPr>
            <w:tcW w:w="1169" w:type="dxa"/>
          </w:tcPr>
          <w:p w:rsidR="00F84C15" w:rsidRPr="00923D2F" w:rsidRDefault="007035BF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1949</w:t>
            </w:r>
          </w:p>
        </w:tc>
        <w:tc>
          <w:tcPr>
            <w:tcW w:w="1169" w:type="dxa"/>
          </w:tcPr>
          <w:p w:rsidR="00F84C15" w:rsidRPr="00923D2F" w:rsidRDefault="007035BF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1962-2005</w:t>
            </w:r>
          </w:p>
        </w:tc>
        <w:tc>
          <w:tcPr>
            <w:tcW w:w="1169" w:type="dxa"/>
          </w:tcPr>
          <w:p w:rsidR="00F84C15" w:rsidRPr="00923D2F" w:rsidRDefault="007035BF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1963</w:t>
            </w:r>
          </w:p>
        </w:tc>
        <w:tc>
          <w:tcPr>
            <w:tcW w:w="1169" w:type="dxa"/>
          </w:tcPr>
          <w:p w:rsidR="00F84C15" w:rsidRPr="00923D2F" w:rsidRDefault="007035BF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1965-2011</w:t>
            </w:r>
          </w:p>
        </w:tc>
        <w:tc>
          <w:tcPr>
            <w:tcW w:w="1169" w:type="dxa"/>
            <w:shd w:val="clear" w:color="auto" w:fill="000000" w:themeFill="text1"/>
          </w:tcPr>
          <w:p w:rsidR="00F84C15" w:rsidRPr="00923D2F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4C15" w:rsidRPr="00923D2F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A3A" w:rsidRPr="00923D2F" w:rsidTr="00F84C15">
        <w:tc>
          <w:tcPr>
            <w:tcW w:w="1168" w:type="dxa"/>
          </w:tcPr>
          <w:p w:rsidR="00F61A3A" w:rsidRPr="00923D2F" w:rsidRDefault="00F61A3A" w:rsidP="00F61A3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000000" w:themeFill="text1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84C15" w:rsidRPr="00923D2F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Other awards and when given:</w:t>
      </w:r>
      <w:r w:rsidR="00472778" w:rsidRPr="00923D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4C15" w:rsidRPr="00923D2F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Outstanding clones of species and reason they are considered outstanding</w:t>
      </w:r>
      <w:r w:rsidR="00D70FA2" w:rsidRPr="00923D2F">
        <w:rPr>
          <w:rFonts w:ascii="Times New Roman" w:hAnsi="Times New Roman" w:cs="Times New Roman"/>
          <w:b/>
          <w:sz w:val="24"/>
          <w:szCs w:val="24"/>
        </w:rPr>
        <w:t>:</w:t>
      </w:r>
      <w:r w:rsidR="00302D2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1A3A" w:rsidRPr="00923D2F" w:rsidRDefault="00F61A3A" w:rsidP="00F61A3A"/>
    <w:p w:rsidR="00D70FA2" w:rsidRPr="00923D2F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70FA2" w:rsidRPr="00923D2F" w:rsidRDefault="005D79D5" w:rsidP="00D70FA2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 xml:space="preserve">F-1 </w:t>
      </w:r>
      <w:r w:rsidR="00D70FA2" w:rsidRPr="00923D2F">
        <w:rPr>
          <w:rFonts w:ascii="Times New Roman" w:hAnsi="Times New Roman" w:cs="Times New Roman"/>
          <w:b/>
          <w:sz w:val="24"/>
          <w:szCs w:val="24"/>
        </w:rPr>
        <w:t>Hybrids: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74"/>
      </w:tblGrid>
      <w:tr w:rsidR="00D70FA2" w:rsidRPr="00923D2F" w:rsidTr="00F61A3A">
        <w:trPr>
          <w:jc w:val="center"/>
        </w:trPr>
        <w:tc>
          <w:tcPr>
            <w:tcW w:w="1168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 xml:space="preserve">Before </w:t>
            </w:r>
          </w:p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168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1940-49</w:t>
            </w:r>
          </w:p>
        </w:tc>
        <w:tc>
          <w:tcPr>
            <w:tcW w:w="1169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1950-59</w:t>
            </w:r>
          </w:p>
        </w:tc>
        <w:tc>
          <w:tcPr>
            <w:tcW w:w="1169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1960-69</w:t>
            </w:r>
          </w:p>
        </w:tc>
        <w:tc>
          <w:tcPr>
            <w:tcW w:w="1169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1970-79</w:t>
            </w:r>
          </w:p>
        </w:tc>
        <w:tc>
          <w:tcPr>
            <w:tcW w:w="1169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1980-89</w:t>
            </w:r>
          </w:p>
        </w:tc>
        <w:tc>
          <w:tcPr>
            <w:tcW w:w="1169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1990-99</w:t>
            </w:r>
          </w:p>
        </w:tc>
        <w:tc>
          <w:tcPr>
            <w:tcW w:w="1174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After 1999</w:t>
            </w:r>
          </w:p>
        </w:tc>
      </w:tr>
      <w:tr w:rsidR="00F61A3A" w:rsidRPr="00923D2F" w:rsidTr="00F61A3A">
        <w:trPr>
          <w:jc w:val="center"/>
        </w:trPr>
        <w:tc>
          <w:tcPr>
            <w:tcW w:w="1168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FA2" w:rsidRPr="00923D2F" w:rsidTr="00F61A3A">
        <w:trPr>
          <w:jc w:val="center"/>
        </w:trPr>
        <w:tc>
          <w:tcPr>
            <w:tcW w:w="1168" w:type="dxa"/>
          </w:tcPr>
          <w:p w:rsidR="00D70FA2" w:rsidRPr="00923D2F" w:rsidRDefault="00D70FA2" w:rsidP="00F61A3A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D70FA2" w:rsidRPr="00923D2F" w:rsidRDefault="00AC1DDD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69" w:type="dxa"/>
          </w:tcPr>
          <w:p w:rsidR="00D70FA2" w:rsidRPr="00923D2F" w:rsidRDefault="00AC1DDD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D70FA2" w:rsidRPr="00923D2F" w:rsidRDefault="00AC1DDD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D70FA2" w:rsidRPr="00923D2F" w:rsidRDefault="00AC1DDD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69" w:type="dxa"/>
          </w:tcPr>
          <w:p w:rsidR="00D70FA2" w:rsidRPr="00923D2F" w:rsidRDefault="00AC1DDD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69" w:type="dxa"/>
          </w:tcPr>
          <w:p w:rsidR="00D70FA2" w:rsidRPr="00923D2F" w:rsidRDefault="00AC1DDD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74" w:type="dxa"/>
          </w:tcPr>
          <w:p w:rsidR="00D70FA2" w:rsidRPr="00923D2F" w:rsidRDefault="00AC1DDD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5D79D5" w:rsidRPr="00923D2F" w:rsidRDefault="006C5D03" w:rsidP="005D79D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Total Progeny</w:t>
      </w:r>
      <w:r w:rsidR="005D79D5" w:rsidRPr="00923D2F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5D79D5" w:rsidRPr="00923D2F" w:rsidTr="00F43BFF">
        <w:trPr>
          <w:jc w:val="center"/>
        </w:trPr>
        <w:tc>
          <w:tcPr>
            <w:tcW w:w="1168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 xml:space="preserve">Before </w:t>
            </w:r>
          </w:p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168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1940-49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1950-59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1960-69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1970-79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1980-89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1990-99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After 1999</w:t>
            </w:r>
          </w:p>
        </w:tc>
      </w:tr>
      <w:tr w:rsidR="005D79D5" w:rsidRPr="00923D2F" w:rsidTr="00F43BFF">
        <w:trPr>
          <w:jc w:val="center"/>
        </w:trPr>
        <w:tc>
          <w:tcPr>
            <w:tcW w:w="1168" w:type="dxa"/>
          </w:tcPr>
          <w:p w:rsidR="005D79D5" w:rsidRPr="00923D2F" w:rsidRDefault="005D79D5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5D79D5" w:rsidRPr="00923D2F" w:rsidRDefault="00A72C16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69" w:type="dxa"/>
          </w:tcPr>
          <w:p w:rsidR="005D79D5" w:rsidRPr="00923D2F" w:rsidRDefault="00A72C16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5D79D5" w:rsidRPr="00923D2F" w:rsidRDefault="00615D88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72C1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69" w:type="dxa"/>
          </w:tcPr>
          <w:p w:rsidR="005D79D5" w:rsidRPr="00923D2F" w:rsidRDefault="00A72C16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169" w:type="dxa"/>
          </w:tcPr>
          <w:p w:rsidR="005D79D5" w:rsidRPr="00923D2F" w:rsidRDefault="00A72C16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69" w:type="dxa"/>
          </w:tcPr>
          <w:p w:rsidR="005D79D5" w:rsidRPr="00923D2F" w:rsidRDefault="00A72C16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169" w:type="dxa"/>
          </w:tcPr>
          <w:p w:rsidR="005D79D5" w:rsidRPr="00923D2F" w:rsidRDefault="00A72C16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</w:tbl>
    <w:p w:rsidR="00D70FA2" w:rsidRPr="00923D2F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61A3A" w:rsidRDefault="00F61A3A" w:rsidP="00F61A3A"/>
    <w:p w:rsidR="00F61A3A" w:rsidRDefault="00F61A3A" w:rsidP="00F61A3A"/>
    <w:p w:rsidR="00D70FA2" w:rsidRDefault="0077561A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Outstanding progeny and reason they are considered outstanding:</w:t>
      </w:r>
    </w:p>
    <w:p w:rsidR="00F61A3A" w:rsidRPr="00ED38C8" w:rsidRDefault="00F61A3A" w:rsidP="00F61A3A">
      <w:pPr>
        <w:rPr>
          <w:b/>
        </w:rPr>
      </w:pPr>
    </w:p>
    <w:p w:rsidR="00F61A3A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Trichocentrum Jason Maureen</w:t>
      </w:r>
      <w:r w:rsidR="00615D88">
        <w:rPr>
          <w:rFonts w:ascii="Times New Roman" w:hAnsi="Times New Roman" w:cs="Times New Roman"/>
          <w:b/>
          <w:noProof/>
          <w:sz w:val="24"/>
          <w:szCs w:val="24"/>
        </w:rPr>
        <w:t>AM/AOS</w:t>
      </w:r>
    </w:p>
    <w:p w:rsidR="00615D88" w:rsidRDefault="00615D88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15D88" w:rsidRPr="00615D88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0C4D51B" wp14:editId="3A303BC9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3657600" cy="3108325"/>
            <wp:effectExtent l="0" t="0" r="0" b="0"/>
            <wp:wrapTight wrapText="bothSides">
              <wp:wrapPolygon edited="0">
                <wp:start x="0" y="0"/>
                <wp:lineTo x="0" y="21446"/>
                <wp:lineTo x="21488" y="21446"/>
                <wp:lineTo x="2148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son Fuch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D88">
        <w:rPr>
          <w:rFonts w:ascii="Times New Roman" w:hAnsi="Times New Roman" w:cs="Times New Roman"/>
          <w:noProof/>
          <w:sz w:val="24"/>
          <w:szCs w:val="24"/>
        </w:rPr>
        <w:t xml:space="preserve">This grex is a primary cross between </w:t>
      </w:r>
      <w:r>
        <w:rPr>
          <w:rFonts w:ascii="Times New Roman" w:hAnsi="Times New Roman" w:cs="Times New Roman"/>
          <w:i/>
          <w:noProof/>
          <w:sz w:val="24"/>
          <w:szCs w:val="24"/>
        </w:rPr>
        <w:t>Trichocentrum lanceanum</w:t>
      </w:r>
      <w:r w:rsidR="00300F58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>
        <w:rPr>
          <w:rFonts w:ascii="Times New Roman" w:hAnsi="Times New Roman" w:cs="Times New Roman"/>
          <w:i/>
          <w:noProof/>
          <w:sz w:val="24"/>
          <w:szCs w:val="24"/>
        </w:rPr>
        <w:t>Trichocentrum carthagense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created in 1942 by F. Atherton. The grex has 20 awards, 7 F-1 offspring and 20 total progeny. In spite of being an old cross, it was used in 2014 in the creation of Trt. Kendra Maria.</w:t>
      </w:r>
    </w:p>
    <w:p w:rsidR="00F61A3A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Pr="00923D2F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157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Trichocentrum Doctor Schragen AM/AOS</w:t>
      </w: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P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</w:rPr>
      </w:pPr>
      <w:r w:rsidRPr="00CE392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07521C5" wp14:editId="489D4374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749040" cy="3733800"/>
            <wp:effectExtent l="0" t="0" r="3810" b="0"/>
            <wp:wrapTight wrapText="bothSides">
              <wp:wrapPolygon edited="0">
                <wp:start x="0" y="0"/>
                <wp:lineTo x="0" y="21490"/>
                <wp:lineTo x="21512" y="21490"/>
                <wp:lineTo x="2151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t Doctor Schragan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926">
        <w:rPr>
          <w:rFonts w:ascii="Times New Roman" w:hAnsi="Times New Roman" w:cs="Times New Roman"/>
          <w:noProof/>
          <w:sz w:val="24"/>
          <w:szCs w:val="24"/>
        </w:rPr>
        <w:t>This grex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is another primary between Trichocentrum lanceanum and Trichocentrum splendidum, both Mule Ears. It is fairly highly awarded with 8 AM and 10 HCC. </w:t>
      </w:r>
      <w:r w:rsidR="0091664E">
        <w:rPr>
          <w:rFonts w:ascii="Times New Roman" w:hAnsi="Times New Roman" w:cs="Times New Roman"/>
          <w:noProof/>
          <w:sz w:val="24"/>
          <w:szCs w:val="24"/>
        </w:rPr>
        <w:t xml:space="preserve"> It is prolific with 28 total progeny. The yellows and browns of its splendidum parent are dominant in the grex.</w:t>
      </w:r>
    </w:p>
    <w:p w:rsidR="00192157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15D88" w:rsidRDefault="00615D88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15D88" w:rsidRDefault="00615D88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15D88" w:rsidRDefault="00615D88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15D88" w:rsidRDefault="00615D88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15D88" w:rsidRDefault="00615D88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15D88" w:rsidRDefault="00615D88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1664E" w:rsidRDefault="009166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9166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Trichocentrum Maui Gold AM/AOS</w:t>
      </w:r>
    </w:p>
    <w:p w:rsidR="0091664E" w:rsidRPr="00A25CBA" w:rsidRDefault="009166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</w:rPr>
      </w:pPr>
    </w:p>
    <w:p w:rsidR="0091664E" w:rsidRPr="00A25CBA" w:rsidRDefault="009166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</w:rPr>
      </w:pPr>
      <w:r w:rsidRPr="00A25CB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594FFAE" wp14:editId="2021B3F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648710" cy="4238625"/>
            <wp:effectExtent l="0" t="0" r="8890" b="9525"/>
            <wp:wrapTight wrapText="bothSides">
              <wp:wrapPolygon edited="0">
                <wp:start x="0" y="0"/>
                <wp:lineTo x="0" y="21551"/>
                <wp:lineTo x="21540" y="21551"/>
                <wp:lineTo x="2154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t Maui Gold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CBA" w:rsidRPr="00A25CBA">
        <w:rPr>
          <w:rFonts w:ascii="Times New Roman" w:hAnsi="Times New Roman" w:cs="Times New Roman"/>
          <w:noProof/>
          <w:sz w:val="24"/>
          <w:szCs w:val="24"/>
        </w:rPr>
        <w:t>T</w:t>
      </w:r>
      <w:r w:rsidR="00A25CBA">
        <w:rPr>
          <w:rFonts w:ascii="Times New Roman" w:hAnsi="Times New Roman" w:cs="Times New Roman"/>
          <w:noProof/>
          <w:sz w:val="24"/>
          <w:szCs w:val="24"/>
        </w:rPr>
        <w:t xml:space="preserve">his grex is a cross between </w:t>
      </w:r>
      <w:r w:rsidR="00A25CBA" w:rsidRPr="00A25CBA">
        <w:rPr>
          <w:rFonts w:ascii="Times New Roman" w:hAnsi="Times New Roman" w:cs="Times New Roman"/>
          <w:i/>
          <w:noProof/>
          <w:sz w:val="24"/>
          <w:szCs w:val="24"/>
        </w:rPr>
        <w:t>Trichocentrum lanceanum</w:t>
      </w:r>
      <w:r w:rsidR="00A25CBA">
        <w:rPr>
          <w:rFonts w:ascii="Times New Roman" w:hAnsi="Times New Roman" w:cs="Times New Roman"/>
          <w:noProof/>
          <w:sz w:val="24"/>
          <w:szCs w:val="24"/>
        </w:rPr>
        <w:t xml:space="preserve"> and Trt Florida Gold. Florida Gold is a primary between </w:t>
      </w:r>
      <w:r w:rsidR="00A25CBA" w:rsidRPr="00A25CBA">
        <w:rPr>
          <w:rFonts w:ascii="Times New Roman" w:hAnsi="Times New Roman" w:cs="Times New Roman"/>
          <w:i/>
          <w:noProof/>
          <w:sz w:val="24"/>
          <w:szCs w:val="24"/>
        </w:rPr>
        <w:t xml:space="preserve">Trichocentrum splendidum </w:t>
      </w:r>
      <w:r w:rsidR="00A25CBA">
        <w:rPr>
          <w:rFonts w:ascii="Times New Roman" w:hAnsi="Times New Roman" w:cs="Times New Roman"/>
          <w:noProof/>
          <w:sz w:val="24"/>
          <w:szCs w:val="24"/>
        </w:rPr>
        <w:t xml:space="preserve">and </w:t>
      </w:r>
      <w:r w:rsidR="00A25CBA" w:rsidRPr="00A25CBA">
        <w:rPr>
          <w:rFonts w:ascii="Times New Roman" w:hAnsi="Times New Roman" w:cs="Times New Roman"/>
          <w:i/>
          <w:noProof/>
          <w:sz w:val="24"/>
          <w:szCs w:val="24"/>
        </w:rPr>
        <w:t>Trichocentrum bicallosum</w:t>
      </w:r>
      <w:r w:rsidR="00A25CBA">
        <w:rPr>
          <w:rFonts w:ascii="Times New Roman" w:hAnsi="Times New Roman" w:cs="Times New Roman"/>
          <w:noProof/>
          <w:sz w:val="24"/>
          <w:szCs w:val="24"/>
        </w:rPr>
        <w:t>. All three species anr Mule Ears. Maui Gold has 9 progent and has been awarded 11 times. It has 7 AM, 2 CCM and an HCC. It has a beautiful white lip with a pink base from its lanceanum parent.</w:t>
      </w: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926" w:rsidRDefault="00CE392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1664E" w:rsidRDefault="009166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1664E" w:rsidRDefault="009166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1664E" w:rsidRDefault="009166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1664E" w:rsidRDefault="009166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1664E" w:rsidRDefault="009166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157" w:rsidRPr="00BB40DA" w:rsidRDefault="00192157" w:rsidP="00BB40DA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Desirable characteristics which can be passed to progeny:</w:t>
      </w:r>
    </w:p>
    <w:p w:rsidR="00192157" w:rsidRDefault="00A25CB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Fantastic colors from a deep rusty red transitioning to a light pink on the lip.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Yellow margins on the dorsal sepal and petals.</w:t>
      </w:r>
      <w:proofErr w:type="gramEnd"/>
      <w:r w:rsidR="00EE027F">
        <w:rPr>
          <w:rFonts w:ascii="Times New Roman" w:hAnsi="Times New Roman" w:cs="Times New Roman"/>
          <w:sz w:val="24"/>
          <w:szCs w:val="24"/>
        </w:rPr>
        <w:t xml:space="preserve"> The upright inflorescence is of a reasonable length, not more than 16 inches. The flowers are large, about 2.5 inches natural spread.</w:t>
      </w:r>
    </w:p>
    <w:p w:rsidR="00BB40DA" w:rsidRPr="00BB40DA" w:rsidRDefault="00BB40D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192157" w:rsidRPr="00923D2F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Undesirable characteristics which can be passed to progeny:</w:t>
      </w:r>
    </w:p>
    <w:p w:rsidR="00192157" w:rsidRPr="006C1852" w:rsidRDefault="00A25CB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Very small spatulate lip</w:t>
      </w:r>
      <w:r w:rsidR="00EE027F">
        <w:rPr>
          <w:rFonts w:ascii="Times New Roman" w:hAnsi="Times New Roman" w:cs="Times New Roman"/>
          <w:sz w:val="24"/>
          <w:szCs w:val="24"/>
        </w:rPr>
        <w:t>, very open form, patterning highly variable.</w:t>
      </w:r>
      <w:proofErr w:type="gramEnd"/>
    </w:p>
    <w:p w:rsidR="00192157" w:rsidRPr="00923D2F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25CBA" w:rsidRDefault="00A25CBA" w:rsidP="00A25CBA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Other information:</w:t>
      </w:r>
    </w:p>
    <w:p w:rsidR="00A25CBA" w:rsidRPr="00EE027F" w:rsidRDefault="00A25CBA" w:rsidP="00A25CBA">
      <w:pPr>
        <w:rPr>
          <w:rFonts w:ascii="Times New Roman" w:hAnsi="Times New Roman" w:cs="Times New Roman"/>
        </w:rPr>
      </w:pPr>
      <w:proofErr w:type="gramStart"/>
      <w:r w:rsidRPr="00EE027F">
        <w:rPr>
          <w:rFonts w:ascii="Times New Roman" w:hAnsi="Times New Roman" w:cs="Times New Roman"/>
        </w:rPr>
        <w:t>Named for John Lance, a collector of orchids</w:t>
      </w:r>
      <w:r w:rsidR="00453140" w:rsidRPr="00EE027F">
        <w:rPr>
          <w:rFonts w:ascii="Times New Roman" w:hAnsi="Times New Roman" w:cs="Times New Roman"/>
        </w:rPr>
        <w:t xml:space="preserve"> In S America during the 1800’s.</w:t>
      </w:r>
      <w:proofErr w:type="gramEnd"/>
    </w:p>
    <w:sectPr w:rsidR="00A25CBA" w:rsidRPr="00EE027F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2C8" w:rsidRDefault="00E662C8" w:rsidP="00DC49DA">
      <w:pPr>
        <w:spacing w:after="0" w:line="240" w:lineRule="auto"/>
      </w:pPr>
      <w:r>
        <w:separator/>
      </w:r>
    </w:p>
  </w:endnote>
  <w:endnote w:type="continuationSeparator" w:id="0">
    <w:p w:rsidR="00E662C8" w:rsidRDefault="00E662C8" w:rsidP="00DC4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2C8" w:rsidRDefault="00E662C8" w:rsidP="00DC49DA">
      <w:pPr>
        <w:spacing w:after="0" w:line="240" w:lineRule="auto"/>
      </w:pPr>
      <w:r>
        <w:separator/>
      </w:r>
    </w:p>
  </w:footnote>
  <w:footnote w:type="continuationSeparator" w:id="0">
    <w:p w:rsidR="00E662C8" w:rsidRDefault="00E662C8" w:rsidP="00DC4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9DA" w:rsidRDefault="00BA1E1D">
    <w:pPr>
      <w:pStyle w:val="Header"/>
    </w:pPr>
    <w:r>
      <w:t xml:space="preserve">James </w:t>
    </w:r>
    <w:proofErr w:type="gramStart"/>
    <w:r>
      <w:t>Diffily</w:t>
    </w:r>
    <w:proofErr w:type="gramEnd"/>
    <w:sdt>
      <w:sdtPr>
        <w:id w:val="-1067647031"/>
        <w:placeholder>
          <w:docPart w:val="9026666BD3FF456083385829C551EA33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r>
      <w:t>Mule Ears</w:t>
    </w:r>
    <w:r>
      <w:ptab w:relativeTo="margin" w:alignment="right" w:leader="none"/>
    </w:r>
    <w:r>
      <w:t>September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C0"/>
    <w:rsid w:val="00192157"/>
    <w:rsid w:val="001E4768"/>
    <w:rsid w:val="002640EB"/>
    <w:rsid w:val="002B6948"/>
    <w:rsid w:val="00300F58"/>
    <w:rsid w:val="00302D28"/>
    <w:rsid w:val="00387439"/>
    <w:rsid w:val="003E43D5"/>
    <w:rsid w:val="00453140"/>
    <w:rsid w:val="00472778"/>
    <w:rsid w:val="004B4F0C"/>
    <w:rsid w:val="005D79D5"/>
    <w:rsid w:val="00615D88"/>
    <w:rsid w:val="00630545"/>
    <w:rsid w:val="006C1852"/>
    <w:rsid w:val="006C5D03"/>
    <w:rsid w:val="007035BF"/>
    <w:rsid w:val="0077561A"/>
    <w:rsid w:val="00806ABF"/>
    <w:rsid w:val="00841EF9"/>
    <w:rsid w:val="0091664E"/>
    <w:rsid w:val="00923D2F"/>
    <w:rsid w:val="00932A8F"/>
    <w:rsid w:val="009620C0"/>
    <w:rsid w:val="009E38A1"/>
    <w:rsid w:val="00A1580E"/>
    <w:rsid w:val="00A25CBA"/>
    <w:rsid w:val="00A350DA"/>
    <w:rsid w:val="00A437E7"/>
    <w:rsid w:val="00A72C16"/>
    <w:rsid w:val="00AC1DDD"/>
    <w:rsid w:val="00B01979"/>
    <w:rsid w:val="00B72B7F"/>
    <w:rsid w:val="00BA1E1D"/>
    <w:rsid w:val="00BB40DA"/>
    <w:rsid w:val="00C06DF6"/>
    <w:rsid w:val="00C755FD"/>
    <w:rsid w:val="00C84CA6"/>
    <w:rsid w:val="00CE3926"/>
    <w:rsid w:val="00D37D72"/>
    <w:rsid w:val="00D70FA2"/>
    <w:rsid w:val="00DC49DA"/>
    <w:rsid w:val="00DC6A87"/>
    <w:rsid w:val="00DF5670"/>
    <w:rsid w:val="00E144A6"/>
    <w:rsid w:val="00E662C8"/>
    <w:rsid w:val="00E84766"/>
    <w:rsid w:val="00ED38C8"/>
    <w:rsid w:val="00EE027F"/>
    <w:rsid w:val="00F61A3A"/>
    <w:rsid w:val="00F84C15"/>
    <w:rsid w:val="00FE042E"/>
    <w:rsid w:val="00FE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9DA"/>
  </w:style>
  <w:style w:type="paragraph" w:styleId="Footer">
    <w:name w:val="footer"/>
    <w:basedOn w:val="Normal"/>
    <w:link w:val="Foot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9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9DA"/>
  </w:style>
  <w:style w:type="paragraph" w:styleId="Footer">
    <w:name w:val="footer"/>
    <w:basedOn w:val="Normal"/>
    <w:link w:val="Foot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026666BD3FF456083385829C551E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A0F57-F33F-4C6B-BAEA-87B3210F4430}"/>
      </w:docPartPr>
      <w:docPartBody>
        <w:p w:rsidR="00000000" w:rsidRDefault="00E7461A" w:rsidP="00E7461A">
          <w:pPr>
            <w:pStyle w:val="9026666BD3FF456083385829C551EA3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61A"/>
    <w:rsid w:val="00DC76E0"/>
    <w:rsid w:val="00E7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26666BD3FF456083385829C551EA33">
    <w:name w:val="9026666BD3FF456083385829C551EA33"/>
    <w:rsid w:val="00E7461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26666BD3FF456083385829C551EA33">
    <w:name w:val="9026666BD3FF456083385829C551EA33"/>
    <w:rsid w:val="00E746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Jim D</cp:lastModifiedBy>
  <cp:revision>6</cp:revision>
  <dcterms:created xsi:type="dcterms:W3CDTF">2016-09-30T20:31:00Z</dcterms:created>
  <dcterms:modified xsi:type="dcterms:W3CDTF">2016-10-02T16:10:00Z</dcterms:modified>
</cp:coreProperties>
</file>