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A9" w:rsidRDefault="00901275">
      <w:pPr>
        <w:rPr>
          <w:rFonts w:ascii="Times New Roman" w:hAnsi="Times New Roman" w:cs="Times New Roman"/>
          <w:sz w:val="32"/>
          <w:szCs w:val="32"/>
        </w:rPr>
      </w:pPr>
      <w:r w:rsidRPr="00901275">
        <w:rPr>
          <w:rFonts w:ascii="Times New Roman" w:hAnsi="Times New Roman" w:cs="Times New Roman"/>
          <w:sz w:val="32"/>
          <w:szCs w:val="32"/>
        </w:rPr>
        <w:t>Significant Species by Group</w:t>
      </w:r>
    </w:p>
    <w:p w:rsidR="00901275" w:rsidRDefault="00901275">
      <w:pPr>
        <w:rPr>
          <w:rFonts w:ascii="Times New Roman" w:hAnsi="Times New Roman" w:cs="Times New Roman"/>
          <w:sz w:val="32"/>
          <w:szCs w:val="32"/>
        </w:rPr>
      </w:pPr>
      <w:proofErr w:type="spellStart"/>
      <w:r>
        <w:rPr>
          <w:rFonts w:ascii="Times New Roman" w:hAnsi="Times New Roman" w:cs="Times New Roman"/>
          <w:sz w:val="32"/>
          <w:szCs w:val="32"/>
        </w:rPr>
        <w:t>Hastatum</w:t>
      </w:r>
      <w:proofErr w:type="spellEnd"/>
      <w:r>
        <w:rPr>
          <w:rFonts w:ascii="Times New Roman" w:hAnsi="Times New Roman" w:cs="Times New Roman"/>
          <w:sz w:val="32"/>
          <w:szCs w:val="32"/>
        </w:rPr>
        <w:t xml:space="preserve"> Group</w:t>
      </w:r>
    </w:p>
    <w:p w:rsidR="00901275" w:rsidRDefault="00901275" w:rsidP="00901275">
      <w:pPr>
        <w:spacing w:line="240" w:lineRule="auto"/>
        <w:rPr>
          <w:rFonts w:ascii="Times New Roman" w:hAnsi="Times New Roman" w:cs="Times New Roman"/>
          <w:sz w:val="24"/>
          <w:szCs w:val="24"/>
        </w:rPr>
      </w:pPr>
      <w:r w:rsidRPr="00901275">
        <w:rPr>
          <w:rFonts w:ascii="Times New Roman" w:hAnsi="Times New Roman" w:cs="Times New Roman"/>
          <w:i/>
          <w:sz w:val="24"/>
          <w:szCs w:val="24"/>
        </w:rPr>
        <w:t xml:space="preserve">Oncidium </w:t>
      </w:r>
      <w:proofErr w:type="spellStart"/>
      <w:r w:rsidRPr="00901275">
        <w:rPr>
          <w:rFonts w:ascii="Times New Roman" w:hAnsi="Times New Roman" w:cs="Times New Roman"/>
          <w:i/>
          <w:sz w:val="24"/>
          <w:szCs w:val="24"/>
        </w:rPr>
        <w:t>leucochilum</w:t>
      </w:r>
      <w:proofErr w:type="spellEnd"/>
      <w:r>
        <w:rPr>
          <w:rFonts w:ascii="Times New Roman" w:hAnsi="Times New Roman" w:cs="Times New Roman"/>
          <w:i/>
          <w:sz w:val="24"/>
          <w:szCs w:val="24"/>
        </w:rPr>
        <w:t xml:space="preserve"> </w:t>
      </w:r>
      <w:r>
        <w:rPr>
          <w:rFonts w:ascii="Times New Roman" w:hAnsi="Times New Roman" w:cs="Times New Roman"/>
          <w:sz w:val="24"/>
          <w:szCs w:val="24"/>
        </w:rPr>
        <w:t>is native to Mexico, Guatemala and Honduras. According to Charles Baker, this species grows in dry to humid mountain forests up to 6500 feet. The species has been awarded 17 times by the AOS. It has produced 100 F1 offspring and has 747 total progeny. A significant hybrid</w:t>
      </w:r>
      <w:r w:rsidR="004A7DEE">
        <w:rPr>
          <w:rFonts w:ascii="Times New Roman" w:hAnsi="Times New Roman" w:cs="Times New Roman"/>
          <w:sz w:val="24"/>
          <w:szCs w:val="24"/>
        </w:rPr>
        <w:t xml:space="preserve"> with </w:t>
      </w:r>
      <w:proofErr w:type="spellStart"/>
      <w:r w:rsidR="004A7DEE">
        <w:rPr>
          <w:rFonts w:ascii="Times New Roman" w:hAnsi="Times New Roman" w:cs="Times New Roman"/>
          <w:sz w:val="24"/>
          <w:szCs w:val="24"/>
        </w:rPr>
        <w:t>Otostele</w:t>
      </w:r>
      <w:proofErr w:type="spellEnd"/>
      <w:r w:rsidR="004A7DEE">
        <w:rPr>
          <w:rFonts w:ascii="Times New Roman" w:hAnsi="Times New Roman" w:cs="Times New Roman"/>
          <w:sz w:val="24"/>
          <w:szCs w:val="24"/>
        </w:rPr>
        <w:t xml:space="preserve"> Summit</w:t>
      </w:r>
      <w:r>
        <w:rPr>
          <w:rFonts w:ascii="Times New Roman" w:hAnsi="Times New Roman" w:cs="Times New Roman"/>
          <w:sz w:val="24"/>
          <w:szCs w:val="24"/>
        </w:rPr>
        <w:t xml:space="preserve"> is </w:t>
      </w:r>
      <w:proofErr w:type="spellStart"/>
      <w:r>
        <w:rPr>
          <w:rFonts w:ascii="Times New Roman" w:hAnsi="Times New Roman" w:cs="Times New Roman"/>
          <w:sz w:val="24"/>
          <w:szCs w:val="24"/>
        </w:rPr>
        <w:t>Otorhynchocidium</w:t>
      </w:r>
      <w:proofErr w:type="spellEnd"/>
      <w:r>
        <w:rPr>
          <w:rFonts w:ascii="Times New Roman" w:hAnsi="Times New Roman" w:cs="Times New Roman"/>
          <w:sz w:val="24"/>
          <w:szCs w:val="24"/>
        </w:rPr>
        <w:t xml:space="preserve"> Cherry Fudge which has 21 awards but no offspring. Another F1 with Oncidium Golden Guinea is Oncidium </w:t>
      </w:r>
      <w:proofErr w:type="spellStart"/>
      <w:r>
        <w:rPr>
          <w:rFonts w:ascii="Times New Roman" w:hAnsi="Times New Roman" w:cs="Times New Roman"/>
          <w:sz w:val="24"/>
          <w:szCs w:val="24"/>
        </w:rPr>
        <w:t>Crowborough</w:t>
      </w:r>
      <w:proofErr w:type="spellEnd"/>
      <w:r w:rsidR="004A7DEE">
        <w:rPr>
          <w:rFonts w:ascii="Times New Roman" w:hAnsi="Times New Roman" w:cs="Times New Roman"/>
          <w:sz w:val="24"/>
          <w:szCs w:val="24"/>
        </w:rPr>
        <w:t xml:space="preserve"> with 14 awards and 59 F1’s and 207 total progeny. A primary cross with </w:t>
      </w:r>
      <w:r w:rsidR="004A7DEE" w:rsidRPr="004A7DEE">
        <w:rPr>
          <w:rFonts w:ascii="Times New Roman" w:hAnsi="Times New Roman" w:cs="Times New Roman"/>
          <w:i/>
          <w:sz w:val="24"/>
          <w:szCs w:val="24"/>
        </w:rPr>
        <w:t xml:space="preserve">Oncidium </w:t>
      </w:r>
      <w:proofErr w:type="spellStart"/>
      <w:r w:rsidR="004A7DEE" w:rsidRPr="004A7DEE">
        <w:rPr>
          <w:rFonts w:ascii="Times New Roman" w:hAnsi="Times New Roman" w:cs="Times New Roman"/>
          <w:i/>
          <w:sz w:val="24"/>
          <w:szCs w:val="24"/>
        </w:rPr>
        <w:t>maculatum</w:t>
      </w:r>
      <w:proofErr w:type="spellEnd"/>
      <w:r w:rsidR="004A7DEE">
        <w:rPr>
          <w:rFonts w:ascii="Times New Roman" w:hAnsi="Times New Roman" w:cs="Times New Roman"/>
          <w:sz w:val="24"/>
          <w:szCs w:val="24"/>
        </w:rPr>
        <w:t xml:space="preserve"> produced Oncidium </w:t>
      </w:r>
      <w:proofErr w:type="spellStart"/>
      <w:r w:rsidR="004A7DEE">
        <w:rPr>
          <w:rFonts w:ascii="Times New Roman" w:hAnsi="Times New Roman" w:cs="Times New Roman"/>
          <w:sz w:val="24"/>
          <w:szCs w:val="24"/>
        </w:rPr>
        <w:t>Illustre</w:t>
      </w:r>
      <w:proofErr w:type="spellEnd"/>
      <w:r w:rsidR="004A7DEE">
        <w:rPr>
          <w:rFonts w:ascii="Times New Roman" w:hAnsi="Times New Roman" w:cs="Times New Roman"/>
          <w:sz w:val="24"/>
          <w:szCs w:val="24"/>
        </w:rPr>
        <w:t xml:space="preserve"> with 8 awards, 33 F1’s and 38 progeny.</w:t>
      </w:r>
    </w:p>
    <w:p w:rsidR="004A7DEE" w:rsidRDefault="004A7DEE" w:rsidP="00901275">
      <w:pPr>
        <w:spacing w:line="240" w:lineRule="auto"/>
        <w:rPr>
          <w:rFonts w:ascii="Times New Roman" w:hAnsi="Times New Roman" w:cs="Times New Roman"/>
          <w:sz w:val="24"/>
          <w:szCs w:val="24"/>
        </w:rPr>
      </w:pPr>
      <w:r w:rsidRPr="004A7DEE">
        <w:rPr>
          <w:rFonts w:ascii="Times New Roman" w:hAnsi="Times New Roman" w:cs="Times New Roman"/>
          <w:i/>
          <w:sz w:val="24"/>
          <w:szCs w:val="24"/>
        </w:rPr>
        <w:t xml:space="preserve">Oncidium </w:t>
      </w:r>
      <w:proofErr w:type="spellStart"/>
      <w:r w:rsidRPr="004A7DEE">
        <w:rPr>
          <w:rFonts w:ascii="Times New Roman" w:hAnsi="Times New Roman" w:cs="Times New Roman"/>
          <w:i/>
          <w:sz w:val="24"/>
          <w:szCs w:val="24"/>
        </w:rPr>
        <w:t>tigrinum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is native to the states of Jalisco, Mexico and </w:t>
      </w:r>
      <w:proofErr w:type="spellStart"/>
      <w:r>
        <w:rPr>
          <w:rFonts w:ascii="Times New Roman" w:hAnsi="Times New Roman" w:cs="Times New Roman"/>
          <w:sz w:val="24"/>
          <w:szCs w:val="24"/>
        </w:rPr>
        <w:t>Michoacan</w:t>
      </w:r>
      <w:proofErr w:type="spellEnd"/>
      <w:r>
        <w:rPr>
          <w:rFonts w:ascii="Times New Roman" w:hAnsi="Times New Roman" w:cs="Times New Roman"/>
          <w:sz w:val="24"/>
          <w:szCs w:val="24"/>
        </w:rPr>
        <w:t xml:space="preserve"> in Mexico. It is found only in pine-oak forests at 5200 – 7500 feet elevations. The species has been awarded 9 times and has 165 F1 offspring and 746 total progeny. It was used in hybridization extensively in the 1960’s and 70’s. A cross with Oncidium Golden Avalanche in 1962 produced</w:t>
      </w:r>
      <w:r w:rsidR="008F7104">
        <w:rPr>
          <w:rFonts w:ascii="Times New Roman" w:hAnsi="Times New Roman" w:cs="Times New Roman"/>
          <w:sz w:val="24"/>
          <w:szCs w:val="24"/>
        </w:rPr>
        <w:t xml:space="preserve"> Tiger Butter with</w:t>
      </w:r>
      <w:r>
        <w:rPr>
          <w:rFonts w:ascii="Times New Roman" w:hAnsi="Times New Roman" w:cs="Times New Roman"/>
          <w:sz w:val="24"/>
          <w:szCs w:val="24"/>
        </w:rPr>
        <w:t xml:space="preserve"> 102 offspring and 46 awards.</w:t>
      </w:r>
      <w:r w:rsidR="008F7104">
        <w:rPr>
          <w:rFonts w:ascii="Times New Roman" w:hAnsi="Times New Roman" w:cs="Times New Roman"/>
          <w:sz w:val="24"/>
          <w:szCs w:val="24"/>
        </w:rPr>
        <w:t xml:space="preserve"> A cross with Oncidium </w:t>
      </w:r>
      <w:proofErr w:type="spellStart"/>
      <w:r w:rsidR="008F7104">
        <w:rPr>
          <w:rFonts w:ascii="Times New Roman" w:hAnsi="Times New Roman" w:cs="Times New Roman"/>
          <w:sz w:val="24"/>
          <w:szCs w:val="24"/>
        </w:rPr>
        <w:t>Goldrausch</w:t>
      </w:r>
      <w:proofErr w:type="spellEnd"/>
      <w:r w:rsidR="008F7104">
        <w:rPr>
          <w:rFonts w:ascii="Times New Roman" w:hAnsi="Times New Roman" w:cs="Times New Roman"/>
          <w:sz w:val="24"/>
          <w:szCs w:val="24"/>
        </w:rPr>
        <w:t xml:space="preserve"> produced Tiger </w:t>
      </w:r>
      <w:proofErr w:type="spellStart"/>
      <w:r w:rsidR="008F7104">
        <w:rPr>
          <w:rFonts w:ascii="Times New Roman" w:hAnsi="Times New Roman" w:cs="Times New Roman"/>
          <w:sz w:val="24"/>
          <w:szCs w:val="24"/>
        </w:rPr>
        <w:t>Hambuhren</w:t>
      </w:r>
      <w:proofErr w:type="spellEnd"/>
      <w:r w:rsidR="008F7104">
        <w:rPr>
          <w:rFonts w:ascii="Times New Roman" w:hAnsi="Times New Roman" w:cs="Times New Roman"/>
          <w:sz w:val="24"/>
          <w:szCs w:val="24"/>
        </w:rPr>
        <w:t xml:space="preserve"> with 62 offspring and 29 awards.</w:t>
      </w:r>
    </w:p>
    <w:p w:rsidR="00901275" w:rsidRPr="002B3B97" w:rsidRDefault="008F7104" w:rsidP="002B3B97">
      <w:pPr>
        <w:spacing w:line="240" w:lineRule="auto"/>
        <w:rPr>
          <w:rFonts w:ascii="Times New Roman" w:hAnsi="Times New Roman" w:cs="Times New Roman"/>
          <w:sz w:val="24"/>
          <w:szCs w:val="24"/>
        </w:rPr>
      </w:pPr>
      <w:r>
        <w:rPr>
          <w:rFonts w:ascii="Times New Roman" w:hAnsi="Times New Roman" w:cs="Times New Roman"/>
          <w:sz w:val="24"/>
          <w:szCs w:val="24"/>
        </w:rPr>
        <w:t xml:space="preserve">Based on progeny, three other species in this group deserve mention. </w:t>
      </w:r>
      <w:r w:rsidRPr="008F7104">
        <w:rPr>
          <w:rFonts w:ascii="Times New Roman" w:hAnsi="Times New Roman" w:cs="Times New Roman"/>
          <w:i/>
          <w:sz w:val="24"/>
          <w:szCs w:val="24"/>
        </w:rPr>
        <w:t xml:space="preserve">Oncidium </w:t>
      </w:r>
      <w:proofErr w:type="spellStart"/>
      <w:r w:rsidRPr="008F7104">
        <w:rPr>
          <w:rFonts w:ascii="Times New Roman" w:hAnsi="Times New Roman" w:cs="Times New Roman"/>
          <w:i/>
          <w:sz w:val="24"/>
          <w:szCs w:val="24"/>
        </w:rPr>
        <w:t>cariniferum</w:t>
      </w:r>
      <w:proofErr w:type="spellEnd"/>
      <w:r>
        <w:rPr>
          <w:rFonts w:ascii="Times New Roman" w:hAnsi="Times New Roman" w:cs="Times New Roman"/>
          <w:sz w:val="24"/>
          <w:szCs w:val="24"/>
        </w:rPr>
        <w:t xml:space="preserve"> has 386 progeny. One cross with </w:t>
      </w:r>
      <w:r w:rsidRPr="008F7104">
        <w:rPr>
          <w:rFonts w:ascii="Times New Roman" w:hAnsi="Times New Roman" w:cs="Times New Roman"/>
          <w:i/>
          <w:sz w:val="24"/>
          <w:szCs w:val="24"/>
        </w:rPr>
        <w:t xml:space="preserve">Oncidium </w:t>
      </w:r>
      <w:proofErr w:type="spellStart"/>
      <w:r w:rsidRPr="008F7104">
        <w:rPr>
          <w:rFonts w:ascii="Times New Roman" w:hAnsi="Times New Roman" w:cs="Times New Roman"/>
          <w:i/>
          <w:sz w:val="24"/>
          <w:szCs w:val="24"/>
        </w:rPr>
        <w:t>fuscatum</w:t>
      </w:r>
      <w:proofErr w:type="spellEnd"/>
      <w:r>
        <w:rPr>
          <w:rFonts w:ascii="Times New Roman" w:hAnsi="Times New Roman" w:cs="Times New Roman"/>
          <w:sz w:val="24"/>
          <w:szCs w:val="24"/>
        </w:rPr>
        <w:t xml:space="preserve"> resulted in Oncidium Debutante with 52 offspring and 14 awards including 7 AM/AOS. </w:t>
      </w:r>
      <w:r w:rsidRPr="008F7104">
        <w:rPr>
          <w:rFonts w:ascii="Times New Roman" w:hAnsi="Times New Roman" w:cs="Times New Roman"/>
          <w:i/>
          <w:sz w:val="24"/>
          <w:szCs w:val="24"/>
        </w:rPr>
        <w:t xml:space="preserve">Oncidium </w:t>
      </w:r>
      <w:proofErr w:type="spellStart"/>
      <w:r w:rsidRPr="008F7104">
        <w:rPr>
          <w:rFonts w:ascii="Times New Roman" w:hAnsi="Times New Roman" w:cs="Times New Roman"/>
          <w:i/>
          <w:sz w:val="24"/>
          <w:szCs w:val="24"/>
        </w:rPr>
        <w:t>hastatum</w:t>
      </w:r>
      <w:proofErr w:type="spellEnd"/>
      <w:r>
        <w:rPr>
          <w:rFonts w:ascii="Times New Roman" w:hAnsi="Times New Roman" w:cs="Times New Roman"/>
          <w:sz w:val="24"/>
          <w:szCs w:val="24"/>
        </w:rPr>
        <w:t xml:space="preserve"> has 110 progeny and 5 awards. It is also native to Mexico</w:t>
      </w:r>
      <w:r w:rsidR="00DF7D39">
        <w:rPr>
          <w:rFonts w:ascii="Times New Roman" w:hAnsi="Times New Roman" w:cs="Times New Roman"/>
          <w:sz w:val="24"/>
          <w:szCs w:val="24"/>
        </w:rPr>
        <w:t xml:space="preserve">. Oncidium </w:t>
      </w:r>
      <w:proofErr w:type="spellStart"/>
      <w:r w:rsidR="00DF7D39" w:rsidRPr="00CD7F11">
        <w:rPr>
          <w:rFonts w:ascii="Times New Roman" w:hAnsi="Times New Roman" w:cs="Times New Roman"/>
          <w:i/>
          <w:sz w:val="24"/>
          <w:szCs w:val="24"/>
        </w:rPr>
        <w:t>maculatum</w:t>
      </w:r>
      <w:proofErr w:type="spellEnd"/>
      <w:r w:rsidR="00DF7D39" w:rsidRPr="00CD7F11">
        <w:rPr>
          <w:rFonts w:ascii="Times New Roman" w:hAnsi="Times New Roman" w:cs="Times New Roman"/>
          <w:i/>
          <w:sz w:val="24"/>
          <w:szCs w:val="24"/>
        </w:rPr>
        <w:t xml:space="preserve"> is more widespread in Central America.</w:t>
      </w:r>
      <w:r w:rsidR="00CD7F11" w:rsidRPr="00CD7F11">
        <w:rPr>
          <w:rFonts w:ascii="Times New Roman" w:hAnsi="Times New Roman" w:cs="Times New Roman"/>
          <w:i/>
          <w:sz w:val="24"/>
          <w:szCs w:val="24"/>
        </w:rPr>
        <w:t xml:space="preserve"> It has been hybridized a lot with</w:t>
      </w:r>
      <w:r w:rsidR="00CD7F11">
        <w:rPr>
          <w:rFonts w:ascii="Times New Roman" w:hAnsi="Times New Roman" w:cs="Times New Roman"/>
          <w:sz w:val="24"/>
          <w:szCs w:val="24"/>
        </w:rPr>
        <w:t xml:space="preserve"> 358 total progeny. It was crossed with </w:t>
      </w:r>
      <w:r w:rsidR="00CD7F11" w:rsidRPr="00CD7F11">
        <w:rPr>
          <w:rFonts w:ascii="Times New Roman" w:hAnsi="Times New Roman" w:cs="Times New Roman"/>
          <w:i/>
          <w:sz w:val="24"/>
          <w:szCs w:val="24"/>
        </w:rPr>
        <w:t xml:space="preserve">Cyrtochilum </w:t>
      </w:r>
      <w:proofErr w:type="spellStart"/>
      <w:r w:rsidR="00CD7F11" w:rsidRPr="00CD7F11">
        <w:rPr>
          <w:rFonts w:ascii="Times New Roman" w:hAnsi="Times New Roman" w:cs="Times New Roman"/>
          <w:i/>
          <w:sz w:val="24"/>
          <w:szCs w:val="24"/>
        </w:rPr>
        <w:t>retusum</w:t>
      </w:r>
      <w:proofErr w:type="spellEnd"/>
      <w:r w:rsidR="00CD7F11" w:rsidRPr="00CD7F11">
        <w:rPr>
          <w:rFonts w:ascii="Times New Roman" w:hAnsi="Times New Roman" w:cs="Times New Roman"/>
          <w:i/>
          <w:sz w:val="24"/>
          <w:szCs w:val="24"/>
        </w:rPr>
        <w:t xml:space="preserve"> </w:t>
      </w:r>
      <w:r w:rsidR="00CD7F11">
        <w:rPr>
          <w:rFonts w:ascii="Times New Roman" w:hAnsi="Times New Roman" w:cs="Times New Roman"/>
          <w:sz w:val="24"/>
          <w:szCs w:val="24"/>
        </w:rPr>
        <w:t xml:space="preserve">to make </w:t>
      </w:r>
      <w:proofErr w:type="spellStart"/>
      <w:r w:rsidR="00CD7F11">
        <w:rPr>
          <w:rFonts w:ascii="Times New Roman" w:hAnsi="Times New Roman" w:cs="Times New Roman"/>
          <w:sz w:val="24"/>
          <w:szCs w:val="24"/>
        </w:rPr>
        <w:t>Cyrtocidium</w:t>
      </w:r>
      <w:proofErr w:type="spellEnd"/>
      <w:r w:rsidR="00CD7F11">
        <w:rPr>
          <w:rFonts w:ascii="Times New Roman" w:hAnsi="Times New Roman" w:cs="Times New Roman"/>
          <w:sz w:val="24"/>
          <w:szCs w:val="24"/>
        </w:rPr>
        <w:t xml:space="preserve"> Roger Cole with 6 awards and 28 total progeny.</w:t>
      </w:r>
    </w:p>
    <w:p w:rsidR="00901275" w:rsidRDefault="00901275">
      <w:pPr>
        <w:rPr>
          <w:rFonts w:ascii="Times New Roman" w:hAnsi="Times New Roman" w:cs="Times New Roman"/>
          <w:sz w:val="32"/>
          <w:szCs w:val="32"/>
        </w:rPr>
      </w:pPr>
      <w:proofErr w:type="spellStart"/>
      <w:r>
        <w:rPr>
          <w:rFonts w:ascii="Times New Roman" w:hAnsi="Times New Roman" w:cs="Times New Roman"/>
          <w:sz w:val="32"/>
          <w:szCs w:val="32"/>
        </w:rPr>
        <w:t>Sphacelatum</w:t>
      </w:r>
      <w:proofErr w:type="spellEnd"/>
      <w:r>
        <w:rPr>
          <w:rFonts w:ascii="Times New Roman" w:hAnsi="Times New Roman" w:cs="Times New Roman"/>
          <w:sz w:val="32"/>
          <w:szCs w:val="32"/>
        </w:rPr>
        <w:t xml:space="preserve"> Group </w:t>
      </w:r>
    </w:p>
    <w:p w:rsidR="002B3B97" w:rsidRDefault="002B3B97" w:rsidP="002B3B97">
      <w:pPr>
        <w:spacing w:line="240" w:lineRule="auto"/>
        <w:rPr>
          <w:rFonts w:ascii="Times New Roman" w:hAnsi="Times New Roman" w:cs="Times New Roman"/>
          <w:sz w:val="24"/>
          <w:szCs w:val="24"/>
        </w:rPr>
      </w:pPr>
      <w:r w:rsidRPr="002B3B97">
        <w:rPr>
          <w:rFonts w:ascii="Times New Roman" w:hAnsi="Times New Roman" w:cs="Times New Roman"/>
          <w:i/>
          <w:sz w:val="24"/>
          <w:szCs w:val="24"/>
        </w:rPr>
        <w:t xml:space="preserve">Oncidium </w:t>
      </w:r>
      <w:proofErr w:type="spellStart"/>
      <w:r w:rsidRPr="002B3B97">
        <w:rPr>
          <w:rFonts w:ascii="Times New Roman" w:hAnsi="Times New Roman" w:cs="Times New Roman"/>
          <w:i/>
          <w:sz w:val="24"/>
          <w:szCs w:val="24"/>
        </w:rPr>
        <w:t>altissimum</w:t>
      </w:r>
      <w:proofErr w:type="spellEnd"/>
      <w:r>
        <w:rPr>
          <w:rFonts w:ascii="Times New Roman" w:hAnsi="Times New Roman" w:cs="Times New Roman"/>
          <w:sz w:val="24"/>
          <w:szCs w:val="24"/>
        </w:rPr>
        <w:t xml:space="preserve"> has a wide distribution </w:t>
      </w:r>
      <w:proofErr w:type="spellStart"/>
      <w:r>
        <w:rPr>
          <w:rFonts w:ascii="Times New Roman" w:hAnsi="Times New Roman" w:cs="Times New Roman"/>
          <w:sz w:val="24"/>
          <w:szCs w:val="24"/>
        </w:rPr>
        <w:t>frpm</w:t>
      </w:r>
      <w:proofErr w:type="spellEnd"/>
      <w:r>
        <w:rPr>
          <w:rFonts w:ascii="Times New Roman" w:hAnsi="Times New Roman" w:cs="Times New Roman"/>
          <w:sz w:val="24"/>
          <w:szCs w:val="24"/>
        </w:rPr>
        <w:t xml:space="preserve"> Florida, through Central America to northern South America. The species has been awarded 13 times and has produced 218 hybrids. Along with </w:t>
      </w:r>
      <w:r w:rsidRPr="00CE3383">
        <w:rPr>
          <w:rFonts w:ascii="Times New Roman" w:hAnsi="Times New Roman" w:cs="Times New Roman"/>
          <w:i/>
          <w:sz w:val="24"/>
          <w:szCs w:val="24"/>
        </w:rPr>
        <w:t xml:space="preserve">Oncidium </w:t>
      </w:r>
      <w:proofErr w:type="spellStart"/>
      <w:r w:rsidRPr="00CE3383">
        <w:rPr>
          <w:rFonts w:ascii="Times New Roman" w:hAnsi="Times New Roman" w:cs="Times New Roman"/>
          <w:i/>
          <w:sz w:val="24"/>
          <w:szCs w:val="24"/>
        </w:rPr>
        <w:t>leucochilum</w:t>
      </w:r>
      <w:proofErr w:type="spellEnd"/>
      <w:r w:rsidR="00CE3383">
        <w:rPr>
          <w:rFonts w:ascii="Times New Roman" w:hAnsi="Times New Roman" w:cs="Times New Roman"/>
          <w:sz w:val="24"/>
          <w:szCs w:val="24"/>
        </w:rPr>
        <w:t xml:space="preserve">, it supplied half of the </w:t>
      </w:r>
      <w:r>
        <w:rPr>
          <w:rFonts w:ascii="Times New Roman" w:hAnsi="Times New Roman" w:cs="Times New Roman"/>
          <w:sz w:val="24"/>
          <w:szCs w:val="24"/>
        </w:rPr>
        <w:t xml:space="preserve">genes to Oncidium </w:t>
      </w:r>
      <w:proofErr w:type="spellStart"/>
      <w:r>
        <w:rPr>
          <w:rFonts w:ascii="Times New Roman" w:hAnsi="Times New Roman" w:cs="Times New Roman"/>
          <w:sz w:val="24"/>
          <w:szCs w:val="24"/>
        </w:rPr>
        <w:t>Sharry</w:t>
      </w:r>
      <w:proofErr w:type="spellEnd"/>
      <w:r>
        <w:rPr>
          <w:rFonts w:ascii="Times New Roman" w:hAnsi="Times New Roman" w:cs="Times New Roman"/>
          <w:sz w:val="24"/>
          <w:szCs w:val="24"/>
        </w:rPr>
        <w:t xml:space="preserve"> Baby, one of the most popular orchids of all time.</w:t>
      </w:r>
    </w:p>
    <w:p w:rsidR="00CE3383" w:rsidRPr="00CE3383" w:rsidRDefault="00CE3383" w:rsidP="002B3B97">
      <w:pPr>
        <w:spacing w:line="240" w:lineRule="auto"/>
        <w:rPr>
          <w:rFonts w:ascii="Times New Roman" w:hAnsi="Times New Roman" w:cs="Times New Roman"/>
          <w:sz w:val="24"/>
          <w:szCs w:val="24"/>
        </w:rPr>
      </w:pPr>
      <w:r w:rsidRPr="00CE3383">
        <w:rPr>
          <w:rFonts w:ascii="Times New Roman" w:hAnsi="Times New Roman" w:cs="Times New Roman"/>
          <w:i/>
          <w:sz w:val="24"/>
          <w:szCs w:val="24"/>
        </w:rPr>
        <w:t xml:space="preserve">Oncidium </w:t>
      </w:r>
      <w:proofErr w:type="spellStart"/>
      <w:r w:rsidRPr="00CE3383">
        <w:rPr>
          <w:rFonts w:ascii="Times New Roman" w:hAnsi="Times New Roman" w:cs="Times New Roman"/>
          <w:i/>
          <w:sz w:val="24"/>
          <w:szCs w:val="24"/>
        </w:rPr>
        <w:t>sphacelatum</w:t>
      </w:r>
      <w:proofErr w:type="spellEnd"/>
      <w:r>
        <w:rPr>
          <w:rFonts w:ascii="Times New Roman" w:hAnsi="Times New Roman" w:cs="Times New Roman"/>
          <w:i/>
          <w:sz w:val="24"/>
          <w:szCs w:val="24"/>
        </w:rPr>
        <w:t xml:space="preserve"> </w:t>
      </w:r>
      <w:r w:rsidRPr="00CE3383">
        <w:rPr>
          <w:rFonts w:ascii="Times New Roman" w:hAnsi="Times New Roman" w:cs="Times New Roman"/>
          <w:sz w:val="24"/>
          <w:szCs w:val="24"/>
        </w:rPr>
        <w:t>grows</w:t>
      </w:r>
      <w:r>
        <w:rPr>
          <w:rFonts w:ascii="Times New Roman" w:hAnsi="Times New Roman" w:cs="Times New Roman"/>
          <w:sz w:val="24"/>
          <w:szCs w:val="24"/>
        </w:rPr>
        <w:t xml:space="preserve"> like a weed</w:t>
      </w:r>
      <w:r>
        <w:rPr>
          <w:rFonts w:ascii="Times New Roman" w:hAnsi="Times New Roman" w:cs="Times New Roman"/>
          <w:i/>
          <w:sz w:val="24"/>
          <w:szCs w:val="24"/>
        </w:rPr>
        <w:t xml:space="preserve"> </w:t>
      </w:r>
      <w:r>
        <w:rPr>
          <w:rFonts w:ascii="Times New Roman" w:hAnsi="Times New Roman" w:cs="Times New Roman"/>
          <w:sz w:val="24"/>
          <w:szCs w:val="24"/>
        </w:rPr>
        <w:t>in many greenhouses and probably in its native habitat in Central America</w:t>
      </w:r>
      <w:r w:rsidR="00732F86">
        <w:rPr>
          <w:rFonts w:ascii="Times New Roman" w:hAnsi="Times New Roman" w:cs="Times New Roman"/>
          <w:sz w:val="24"/>
          <w:szCs w:val="24"/>
        </w:rPr>
        <w:t>. It has been a prolific breeder</w:t>
      </w:r>
      <w:r>
        <w:rPr>
          <w:rFonts w:ascii="Times New Roman" w:hAnsi="Times New Roman" w:cs="Times New Roman"/>
          <w:sz w:val="24"/>
          <w:szCs w:val="24"/>
        </w:rPr>
        <w:t xml:space="preserve"> with 537 progeny and has been awarded 40 times. Crossed with Gomesa, it is part of Oncidesa Gower Ramsey, a very popular hybrid.</w:t>
      </w:r>
    </w:p>
    <w:p w:rsidR="00901275" w:rsidRDefault="00901275">
      <w:pPr>
        <w:rPr>
          <w:rFonts w:ascii="Times New Roman" w:hAnsi="Times New Roman" w:cs="Times New Roman"/>
          <w:sz w:val="32"/>
          <w:szCs w:val="32"/>
        </w:rPr>
      </w:pPr>
      <w:proofErr w:type="spellStart"/>
      <w:r>
        <w:rPr>
          <w:rFonts w:ascii="Times New Roman" w:hAnsi="Times New Roman" w:cs="Times New Roman"/>
          <w:sz w:val="32"/>
          <w:szCs w:val="32"/>
        </w:rPr>
        <w:t>Heteranthum</w:t>
      </w:r>
      <w:proofErr w:type="spellEnd"/>
      <w:r>
        <w:rPr>
          <w:rFonts w:ascii="Times New Roman" w:hAnsi="Times New Roman" w:cs="Times New Roman"/>
          <w:sz w:val="32"/>
          <w:szCs w:val="32"/>
        </w:rPr>
        <w:t xml:space="preserve"> Group</w:t>
      </w:r>
    </w:p>
    <w:p w:rsidR="00CE3383" w:rsidRPr="00CE3383" w:rsidRDefault="00CE3383" w:rsidP="00CE3383">
      <w:pPr>
        <w:spacing w:line="240" w:lineRule="auto"/>
        <w:rPr>
          <w:rFonts w:ascii="Times New Roman" w:hAnsi="Times New Roman" w:cs="Times New Roman"/>
          <w:sz w:val="24"/>
          <w:szCs w:val="24"/>
        </w:rPr>
      </w:pPr>
      <w:r>
        <w:rPr>
          <w:rFonts w:ascii="Times New Roman" w:hAnsi="Times New Roman" w:cs="Times New Roman"/>
          <w:sz w:val="24"/>
          <w:szCs w:val="24"/>
        </w:rPr>
        <w:t xml:space="preserve">Another Mexican species, </w:t>
      </w:r>
      <w:r w:rsidRPr="00732F86">
        <w:rPr>
          <w:rFonts w:ascii="Times New Roman" w:hAnsi="Times New Roman" w:cs="Times New Roman"/>
          <w:i/>
          <w:sz w:val="24"/>
          <w:szCs w:val="24"/>
        </w:rPr>
        <w:t xml:space="preserve">Oncidium </w:t>
      </w:r>
      <w:proofErr w:type="spellStart"/>
      <w:r w:rsidRPr="00732F86">
        <w:rPr>
          <w:rFonts w:ascii="Times New Roman" w:hAnsi="Times New Roman" w:cs="Times New Roman"/>
          <w:i/>
          <w:sz w:val="24"/>
          <w:szCs w:val="24"/>
        </w:rPr>
        <w:t>incurvum</w:t>
      </w:r>
      <w:proofErr w:type="spellEnd"/>
      <w:r>
        <w:rPr>
          <w:rFonts w:ascii="Times New Roman" w:hAnsi="Times New Roman" w:cs="Times New Roman"/>
          <w:sz w:val="24"/>
          <w:szCs w:val="24"/>
        </w:rPr>
        <w:t>, is the top</w:t>
      </w:r>
      <w:r w:rsidR="00732F86">
        <w:rPr>
          <w:rFonts w:ascii="Times New Roman" w:hAnsi="Times New Roman" w:cs="Times New Roman"/>
          <w:sz w:val="24"/>
          <w:szCs w:val="24"/>
        </w:rPr>
        <w:t xml:space="preserve"> hybrid producer in the </w:t>
      </w:r>
      <w:proofErr w:type="spellStart"/>
      <w:r w:rsidR="00732F86">
        <w:rPr>
          <w:rFonts w:ascii="Times New Roman" w:hAnsi="Times New Roman" w:cs="Times New Roman"/>
          <w:sz w:val="24"/>
          <w:szCs w:val="24"/>
        </w:rPr>
        <w:t>Heteranthum</w:t>
      </w:r>
      <w:proofErr w:type="spellEnd"/>
      <w:r w:rsidR="00732F86">
        <w:rPr>
          <w:rFonts w:ascii="Times New Roman" w:hAnsi="Times New Roman" w:cs="Times New Roman"/>
          <w:sz w:val="24"/>
          <w:szCs w:val="24"/>
        </w:rPr>
        <w:t xml:space="preserve"> Group. This cool growing cloud forest species grows at higher elevations in the states of Oaxaca, Puebla, Veracruz.</w:t>
      </w:r>
      <w:r w:rsidR="00544A3D">
        <w:rPr>
          <w:rFonts w:ascii="Times New Roman" w:hAnsi="Times New Roman" w:cs="Times New Roman"/>
          <w:sz w:val="24"/>
          <w:szCs w:val="24"/>
        </w:rPr>
        <w:t xml:space="preserve"> One of its most significant offspring is </w:t>
      </w:r>
      <w:proofErr w:type="spellStart"/>
      <w:r w:rsidR="00544A3D">
        <w:rPr>
          <w:rFonts w:ascii="Times New Roman" w:hAnsi="Times New Roman" w:cs="Times New Roman"/>
          <w:sz w:val="24"/>
          <w:szCs w:val="24"/>
        </w:rPr>
        <w:t>Cyrtocidium</w:t>
      </w:r>
      <w:proofErr w:type="spellEnd"/>
      <w:r w:rsidR="00544A3D">
        <w:rPr>
          <w:rFonts w:ascii="Times New Roman" w:hAnsi="Times New Roman" w:cs="Times New Roman"/>
          <w:sz w:val="24"/>
          <w:szCs w:val="24"/>
        </w:rPr>
        <w:t xml:space="preserve"> </w:t>
      </w:r>
      <w:proofErr w:type="spellStart"/>
      <w:r w:rsidR="00544A3D">
        <w:rPr>
          <w:rFonts w:ascii="Times New Roman" w:hAnsi="Times New Roman" w:cs="Times New Roman"/>
          <w:sz w:val="24"/>
          <w:szCs w:val="24"/>
        </w:rPr>
        <w:t>Kolibri</w:t>
      </w:r>
      <w:proofErr w:type="spellEnd"/>
      <w:r w:rsidR="00544A3D">
        <w:rPr>
          <w:rFonts w:ascii="Times New Roman" w:hAnsi="Times New Roman" w:cs="Times New Roman"/>
          <w:sz w:val="24"/>
          <w:szCs w:val="24"/>
        </w:rPr>
        <w:t xml:space="preserve"> with 11 awards including 2 AM and 7 HCC. It has also been crossed with many other Oncidium species and hybrids.</w:t>
      </w:r>
      <w:bookmarkStart w:id="0" w:name="_GoBack"/>
      <w:bookmarkEnd w:id="0"/>
    </w:p>
    <w:sectPr w:rsidR="00CE3383" w:rsidRPr="00CE33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47" w:rsidRDefault="00756B47" w:rsidP="00901275">
      <w:pPr>
        <w:spacing w:after="0" w:line="240" w:lineRule="auto"/>
      </w:pPr>
      <w:r>
        <w:separator/>
      </w:r>
    </w:p>
  </w:endnote>
  <w:endnote w:type="continuationSeparator" w:id="0">
    <w:p w:rsidR="00756B47" w:rsidRDefault="00756B47" w:rsidP="0090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47" w:rsidRDefault="00756B47" w:rsidP="00901275">
      <w:pPr>
        <w:spacing w:after="0" w:line="240" w:lineRule="auto"/>
      </w:pPr>
      <w:r>
        <w:separator/>
      </w:r>
    </w:p>
  </w:footnote>
  <w:footnote w:type="continuationSeparator" w:id="0">
    <w:p w:rsidR="00756B47" w:rsidRDefault="00756B47" w:rsidP="00901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75" w:rsidRDefault="004B1207">
    <w:pPr>
      <w:pStyle w:val="Header"/>
    </w:pPr>
    <w:r>
      <w:t>James Diffily</w:t>
    </w:r>
    <w:r>
      <w:ptab w:relativeTo="margin" w:alignment="center" w:leader="none"/>
    </w:r>
    <w:r>
      <w:t>Significant Species</w:t>
    </w:r>
    <w:r>
      <w:ptab w:relativeTo="margin" w:alignment="right" w:leader="none"/>
    </w:r>
    <w:r>
      <w:t>October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C2"/>
    <w:rsid w:val="000A6AC2"/>
    <w:rsid w:val="002B3B97"/>
    <w:rsid w:val="004A7DEE"/>
    <w:rsid w:val="004B1207"/>
    <w:rsid w:val="005072A9"/>
    <w:rsid w:val="00544A3D"/>
    <w:rsid w:val="00732F86"/>
    <w:rsid w:val="00756B47"/>
    <w:rsid w:val="008F7104"/>
    <w:rsid w:val="00901275"/>
    <w:rsid w:val="00CD7F11"/>
    <w:rsid w:val="00CE3383"/>
    <w:rsid w:val="00DF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275"/>
  </w:style>
  <w:style w:type="paragraph" w:styleId="Footer">
    <w:name w:val="footer"/>
    <w:basedOn w:val="Normal"/>
    <w:link w:val="FooterChar"/>
    <w:uiPriority w:val="99"/>
    <w:unhideWhenUsed/>
    <w:rsid w:val="0090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275"/>
  </w:style>
  <w:style w:type="paragraph" w:styleId="BalloonText">
    <w:name w:val="Balloon Text"/>
    <w:basedOn w:val="Normal"/>
    <w:link w:val="BalloonTextChar"/>
    <w:uiPriority w:val="99"/>
    <w:semiHidden/>
    <w:unhideWhenUsed/>
    <w:rsid w:val="0090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275"/>
  </w:style>
  <w:style w:type="paragraph" w:styleId="Footer">
    <w:name w:val="footer"/>
    <w:basedOn w:val="Normal"/>
    <w:link w:val="FooterChar"/>
    <w:uiPriority w:val="99"/>
    <w:unhideWhenUsed/>
    <w:rsid w:val="0090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275"/>
  </w:style>
  <w:style w:type="paragraph" w:styleId="BalloonText">
    <w:name w:val="Balloon Text"/>
    <w:basedOn w:val="Normal"/>
    <w:link w:val="BalloonTextChar"/>
    <w:uiPriority w:val="99"/>
    <w:semiHidden/>
    <w:unhideWhenUsed/>
    <w:rsid w:val="0090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dc:creator>
  <cp:keywords/>
  <dc:description/>
  <cp:lastModifiedBy>Jim D</cp:lastModifiedBy>
  <cp:revision>6</cp:revision>
  <dcterms:created xsi:type="dcterms:W3CDTF">2016-09-26T16:12:00Z</dcterms:created>
  <dcterms:modified xsi:type="dcterms:W3CDTF">2016-09-26T17:19:00Z</dcterms:modified>
</cp:coreProperties>
</file>