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1BA" w:rsidRPr="002C34B1" w:rsidRDefault="001221BA" w:rsidP="002C34B1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1221BA">
        <w:rPr>
          <w:rFonts w:ascii="Times New Roman" w:hAnsi="Times New Roman" w:cs="Times New Roman"/>
          <w:sz w:val="44"/>
          <w:szCs w:val="44"/>
        </w:rPr>
        <w:t>SPECIES DATA SHEET</w:t>
      </w:r>
    </w:p>
    <w:p w:rsidR="001221BA" w:rsidRPr="00697F7F" w:rsidRDefault="00697F7F" w:rsidP="001221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Cyrtochilum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macranthum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32FC1">
        <w:rPr>
          <w:rFonts w:ascii="Times New Roman" w:hAnsi="Times New Roman" w:cs="Times New Roman"/>
          <w:sz w:val="28"/>
          <w:szCs w:val="28"/>
        </w:rPr>
        <w:t xml:space="preserve">[Lindley] </w:t>
      </w:r>
      <w:proofErr w:type="spellStart"/>
      <w:r w:rsidR="00D32FC1">
        <w:rPr>
          <w:rFonts w:ascii="Times New Roman" w:hAnsi="Times New Roman" w:cs="Times New Roman"/>
          <w:sz w:val="28"/>
          <w:szCs w:val="28"/>
        </w:rPr>
        <w:t>Kraenzlin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1917</w:t>
      </w:r>
    </w:p>
    <w:p w:rsidR="00377B8E" w:rsidRDefault="00377B8E" w:rsidP="001221BA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77B8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744ED64" wp14:editId="2A540160">
            <wp:simplePos x="0" y="0"/>
            <wp:positionH relativeFrom="column">
              <wp:posOffset>3077845</wp:posOffset>
            </wp:positionH>
            <wp:positionV relativeFrom="paragraph">
              <wp:posOffset>96520</wp:posOffset>
            </wp:positionV>
            <wp:extent cx="2853055" cy="2139950"/>
            <wp:effectExtent l="0" t="0" r="4445" b="0"/>
            <wp:wrapTight wrapText="bothSides">
              <wp:wrapPolygon edited="0">
                <wp:start x="0" y="0"/>
                <wp:lineTo x="0" y="21344"/>
                <wp:lineTo x="21489" y="21344"/>
                <wp:lineTo x="2148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rchidspecies.com/orphotdir/odontoedwardi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7B8E">
        <w:rPr>
          <w:rFonts w:ascii="Times New Roman" w:hAnsi="Times New Roman" w:cs="Times New Roman"/>
          <w:sz w:val="24"/>
          <w:szCs w:val="24"/>
        </w:rPr>
        <w:t>This species is large, cold growing epiphyte from the mountain cloud forests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377B8E">
        <w:rPr>
          <w:rFonts w:ascii="Times New Roman" w:hAnsi="Times New Roman" w:cs="Times New Roman"/>
          <w:sz w:val="24"/>
          <w:szCs w:val="24"/>
        </w:rPr>
        <w:t xml:space="preserve">up to 3000 meters) of Colombia, Peru and Ecuador. </w:t>
      </w:r>
      <w:r>
        <w:rPr>
          <w:rFonts w:ascii="Times New Roman" w:hAnsi="Times New Roman" w:cs="Times New Roman"/>
          <w:sz w:val="24"/>
          <w:szCs w:val="24"/>
        </w:rPr>
        <w:t xml:space="preserve"> The flowers are the largest in the genus at up to 10 cm natural spread. </w:t>
      </w:r>
      <w:r w:rsidRPr="00377B8E">
        <w:rPr>
          <w:rFonts w:ascii="Times New Roman" w:hAnsi="Times New Roman" w:cs="Times New Roman"/>
          <w:sz w:val="24"/>
          <w:szCs w:val="24"/>
        </w:rPr>
        <w:t xml:space="preserve">The pseudobulbs are slightly compressed, ovoid to conical enveloped basally by 3 to 4 </w:t>
      </w:r>
      <w:r w:rsidRPr="00377B8E">
        <w:rPr>
          <w:rFonts w:ascii="Times New Roman" w:hAnsi="Times New Roman" w:cs="Times New Roman"/>
          <w:bCs/>
          <w:sz w:val="24"/>
          <w:szCs w:val="24"/>
        </w:rPr>
        <w:t xml:space="preserve">imbricating sheaths and carrying 2 </w:t>
      </w:r>
      <w:r w:rsidRPr="00DB2B4E">
        <w:rPr>
          <w:rFonts w:ascii="Times New Roman" w:hAnsi="Times New Roman" w:cs="Times New Roman"/>
          <w:bCs/>
          <w:sz w:val="24"/>
          <w:szCs w:val="24"/>
        </w:rPr>
        <w:t>apical, linear-oblong to oblanceolate, acute</w:t>
      </w:r>
      <w:r w:rsidRPr="00377B8E">
        <w:rPr>
          <w:rFonts w:ascii="Times New Roman" w:hAnsi="Times New Roman" w:cs="Times New Roman"/>
          <w:bCs/>
          <w:sz w:val="24"/>
          <w:szCs w:val="24"/>
        </w:rPr>
        <w:t xml:space="preserve"> leaves and blooms in the fall through spring on an axillary, stout, woody, to about 12' [360 cm] long, ascending to arcuate, long, paniculate, each branch 2 to 5 flowered, several flowered inflorescence arising on a mature pseudobulb through the axil of the basal sheath carrying showy, long-lasting flowers.</w:t>
      </w:r>
      <w:r w:rsidR="00D32FC1" w:rsidRPr="00D32FC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32FC1">
        <w:rPr>
          <w:rFonts w:ascii="Times New Roman" w:hAnsi="Times New Roman" w:cs="Times New Roman"/>
          <w:bCs/>
          <w:sz w:val="24"/>
          <w:szCs w:val="24"/>
        </w:rPr>
        <w:t>The species grows near the ground, and it’s long, vining inflorescence climbs up through the vegetation to reach brighter areas.</w:t>
      </w:r>
    </w:p>
    <w:p w:rsidR="00D804F1" w:rsidRDefault="00D804F1" w:rsidP="001221BA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04F1">
        <w:rPr>
          <w:rFonts w:ascii="Times New Roman" w:hAnsi="Times New Roman" w:cs="Times New Roman"/>
          <w:b/>
          <w:bCs/>
          <w:sz w:val="24"/>
          <w:szCs w:val="24"/>
        </w:rPr>
        <w:t>Awards: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4"/>
        <w:gridCol w:w="1064"/>
        <w:gridCol w:w="1064"/>
        <w:gridCol w:w="1064"/>
        <w:gridCol w:w="1064"/>
        <w:gridCol w:w="1064"/>
        <w:gridCol w:w="1064"/>
        <w:gridCol w:w="1064"/>
        <w:gridCol w:w="1064"/>
      </w:tblGrid>
      <w:tr w:rsidR="00DB2B4E" w:rsidTr="00DB2B4E">
        <w:tc>
          <w:tcPr>
            <w:tcW w:w="1064" w:type="dxa"/>
          </w:tcPr>
          <w:p w:rsidR="00DB2B4E" w:rsidRDefault="00DB2B4E" w:rsidP="00DB2B4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Origin</w:t>
            </w:r>
          </w:p>
        </w:tc>
        <w:tc>
          <w:tcPr>
            <w:tcW w:w="1064" w:type="dxa"/>
          </w:tcPr>
          <w:p w:rsidR="00DB2B4E" w:rsidRDefault="00DB2B4E" w:rsidP="00DB2B4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FCC</w:t>
            </w:r>
          </w:p>
        </w:tc>
        <w:tc>
          <w:tcPr>
            <w:tcW w:w="1064" w:type="dxa"/>
          </w:tcPr>
          <w:p w:rsidR="00DB2B4E" w:rsidRDefault="00DB2B4E" w:rsidP="00DB2B4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AM</w:t>
            </w:r>
          </w:p>
        </w:tc>
        <w:tc>
          <w:tcPr>
            <w:tcW w:w="1064" w:type="dxa"/>
          </w:tcPr>
          <w:p w:rsidR="00DB2B4E" w:rsidRDefault="00DB2B4E" w:rsidP="00DB2B4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HCC</w:t>
            </w:r>
          </w:p>
        </w:tc>
        <w:tc>
          <w:tcPr>
            <w:tcW w:w="1064" w:type="dxa"/>
          </w:tcPr>
          <w:p w:rsidR="00DB2B4E" w:rsidRDefault="00DB2B4E" w:rsidP="00DB2B4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CCE</w:t>
            </w:r>
          </w:p>
        </w:tc>
        <w:tc>
          <w:tcPr>
            <w:tcW w:w="1064" w:type="dxa"/>
          </w:tcPr>
          <w:p w:rsidR="00DB2B4E" w:rsidRDefault="00DB2B4E" w:rsidP="00DB2B4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CCM</w:t>
            </w:r>
          </w:p>
        </w:tc>
        <w:tc>
          <w:tcPr>
            <w:tcW w:w="1064" w:type="dxa"/>
          </w:tcPr>
          <w:p w:rsidR="00DB2B4E" w:rsidRDefault="00DB2B4E" w:rsidP="00DB2B4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CBM</w:t>
            </w:r>
          </w:p>
        </w:tc>
        <w:tc>
          <w:tcPr>
            <w:tcW w:w="1064" w:type="dxa"/>
          </w:tcPr>
          <w:p w:rsidR="00DB2B4E" w:rsidRDefault="00DB2B4E" w:rsidP="00DB2B4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JC</w:t>
            </w:r>
          </w:p>
        </w:tc>
        <w:tc>
          <w:tcPr>
            <w:tcW w:w="1064" w:type="dxa"/>
          </w:tcPr>
          <w:p w:rsidR="00DB2B4E" w:rsidRDefault="00DB2B4E" w:rsidP="00DB2B4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</w:tr>
      <w:tr w:rsidR="00DB2B4E" w:rsidTr="00DB2B4E">
        <w:tc>
          <w:tcPr>
            <w:tcW w:w="1064" w:type="dxa"/>
          </w:tcPr>
          <w:p w:rsidR="00DB2B4E" w:rsidRDefault="00DB2B4E" w:rsidP="00DB2B4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AOS</w:t>
            </w:r>
          </w:p>
        </w:tc>
        <w:tc>
          <w:tcPr>
            <w:tcW w:w="1064" w:type="dxa"/>
          </w:tcPr>
          <w:p w:rsidR="00DB2B4E" w:rsidRDefault="00DB2B4E" w:rsidP="00DB2B4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64" w:type="dxa"/>
          </w:tcPr>
          <w:p w:rsidR="00DB2B4E" w:rsidRDefault="00DB2B4E" w:rsidP="00DB2B4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064" w:type="dxa"/>
          </w:tcPr>
          <w:p w:rsidR="00DB2B4E" w:rsidRDefault="00DB2B4E" w:rsidP="00DB2B4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064" w:type="dxa"/>
          </w:tcPr>
          <w:p w:rsidR="00DB2B4E" w:rsidRDefault="00DB2B4E" w:rsidP="00DB2B4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64" w:type="dxa"/>
          </w:tcPr>
          <w:p w:rsidR="00DB2B4E" w:rsidRDefault="00DB2B4E" w:rsidP="00DB2B4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064" w:type="dxa"/>
          </w:tcPr>
          <w:p w:rsidR="00DB2B4E" w:rsidRDefault="00DB2B4E" w:rsidP="00DB2B4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64" w:type="dxa"/>
          </w:tcPr>
          <w:p w:rsidR="00DB2B4E" w:rsidRDefault="00DB2B4E" w:rsidP="00DB2B4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64" w:type="dxa"/>
          </w:tcPr>
          <w:p w:rsidR="00DB2B4E" w:rsidRDefault="00DB2B4E" w:rsidP="00DB2B4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</w:tr>
    </w:tbl>
    <w:p w:rsidR="00FF11B5" w:rsidRDefault="00FF11B5" w:rsidP="00DB2B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804F1" w:rsidRPr="00EF4CFD" w:rsidRDefault="00D804F1" w:rsidP="001221B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F4CFD">
        <w:rPr>
          <w:rFonts w:ascii="Times New Roman" w:hAnsi="Times New Roman" w:cs="Times New Roman"/>
          <w:b/>
          <w:sz w:val="28"/>
          <w:szCs w:val="28"/>
        </w:rPr>
        <w:t xml:space="preserve">Hybrids: Total of </w:t>
      </w:r>
      <w:r w:rsidR="00DB2B4E">
        <w:rPr>
          <w:rFonts w:ascii="Times New Roman" w:hAnsi="Times New Roman" w:cs="Times New Roman"/>
          <w:b/>
          <w:sz w:val="28"/>
          <w:szCs w:val="28"/>
        </w:rPr>
        <w:t>73 registered to the 4</w:t>
      </w:r>
      <w:r w:rsidRPr="00EF4CFD">
        <w:rPr>
          <w:rFonts w:ascii="Times New Roman" w:hAnsi="Times New Roman" w:cs="Times New Roman"/>
          <w:b/>
          <w:sz w:val="28"/>
          <w:szCs w:val="28"/>
          <w:vertAlign w:val="superscript"/>
        </w:rPr>
        <w:t>th</w:t>
      </w:r>
      <w:r w:rsidRPr="00EF4CFD">
        <w:rPr>
          <w:rFonts w:ascii="Times New Roman" w:hAnsi="Times New Roman" w:cs="Times New Roman"/>
          <w:b/>
          <w:sz w:val="28"/>
          <w:szCs w:val="28"/>
        </w:rPr>
        <w:t xml:space="preserve"> generation</w:t>
      </w:r>
    </w:p>
    <w:p w:rsidR="00D804F1" w:rsidRDefault="00EF4CFD" w:rsidP="001221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4CFD">
        <w:rPr>
          <w:rFonts w:ascii="Times New Roman" w:hAnsi="Times New Roman" w:cs="Times New Roman"/>
          <w:sz w:val="24"/>
          <w:szCs w:val="24"/>
        </w:rPr>
        <w:t>Intergeneric hybrids</w:t>
      </w:r>
      <w:r>
        <w:rPr>
          <w:rFonts w:ascii="Times New Roman" w:hAnsi="Times New Roman" w:cs="Times New Roman"/>
          <w:sz w:val="24"/>
          <w:szCs w:val="24"/>
        </w:rPr>
        <w:t xml:space="preserve"> have been made with </w:t>
      </w:r>
      <w:r w:rsidR="00F62F84">
        <w:rPr>
          <w:rFonts w:ascii="Times New Roman" w:hAnsi="Times New Roman" w:cs="Times New Roman"/>
          <w:sz w:val="24"/>
          <w:szCs w:val="24"/>
        </w:rPr>
        <w:t>Brassia (</w:t>
      </w:r>
      <w:proofErr w:type="spellStart"/>
      <w:r w:rsidR="00023191">
        <w:rPr>
          <w:rFonts w:ascii="Times New Roman" w:hAnsi="Times New Roman" w:cs="Times New Roman"/>
          <w:sz w:val="24"/>
          <w:szCs w:val="24"/>
        </w:rPr>
        <w:t>Bss</w:t>
      </w:r>
      <w:proofErr w:type="spellEnd"/>
      <w:r w:rsidR="0002319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62F84">
        <w:rPr>
          <w:rFonts w:ascii="Times New Roman" w:hAnsi="Times New Roman" w:cs="Times New Roman"/>
          <w:sz w:val="24"/>
          <w:szCs w:val="24"/>
        </w:rPr>
        <w:t>Brassochilum</w:t>
      </w:r>
      <w:proofErr w:type="spellEnd"/>
      <w:r w:rsidR="00F62F84">
        <w:rPr>
          <w:rFonts w:ascii="Times New Roman" w:hAnsi="Times New Roman" w:cs="Times New Roman"/>
          <w:sz w:val="24"/>
          <w:szCs w:val="24"/>
        </w:rPr>
        <w:t xml:space="preserve"> -5), Aspasia (</w:t>
      </w:r>
      <w:proofErr w:type="spellStart"/>
      <w:r w:rsidR="00023191">
        <w:rPr>
          <w:rFonts w:ascii="Times New Roman" w:hAnsi="Times New Roman" w:cs="Times New Roman"/>
          <w:sz w:val="24"/>
          <w:szCs w:val="24"/>
        </w:rPr>
        <w:t>Cpas</w:t>
      </w:r>
      <w:proofErr w:type="spellEnd"/>
      <w:r w:rsidR="0002319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62F84">
        <w:rPr>
          <w:rFonts w:ascii="Times New Roman" w:hAnsi="Times New Roman" w:cs="Times New Roman"/>
          <w:sz w:val="24"/>
          <w:szCs w:val="24"/>
        </w:rPr>
        <w:t>Cyrtopasia</w:t>
      </w:r>
      <w:proofErr w:type="spellEnd"/>
      <w:r w:rsidR="00F62F84">
        <w:rPr>
          <w:rFonts w:ascii="Times New Roman" w:hAnsi="Times New Roman" w:cs="Times New Roman"/>
          <w:sz w:val="24"/>
          <w:szCs w:val="24"/>
        </w:rPr>
        <w:t xml:space="preserve"> – 2)</w:t>
      </w:r>
      <w:r w:rsidR="00A2178C">
        <w:rPr>
          <w:rFonts w:ascii="Times New Roman" w:hAnsi="Times New Roman" w:cs="Times New Roman"/>
          <w:sz w:val="24"/>
          <w:szCs w:val="24"/>
        </w:rPr>
        <w:t>, Miltonia &amp; Oncidium (</w:t>
      </w:r>
      <w:proofErr w:type="spellStart"/>
      <w:r w:rsidR="00023191">
        <w:rPr>
          <w:rFonts w:ascii="Times New Roman" w:hAnsi="Times New Roman" w:cs="Times New Roman"/>
          <w:sz w:val="24"/>
          <w:szCs w:val="24"/>
        </w:rPr>
        <w:t>Mld</w:t>
      </w:r>
      <w:proofErr w:type="spellEnd"/>
      <w:r w:rsidR="0002319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2178C">
        <w:rPr>
          <w:rFonts w:ascii="Times New Roman" w:hAnsi="Times New Roman" w:cs="Times New Roman"/>
          <w:sz w:val="24"/>
          <w:szCs w:val="24"/>
        </w:rPr>
        <w:t>Miltochilidium</w:t>
      </w:r>
      <w:proofErr w:type="spellEnd"/>
      <w:r w:rsidR="00A2178C">
        <w:rPr>
          <w:rFonts w:ascii="Times New Roman" w:hAnsi="Times New Roman" w:cs="Times New Roman"/>
          <w:sz w:val="24"/>
          <w:szCs w:val="24"/>
        </w:rPr>
        <w:t xml:space="preserve"> – 3</w:t>
      </w:r>
      <w:r>
        <w:rPr>
          <w:rFonts w:ascii="Times New Roman" w:hAnsi="Times New Roman" w:cs="Times New Roman"/>
          <w:sz w:val="24"/>
          <w:szCs w:val="24"/>
        </w:rPr>
        <w:t>),</w:t>
      </w:r>
      <w:r w:rsidR="00F62F84">
        <w:rPr>
          <w:rFonts w:ascii="Times New Roman" w:hAnsi="Times New Roman" w:cs="Times New Roman"/>
          <w:sz w:val="24"/>
          <w:szCs w:val="24"/>
        </w:rPr>
        <w:t xml:space="preserve"> Miltoniopsis (</w:t>
      </w:r>
      <w:proofErr w:type="spellStart"/>
      <w:r w:rsidR="00023191">
        <w:rPr>
          <w:rFonts w:ascii="Times New Roman" w:hAnsi="Times New Roman" w:cs="Times New Roman"/>
          <w:sz w:val="24"/>
          <w:szCs w:val="24"/>
        </w:rPr>
        <w:t>Crn</w:t>
      </w:r>
      <w:proofErr w:type="spellEnd"/>
      <w:r w:rsidR="0002319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62F84">
        <w:rPr>
          <w:rFonts w:ascii="Times New Roman" w:hAnsi="Times New Roman" w:cs="Times New Roman"/>
          <w:sz w:val="24"/>
          <w:szCs w:val="24"/>
        </w:rPr>
        <w:t>Cyrtoniopsis</w:t>
      </w:r>
      <w:proofErr w:type="spellEnd"/>
      <w:r w:rsidR="00F62F84">
        <w:rPr>
          <w:rFonts w:ascii="Times New Roman" w:hAnsi="Times New Roman" w:cs="Times New Roman"/>
          <w:sz w:val="24"/>
          <w:szCs w:val="24"/>
        </w:rPr>
        <w:t xml:space="preserve"> – 1)</w:t>
      </w:r>
      <w:r>
        <w:rPr>
          <w:rFonts w:ascii="Times New Roman" w:hAnsi="Times New Roman" w:cs="Times New Roman"/>
          <w:sz w:val="24"/>
          <w:szCs w:val="24"/>
        </w:rPr>
        <w:t>,</w:t>
      </w:r>
      <w:r w:rsidR="00023191">
        <w:rPr>
          <w:rFonts w:ascii="Times New Roman" w:hAnsi="Times New Roman" w:cs="Times New Roman"/>
          <w:sz w:val="24"/>
          <w:szCs w:val="24"/>
        </w:rPr>
        <w:t xml:space="preserve"> Miltonia (</w:t>
      </w:r>
      <w:proofErr w:type="spellStart"/>
      <w:r w:rsidR="00023191">
        <w:rPr>
          <w:rFonts w:ascii="Times New Roman" w:hAnsi="Times New Roman" w:cs="Times New Roman"/>
          <w:sz w:val="24"/>
          <w:szCs w:val="24"/>
        </w:rPr>
        <w:t>Mtc</w:t>
      </w:r>
      <w:proofErr w:type="spellEnd"/>
      <w:r w:rsidR="0002319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23191">
        <w:rPr>
          <w:rFonts w:ascii="Times New Roman" w:hAnsi="Times New Roman" w:cs="Times New Roman"/>
          <w:sz w:val="24"/>
          <w:szCs w:val="24"/>
        </w:rPr>
        <w:t>Miltochilum</w:t>
      </w:r>
      <w:proofErr w:type="spellEnd"/>
      <w:r w:rsidR="00023191">
        <w:rPr>
          <w:rFonts w:ascii="Times New Roman" w:hAnsi="Times New Roman" w:cs="Times New Roman"/>
          <w:sz w:val="24"/>
          <w:szCs w:val="24"/>
        </w:rPr>
        <w:t xml:space="preserve"> – 7)</w:t>
      </w:r>
      <w:r>
        <w:rPr>
          <w:rFonts w:ascii="Times New Roman" w:hAnsi="Times New Roman" w:cs="Times New Roman"/>
          <w:sz w:val="24"/>
          <w:szCs w:val="24"/>
        </w:rPr>
        <w:t xml:space="preserve"> Oncidium (</w:t>
      </w:r>
      <w:proofErr w:type="spellStart"/>
      <w:r w:rsidR="00023191">
        <w:rPr>
          <w:rFonts w:ascii="Times New Roman" w:hAnsi="Times New Roman" w:cs="Times New Roman"/>
          <w:sz w:val="24"/>
          <w:szCs w:val="24"/>
        </w:rPr>
        <w:t>Ctd</w:t>
      </w:r>
      <w:proofErr w:type="spellEnd"/>
      <w:r w:rsidR="0002319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Cyrtocidium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3E06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2F84">
        <w:rPr>
          <w:rFonts w:ascii="Times New Roman" w:hAnsi="Times New Roman" w:cs="Times New Roman"/>
          <w:sz w:val="24"/>
          <w:szCs w:val="24"/>
        </w:rPr>
        <w:t xml:space="preserve">30), </w:t>
      </w:r>
      <w:proofErr w:type="spellStart"/>
      <w:proofErr w:type="gramStart"/>
      <w:r w:rsidR="00F62F84">
        <w:rPr>
          <w:rFonts w:ascii="Times New Roman" w:hAnsi="Times New Roman" w:cs="Times New Roman"/>
          <w:sz w:val="24"/>
          <w:szCs w:val="24"/>
        </w:rPr>
        <w:t>Maxillaria</w:t>
      </w:r>
      <w:proofErr w:type="spellEnd"/>
      <w:r w:rsidR="00F62F84">
        <w:rPr>
          <w:rFonts w:ascii="Times New Roman" w:hAnsi="Times New Roman" w:cs="Times New Roman"/>
          <w:sz w:val="24"/>
          <w:szCs w:val="24"/>
        </w:rPr>
        <w:t xml:space="preserve">  </w:t>
      </w:r>
      <w:r w:rsidR="00433E06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="00023191">
        <w:rPr>
          <w:rFonts w:ascii="Times New Roman" w:hAnsi="Times New Roman" w:cs="Times New Roman"/>
          <w:sz w:val="24"/>
          <w:szCs w:val="24"/>
        </w:rPr>
        <w:t>Clr</w:t>
      </w:r>
      <w:proofErr w:type="spellEnd"/>
      <w:r w:rsidR="0002319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62F84">
        <w:rPr>
          <w:rFonts w:ascii="Times New Roman" w:hAnsi="Times New Roman" w:cs="Times New Roman"/>
          <w:sz w:val="24"/>
          <w:szCs w:val="24"/>
        </w:rPr>
        <w:t>Cyrtollaria</w:t>
      </w:r>
      <w:proofErr w:type="spellEnd"/>
      <w:r w:rsidR="00433E06">
        <w:rPr>
          <w:rFonts w:ascii="Times New Roman" w:hAnsi="Times New Roman" w:cs="Times New Roman"/>
          <w:sz w:val="24"/>
          <w:szCs w:val="24"/>
        </w:rPr>
        <w:t xml:space="preserve"> – </w:t>
      </w:r>
      <w:r w:rsidR="00023191">
        <w:rPr>
          <w:rFonts w:ascii="Times New Roman" w:hAnsi="Times New Roman" w:cs="Times New Roman"/>
          <w:sz w:val="24"/>
          <w:szCs w:val="24"/>
        </w:rPr>
        <w:t xml:space="preserve">1) and </w:t>
      </w:r>
      <w:r w:rsidR="00A2178C">
        <w:rPr>
          <w:rFonts w:ascii="Times New Roman" w:hAnsi="Times New Roman" w:cs="Times New Roman"/>
          <w:sz w:val="24"/>
          <w:szCs w:val="24"/>
        </w:rPr>
        <w:t>Rhynchostele (</w:t>
      </w:r>
      <w:proofErr w:type="spellStart"/>
      <w:r w:rsidR="00023191">
        <w:rPr>
          <w:rFonts w:ascii="Times New Roman" w:hAnsi="Times New Roman" w:cs="Times New Roman"/>
          <w:sz w:val="24"/>
          <w:szCs w:val="24"/>
        </w:rPr>
        <w:t>Cye</w:t>
      </w:r>
      <w:proofErr w:type="spellEnd"/>
      <w:r w:rsidR="0002319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A2178C">
        <w:rPr>
          <w:rFonts w:ascii="Times New Roman" w:hAnsi="Times New Roman" w:cs="Times New Roman"/>
          <w:sz w:val="24"/>
          <w:szCs w:val="24"/>
        </w:rPr>
        <w:t>Cyrtostele</w:t>
      </w:r>
      <w:proofErr w:type="spellEnd"/>
      <w:r w:rsidR="00A2178C">
        <w:rPr>
          <w:rFonts w:ascii="Times New Roman" w:hAnsi="Times New Roman" w:cs="Times New Roman"/>
          <w:sz w:val="24"/>
          <w:szCs w:val="24"/>
        </w:rPr>
        <w:t xml:space="preserve"> – 2</w:t>
      </w:r>
      <w:r w:rsidR="00023191">
        <w:rPr>
          <w:rFonts w:ascii="Times New Roman" w:hAnsi="Times New Roman" w:cs="Times New Roman"/>
          <w:sz w:val="24"/>
          <w:szCs w:val="24"/>
        </w:rPr>
        <w:t>)</w:t>
      </w:r>
      <w:r w:rsidR="00433E0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62F84">
        <w:rPr>
          <w:rFonts w:ascii="Times New Roman" w:hAnsi="Times New Roman" w:cs="Times New Roman"/>
          <w:sz w:val="24"/>
          <w:szCs w:val="24"/>
        </w:rPr>
        <w:t xml:space="preserve"> Within the genus</w:t>
      </w:r>
      <w:r w:rsidR="00023191">
        <w:rPr>
          <w:rFonts w:ascii="Times New Roman" w:hAnsi="Times New Roman" w:cs="Times New Roman"/>
          <w:sz w:val="24"/>
          <w:szCs w:val="24"/>
        </w:rPr>
        <w:t xml:space="preserve"> </w:t>
      </w:r>
      <w:r w:rsidR="00F62F84">
        <w:rPr>
          <w:rFonts w:ascii="Times New Roman" w:hAnsi="Times New Roman" w:cs="Times New Roman"/>
          <w:sz w:val="24"/>
          <w:szCs w:val="24"/>
        </w:rPr>
        <w:t>Cyrtochilum</w:t>
      </w:r>
      <w:r w:rsidR="00023191">
        <w:rPr>
          <w:rFonts w:ascii="Times New Roman" w:hAnsi="Times New Roman" w:cs="Times New Roman"/>
          <w:sz w:val="24"/>
          <w:szCs w:val="24"/>
        </w:rPr>
        <w:t xml:space="preserve"> (Cyr.)</w:t>
      </w:r>
      <w:r w:rsidR="00F62F84">
        <w:rPr>
          <w:rFonts w:ascii="Times New Roman" w:hAnsi="Times New Roman" w:cs="Times New Roman"/>
          <w:sz w:val="24"/>
          <w:szCs w:val="24"/>
        </w:rPr>
        <w:t>, 17 hybrids has been created</w:t>
      </w:r>
    </w:p>
    <w:p w:rsidR="007A42AB" w:rsidRDefault="007A42AB" w:rsidP="001221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411B" w:rsidRDefault="007A42AB" w:rsidP="001221B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749550" cy="1877060"/>
            <wp:effectExtent l="0" t="0" r="0" b="8890"/>
            <wp:wrapTight wrapText="bothSides">
              <wp:wrapPolygon edited="0">
                <wp:start x="0" y="0"/>
                <wp:lineTo x="0" y="21483"/>
                <wp:lineTo x="21400" y="21483"/>
                <wp:lineTo x="2140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Cyrtochilum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McBeanianum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A42AB" w:rsidRPr="007A42AB" w:rsidRDefault="007A42AB" w:rsidP="001221BA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A42AB">
        <w:rPr>
          <w:rFonts w:ascii="Times New Roman" w:hAnsi="Times New Roman" w:cs="Times New Roman"/>
          <w:i/>
        </w:rPr>
        <w:t xml:space="preserve">Cyrtochilum </w:t>
      </w:r>
      <w:proofErr w:type="spellStart"/>
      <w:r w:rsidRPr="007A42AB">
        <w:rPr>
          <w:rFonts w:ascii="Times New Roman" w:hAnsi="Times New Roman" w:cs="Times New Roman"/>
          <w:i/>
        </w:rPr>
        <w:t>macranthum</w:t>
      </w:r>
      <w:proofErr w:type="spellEnd"/>
      <w:r w:rsidRPr="007A42AB">
        <w:rPr>
          <w:rFonts w:ascii="Times New Roman" w:hAnsi="Times New Roman" w:cs="Times New Roman"/>
          <w:i/>
        </w:rPr>
        <w:t xml:space="preserve"> x Cyrtochilum </w:t>
      </w:r>
      <w:proofErr w:type="spellStart"/>
      <w:r w:rsidRPr="007A42AB">
        <w:rPr>
          <w:rFonts w:ascii="Times New Roman" w:hAnsi="Times New Roman" w:cs="Times New Roman"/>
          <w:i/>
        </w:rPr>
        <w:t>halteratum</w:t>
      </w:r>
      <w:proofErr w:type="spellEnd"/>
      <w:r>
        <w:rPr>
          <w:rFonts w:ascii="Times New Roman" w:hAnsi="Times New Roman" w:cs="Times New Roman"/>
        </w:rPr>
        <w:t>)</w:t>
      </w:r>
    </w:p>
    <w:p w:rsidR="007D411B" w:rsidRDefault="007D411B" w:rsidP="001221BA">
      <w:pPr>
        <w:spacing w:line="240" w:lineRule="auto"/>
        <w:rPr>
          <w:rFonts w:ascii="Times New Roman" w:hAnsi="Times New Roman" w:cs="Times New Roman"/>
        </w:rPr>
      </w:pPr>
    </w:p>
    <w:p w:rsidR="007D411B" w:rsidRDefault="007D411B" w:rsidP="001221BA">
      <w:pPr>
        <w:spacing w:line="240" w:lineRule="auto"/>
        <w:rPr>
          <w:rFonts w:ascii="Times New Roman" w:hAnsi="Times New Roman" w:cs="Times New Roman"/>
        </w:rPr>
      </w:pPr>
    </w:p>
    <w:p w:rsidR="007D411B" w:rsidRDefault="007A42AB" w:rsidP="001221BA">
      <w:pPr>
        <w:spacing w:line="240" w:lineRule="auto"/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-57150</wp:posOffset>
            </wp:positionV>
            <wp:extent cx="2133600" cy="2844800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A728D">
        <w:rPr>
          <w:rFonts w:ascii="Times New Roman" w:hAnsi="Times New Roman" w:cs="Times New Roman"/>
          <w:b/>
        </w:rPr>
        <w:t>Cyrtocidium</w:t>
      </w:r>
      <w:proofErr w:type="spellEnd"/>
      <w:r w:rsidR="000A728D">
        <w:rPr>
          <w:rFonts w:ascii="Times New Roman" w:hAnsi="Times New Roman" w:cs="Times New Roman"/>
          <w:b/>
        </w:rPr>
        <w:t xml:space="preserve"> Ecuador ‘Marsh Hollow Star’ HCC/AM</w:t>
      </w:r>
    </w:p>
    <w:p w:rsidR="007A42AB" w:rsidRPr="00D22BC2" w:rsidRDefault="007A42AB" w:rsidP="007A42AB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0A728D" w:rsidRPr="000A728D">
        <w:rPr>
          <w:rFonts w:ascii="Times New Roman" w:hAnsi="Times New Roman" w:cs="Times New Roman"/>
          <w:i/>
        </w:rPr>
        <w:t xml:space="preserve">Oncidium </w:t>
      </w:r>
      <w:proofErr w:type="spellStart"/>
      <w:r w:rsidR="000A728D" w:rsidRPr="000A728D">
        <w:rPr>
          <w:rFonts w:ascii="Times New Roman" w:hAnsi="Times New Roman" w:cs="Times New Roman"/>
          <w:i/>
        </w:rPr>
        <w:t>cirrhosum</w:t>
      </w:r>
      <w:proofErr w:type="spellEnd"/>
      <w:r w:rsidR="000A728D">
        <w:rPr>
          <w:rFonts w:ascii="Times New Roman" w:hAnsi="Times New Roman" w:cs="Times New Roman"/>
        </w:rPr>
        <w:t xml:space="preserve"> x </w:t>
      </w:r>
      <w:r w:rsidRPr="007A42AB">
        <w:rPr>
          <w:rFonts w:ascii="Times New Roman" w:hAnsi="Times New Roman" w:cs="Times New Roman"/>
          <w:i/>
        </w:rPr>
        <w:t xml:space="preserve">Cyrtochilum </w:t>
      </w:r>
      <w:proofErr w:type="spellStart"/>
      <w:proofErr w:type="gramStart"/>
      <w:r w:rsidRPr="007A42AB">
        <w:rPr>
          <w:rFonts w:ascii="Times New Roman" w:hAnsi="Times New Roman" w:cs="Times New Roman"/>
          <w:i/>
        </w:rPr>
        <w:t>macranthum</w:t>
      </w:r>
      <w:proofErr w:type="spellEnd"/>
      <w:r w:rsidR="000A728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)</w:t>
      </w:r>
      <w:proofErr w:type="gramEnd"/>
    </w:p>
    <w:p w:rsidR="007A42AB" w:rsidRPr="007A42AB" w:rsidRDefault="007A42AB" w:rsidP="001221BA">
      <w:pPr>
        <w:spacing w:line="240" w:lineRule="auto"/>
        <w:rPr>
          <w:rFonts w:ascii="Times New Roman" w:hAnsi="Times New Roman" w:cs="Times New Roman"/>
          <w:b/>
        </w:rPr>
      </w:pPr>
    </w:p>
    <w:p w:rsidR="00D22BC2" w:rsidRDefault="00D22BC2" w:rsidP="001221BA">
      <w:pPr>
        <w:spacing w:line="240" w:lineRule="auto"/>
        <w:rPr>
          <w:rFonts w:ascii="Times New Roman" w:hAnsi="Times New Roman" w:cs="Times New Roman"/>
          <w:i/>
        </w:rPr>
      </w:pPr>
    </w:p>
    <w:p w:rsidR="00D22BC2" w:rsidRDefault="00D22BC2" w:rsidP="001221BA">
      <w:pPr>
        <w:spacing w:line="240" w:lineRule="auto"/>
        <w:rPr>
          <w:rFonts w:ascii="Times New Roman" w:hAnsi="Times New Roman" w:cs="Times New Roman"/>
          <w:i/>
        </w:rPr>
      </w:pPr>
    </w:p>
    <w:p w:rsidR="00D22BC2" w:rsidRDefault="00D22BC2" w:rsidP="001221BA">
      <w:pPr>
        <w:spacing w:line="240" w:lineRule="auto"/>
        <w:rPr>
          <w:rFonts w:ascii="Times New Roman" w:hAnsi="Times New Roman" w:cs="Times New Roman"/>
          <w:i/>
        </w:rPr>
      </w:pPr>
    </w:p>
    <w:p w:rsidR="00D22BC2" w:rsidRDefault="00D22BC2" w:rsidP="001221BA">
      <w:pPr>
        <w:spacing w:line="240" w:lineRule="auto"/>
        <w:rPr>
          <w:rFonts w:ascii="Times New Roman" w:hAnsi="Times New Roman" w:cs="Times New Roman"/>
          <w:i/>
        </w:rPr>
      </w:pPr>
    </w:p>
    <w:p w:rsidR="00D22BC2" w:rsidRDefault="00D22BC2" w:rsidP="001221BA">
      <w:pPr>
        <w:spacing w:line="240" w:lineRule="auto"/>
        <w:rPr>
          <w:rFonts w:ascii="Times New Roman" w:hAnsi="Times New Roman" w:cs="Times New Roman"/>
          <w:i/>
        </w:rPr>
      </w:pPr>
    </w:p>
    <w:p w:rsidR="00D22BC2" w:rsidRDefault="00D22BC2" w:rsidP="001221BA">
      <w:pPr>
        <w:spacing w:line="240" w:lineRule="auto"/>
        <w:rPr>
          <w:rFonts w:ascii="Times New Roman" w:hAnsi="Times New Roman" w:cs="Times New Roman"/>
          <w:i/>
        </w:rPr>
      </w:pPr>
    </w:p>
    <w:p w:rsidR="00D22BC2" w:rsidRDefault="00D22BC2" w:rsidP="001221BA">
      <w:pPr>
        <w:spacing w:line="240" w:lineRule="auto"/>
        <w:rPr>
          <w:rFonts w:ascii="Times New Roman" w:hAnsi="Times New Roman" w:cs="Times New Roman"/>
          <w:i/>
        </w:rPr>
      </w:pPr>
    </w:p>
    <w:p w:rsidR="00EA2FFA" w:rsidRDefault="00EA2FFA" w:rsidP="001221BA">
      <w:pPr>
        <w:spacing w:line="240" w:lineRule="auto"/>
        <w:rPr>
          <w:rFonts w:ascii="Times New Roman" w:hAnsi="Times New Roman" w:cs="Times New Roman"/>
          <w:i/>
        </w:rPr>
      </w:pPr>
      <w:r w:rsidRPr="00D22BC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FF3AD32" wp14:editId="12481D73">
            <wp:simplePos x="0" y="0"/>
            <wp:positionH relativeFrom="column">
              <wp:posOffset>171450</wp:posOffset>
            </wp:positionH>
            <wp:positionV relativeFrom="paragraph">
              <wp:posOffset>88900</wp:posOffset>
            </wp:positionV>
            <wp:extent cx="2076450" cy="2769235"/>
            <wp:effectExtent l="0" t="0" r="0" b="0"/>
            <wp:wrapTight wrapText="bothSides">
              <wp:wrapPolygon edited="0">
                <wp:start x="0" y="0"/>
                <wp:lineTo x="0" y="21397"/>
                <wp:lineTo x="21402" y="21397"/>
                <wp:lineTo x="2140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m D\Desktop\188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BC2" w:rsidRPr="00EA2FFA" w:rsidRDefault="000A728D" w:rsidP="001221BA">
      <w:pPr>
        <w:spacing w:line="240" w:lineRule="auto"/>
        <w:rPr>
          <w:rFonts w:ascii="Times New Roman" w:hAnsi="Times New Roman" w:cs="Times New Roman"/>
          <w:b/>
          <w:i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Cyrtoniopsis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Maxine ‘Newton</w:t>
      </w:r>
      <w:r w:rsidR="00D22BC2" w:rsidRPr="00EA2FFA">
        <w:rPr>
          <w:rFonts w:ascii="Times New Roman" w:hAnsi="Times New Roman" w:cs="Times New Roman"/>
          <w:b/>
          <w:sz w:val="24"/>
          <w:szCs w:val="24"/>
        </w:rPr>
        <w:t>’ AM/AOS</w:t>
      </w:r>
    </w:p>
    <w:p w:rsidR="00D22BC2" w:rsidRPr="00D22BC2" w:rsidRDefault="00EA2FFA" w:rsidP="001221BA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0A728D" w:rsidRPr="000A728D">
        <w:rPr>
          <w:rFonts w:ascii="Times New Roman" w:hAnsi="Times New Roman" w:cs="Times New Roman"/>
          <w:i/>
        </w:rPr>
        <w:t xml:space="preserve">Miltoniopsis </w:t>
      </w:r>
      <w:proofErr w:type="spellStart"/>
      <w:r w:rsidR="000A728D" w:rsidRPr="000A728D">
        <w:rPr>
          <w:rFonts w:ascii="Times New Roman" w:hAnsi="Times New Roman" w:cs="Times New Roman"/>
          <w:i/>
        </w:rPr>
        <w:t>vexillaria</w:t>
      </w:r>
      <w:proofErr w:type="spellEnd"/>
      <w:r w:rsidR="000A728D" w:rsidRPr="000A728D">
        <w:rPr>
          <w:rFonts w:ascii="Times New Roman" w:hAnsi="Times New Roman" w:cs="Times New Roman"/>
          <w:i/>
        </w:rPr>
        <w:t xml:space="preserve"> x Cyrtochilum </w:t>
      </w:r>
      <w:proofErr w:type="spellStart"/>
      <w:r w:rsidR="000A728D" w:rsidRPr="000A728D">
        <w:rPr>
          <w:rFonts w:ascii="Times New Roman" w:hAnsi="Times New Roman" w:cs="Times New Roman"/>
          <w:i/>
        </w:rPr>
        <w:t>macranthum</w:t>
      </w:r>
      <w:proofErr w:type="spellEnd"/>
      <w:r>
        <w:rPr>
          <w:rFonts w:ascii="Times New Roman" w:hAnsi="Times New Roman" w:cs="Times New Roman"/>
        </w:rPr>
        <w:t>)</w:t>
      </w:r>
    </w:p>
    <w:p w:rsidR="00D22BC2" w:rsidRDefault="00D22BC2" w:rsidP="001221BA">
      <w:pPr>
        <w:spacing w:line="240" w:lineRule="auto"/>
        <w:rPr>
          <w:rFonts w:ascii="Times New Roman" w:hAnsi="Times New Roman" w:cs="Times New Roman"/>
          <w:i/>
        </w:rPr>
      </w:pPr>
    </w:p>
    <w:p w:rsidR="00D22BC2" w:rsidRDefault="00D22BC2" w:rsidP="001221BA">
      <w:pPr>
        <w:spacing w:line="240" w:lineRule="auto"/>
        <w:rPr>
          <w:rFonts w:ascii="Times New Roman" w:hAnsi="Times New Roman" w:cs="Times New Roman"/>
          <w:i/>
        </w:rPr>
      </w:pPr>
    </w:p>
    <w:p w:rsidR="00EA2FFA" w:rsidRDefault="00EA2FFA" w:rsidP="001221BA">
      <w:pPr>
        <w:spacing w:line="240" w:lineRule="auto"/>
        <w:rPr>
          <w:rFonts w:ascii="Times New Roman" w:hAnsi="Times New Roman" w:cs="Times New Roman"/>
          <w:i/>
        </w:rPr>
      </w:pPr>
    </w:p>
    <w:p w:rsidR="000A728D" w:rsidRDefault="000A728D" w:rsidP="001221BA">
      <w:pPr>
        <w:spacing w:line="240" w:lineRule="auto"/>
        <w:rPr>
          <w:rFonts w:ascii="Times New Roman" w:hAnsi="Times New Roman" w:cs="Times New Roman"/>
          <w:i/>
        </w:rPr>
      </w:pPr>
    </w:p>
    <w:p w:rsidR="000A728D" w:rsidRDefault="000A728D" w:rsidP="001221BA">
      <w:pPr>
        <w:spacing w:line="240" w:lineRule="auto"/>
        <w:rPr>
          <w:rFonts w:ascii="Times New Roman" w:hAnsi="Times New Roman" w:cs="Times New Roman"/>
          <w:i/>
        </w:rPr>
      </w:pPr>
    </w:p>
    <w:p w:rsidR="000A728D" w:rsidRDefault="000A728D" w:rsidP="001221BA">
      <w:pPr>
        <w:spacing w:line="240" w:lineRule="auto"/>
        <w:rPr>
          <w:rFonts w:ascii="Times New Roman" w:hAnsi="Times New Roman" w:cs="Times New Roman"/>
          <w:i/>
        </w:rPr>
      </w:pPr>
    </w:p>
    <w:p w:rsidR="000A728D" w:rsidRDefault="000A728D" w:rsidP="001221BA">
      <w:pPr>
        <w:spacing w:line="240" w:lineRule="auto"/>
        <w:rPr>
          <w:rFonts w:ascii="Times New Roman" w:hAnsi="Times New Roman" w:cs="Times New Roman"/>
          <w:i/>
        </w:rPr>
      </w:pPr>
    </w:p>
    <w:p w:rsidR="00EA2FFA" w:rsidRDefault="000A728D" w:rsidP="001221BA">
      <w:pPr>
        <w:spacing w:line="240" w:lineRule="auto"/>
        <w:rPr>
          <w:rFonts w:ascii="Times New Roman" w:hAnsi="Times New Roman" w:cs="Times New Roman"/>
          <w:i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EF2BD82" wp14:editId="715D216E">
            <wp:simplePos x="0" y="0"/>
            <wp:positionH relativeFrom="column">
              <wp:posOffset>37465</wp:posOffset>
            </wp:positionH>
            <wp:positionV relativeFrom="paragraph">
              <wp:posOffset>283845</wp:posOffset>
            </wp:positionV>
            <wp:extent cx="3397250" cy="2489200"/>
            <wp:effectExtent l="0" t="0" r="0" b="6350"/>
            <wp:wrapTight wrapText="bothSides">
              <wp:wrapPolygon edited="0">
                <wp:start x="0" y="0"/>
                <wp:lineTo x="0" y="21490"/>
                <wp:lineTo x="21439" y="21490"/>
                <wp:lineTo x="2143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BC2" w:rsidRPr="00EA2FFA" w:rsidRDefault="00D22BC2" w:rsidP="001221BA">
      <w:pPr>
        <w:spacing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i/>
        </w:rPr>
        <w:t xml:space="preserve"> </w:t>
      </w:r>
    </w:p>
    <w:p w:rsidR="00D22BC2" w:rsidRPr="00EA2FFA" w:rsidRDefault="00D94439" w:rsidP="001221BA">
      <w:pPr>
        <w:spacing w:line="240" w:lineRule="auto"/>
        <w:rPr>
          <w:rFonts w:ascii="Times New Roman" w:hAnsi="Times New Roman" w:cs="Times New Roman"/>
          <w:b/>
          <w:i/>
        </w:rPr>
      </w:pPr>
      <w:proofErr w:type="spellStart"/>
      <w:r>
        <w:rPr>
          <w:rFonts w:ascii="Times New Roman" w:hAnsi="Times New Roman" w:cs="Times New Roman"/>
          <w:b/>
        </w:rPr>
        <w:t>Miltochilum</w:t>
      </w:r>
      <w:proofErr w:type="spellEnd"/>
      <w:r>
        <w:rPr>
          <w:rFonts w:ascii="Times New Roman" w:hAnsi="Times New Roman" w:cs="Times New Roman"/>
          <w:b/>
        </w:rPr>
        <w:t xml:space="preserve"> Jacob’s Coat ‘Glamor” AM</w:t>
      </w:r>
      <w:r w:rsidR="00EA2FFA" w:rsidRPr="00EA2FFA">
        <w:rPr>
          <w:rFonts w:ascii="Times New Roman" w:hAnsi="Times New Roman" w:cs="Times New Roman"/>
          <w:b/>
        </w:rPr>
        <w:t>/AOS</w:t>
      </w:r>
    </w:p>
    <w:p w:rsidR="000A728D" w:rsidRDefault="00D94439" w:rsidP="001221BA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proofErr w:type="spellStart"/>
      <w:r>
        <w:rPr>
          <w:rFonts w:ascii="Times New Roman" w:hAnsi="Times New Roman" w:cs="Times New Roman"/>
        </w:rPr>
        <w:t>Miltochilum</w:t>
      </w:r>
      <w:proofErr w:type="spellEnd"/>
      <w:r>
        <w:rPr>
          <w:rFonts w:ascii="Times New Roman" w:hAnsi="Times New Roman" w:cs="Times New Roman"/>
        </w:rPr>
        <w:t xml:space="preserve"> Ecuador x Oncidium Yukon Harbor)</w:t>
      </w:r>
    </w:p>
    <w:p w:rsidR="000A728D" w:rsidRDefault="000A728D" w:rsidP="001221BA">
      <w:pPr>
        <w:spacing w:line="240" w:lineRule="auto"/>
        <w:rPr>
          <w:rFonts w:ascii="Times New Roman" w:hAnsi="Times New Roman" w:cs="Times New Roman"/>
        </w:rPr>
      </w:pPr>
    </w:p>
    <w:p w:rsidR="000A728D" w:rsidRDefault="000A728D" w:rsidP="001221BA">
      <w:pPr>
        <w:spacing w:line="240" w:lineRule="auto"/>
        <w:rPr>
          <w:rFonts w:ascii="Times New Roman" w:hAnsi="Times New Roman" w:cs="Times New Roman"/>
        </w:rPr>
      </w:pPr>
      <w:bookmarkStart w:id="0" w:name="_GoBack"/>
      <w:bookmarkEnd w:id="0"/>
    </w:p>
    <w:p w:rsidR="000A728D" w:rsidRDefault="000A728D" w:rsidP="001221BA">
      <w:pPr>
        <w:spacing w:line="240" w:lineRule="auto"/>
        <w:rPr>
          <w:rFonts w:ascii="Times New Roman" w:hAnsi="Times New Roman" w:cs="Times New Roman"/>
        </w:rPr>
      </w:pPr>
    </w:p>
    <w:p w:rsidR="000A728D" w:rsidRDefault="000A728D" w:rsidP="001221BA">
      <w:pPr>
        <w:spacing w:line="240" w:lineRule="auto"/>
        <w:rPr>
          <w:rFonts w:ascii="Times New Roman" w:hAnsi="Times New Roman" w:cs="Times New Roman"/>
        </w:rPr>
      </w:pPr>
    </w:p>
    <w:p w:rsidR="000A728D" w:rsidRDefault="000A728D" w:rsidP="001221BA">
      <w:pPr>
        <w:spacing w:line="240" w:lineRule="auto"/>
        <w:rPr>
          <w:rFonts w:ascii="Times New Roman" w:hAnsi="Times New Roman" w:cs="Times New Roman"/>
        </w:rPr>
      </w:pPr>
    </w:p>
    <w:p w:rsidR="000A728D" w:rsidRDefault="000A728D" w:rsidP="001221BA">
      <w:pPr>
        <w:spacing w:line="240" w:lineRule="auto"/>
        <w:rPr>
          <w:rFonts w:ascii="Times New Roman" w:hAnsi="Times New Roman" w:cs="Times New Roman"/>
        </w:rPr>
      </w:pPr>
    </w:p>
    <w:p w:rsidR="000A728D" w:rsidRPr="007D411B" w:rsidRDefault="000A728D" w:rsidP="001221BA">
      <w:pPr>
        <w:spacing w:line="240" w:lineRule="auto"/>
        <w:rPr>
          <w:rFonts w:ascii="Times New Roman" w:hAnsi="Times New Roman" w:cs="Times New Roman"/>
        </w:rPr>
      </w:pPr>
    </w:p>
    <w:sectPr w:rsidR="000A728D" w:rsidRPr="007D411B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7367" w:rsidRDefault="00F77367" w:rsidP="001221BA">
      <w:pPr>
        <w:spacing w:after="0" w:line="240" w:lineRule="auto"/>
      </w:pPr>
      <w:r>
        <w:separator/>
      </w:r>
    </w:p>
  </w:endnote>
  <w:endnote w:type="continuationSeparator" w:id="0">
    <w:p w:rsidR="00F77367" w:rsidRDefault="00F77367" w:rsidP="00122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7367" w:rsidRDefault="00F77367" w:rsidP="001221BA">
      <w:pPr>
        <w:spacing w:after="0" w:line="240" w:lineRule="auto"/>
      </w:pPr>
      <w:r>
        <w:separator/>
      </w:r>
    </w:p>
  </w:footnote>
  <w:footnote w:type="continuationSeparator" w:id="0">
    <w:p w:rsidR="00F77367" w:rsidRDefault="00F77367" w:rsidP="00122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1BA" w:rsidRDefault="001221BA">
    <w:pPr>
      <w:pStyle w:val="Header"/>
    </w:pPr>
    <w:r>
      <w:t>James Diffily</w:t>
    </w:r>
    <w:r>
      <w:ptab w:relativeTo="margin" w:alignment="center" w:leader="none"/>
    </w:r>
    <w:r>
      <w:t>Species Data</w:t>
    </w:r>
    <w:r>
      <w:ptab w:relativeTo="margin" w:alignment="right" w:leader="none"/>
    </w:r>
    <w:r>
      <w:t>November 2016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F3D"/>
    <w:rsid w:val="00023191"/>
    <w:rsid w:val="000A728D"/>
    <w:rsid w:val="0011418A"/>
    <w:rsid w:val="001221BA"/>
    <w:rsid w:val="002C34B1"/>
    <w:rsid w:val="002D793A"/>
    <w:rsid w:val="00377B8E"/>
    <w:rsid w:val="00433E06"/>
    <w:rsid w:val="00476399"/>
    <w:rsid w:val="005347CE"/>
    <w:rsid w:val="00697F7F"/>
    <w:rsid w:val="00770F3D"/>
    <w:rsid w:val="007A42AB"/>
    <w:rsid w:val="007D411B"/>
    <w:rsid w:val="00A2178C"/>
    <w:rsid w:val="00AD29F9"/>
    <w:rsid w:val="00CA6F49"/>
    <w:rsid w:val="00D22BC2"/>
    <w:rsid w:val="00D32FC1"/>
    <w:rsid w:val="00D804F1"/>
    <w:rsid w:val="00D94439"/>
    <w:rsid w:val="00DB2B4E"/>
    <w:rsid w:val="00EA2FFA"/>
    <w:rsid w:val="00EF4CFD"/>
    <w:rsid w:val="00F62F84"/>
    <w:rsid w:val="00F77367"/>
    <w:rsid w:val="00FF1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21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1BA"/>
  </w:style>
  <w:style w:type="paragraph" w:styleId="Footer">
    <w:name w:val="footer"/>
    <w:basedOn w:val="Normal"/>
    <w:link w:val="FooterChar"/>
    <w:uiPriority w:val="99"/>
    <w:unhideWhenUsed/>
    <w:rsid w:val="001221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1BA"/>
  </w:style>
  <w:style w:type="paragraph" w:styleId="BalloonText">
    <w:name w:val="Balloon Text"/>
    <w:basedOn w:val="Normal"/>
    <w:link w:val="BalloonTextChar"/>
    <w:uiPriority w:val="99"/>
    <w:semiHidden/>
    <w:unhideWhenUsed/>
    <w:rsid w:val="00122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1B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804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21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1BA"/>
  </w:style>
  <w:style w:type="paragraph" w:styleId="Footer">
    <w:name w:val="footer"/>
    <w:basedOn w:val="Normal"/>
    <w:link w:val="FooterChar"/>
    <w:uiPriority w:val="99"/>
    <w:unhideWhenUsed/>
    <w:rsid w:val="001221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1BA"/>
  </w:style>
  <w:style w:type="paragraph" w:styleId="BalloonText">
    <w:name w:val="Balloon Text"/>
    <w:basedOn w:val="Normal"/>
    <w:link w:val="BalloonTextChar"/>
    <w:uiPriority w:val="99"/>
    <w:semiHidden/>
    <w:unhideWhenUsed/>
    <w:rsid w:val="00122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1B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804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D</dc:creator>
  <cp:lastModifiedBy>Jim D</cp:lastModifiedBy>
  <cp:revision>5</cp:revision>
  <dcterms:created xsi:type="dcterms:W3CDTF">2016-11-08T17:46:00Z</dcterms:created>
  <dcterms:modified xsi:type="dcterms:W3CDTF">2016-11-08T19:33:00Z</dcterms:modified>
</cp:coreProperties>
</file>