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4A6" w:rsidRPr="003E77D0" w:rsidRDefault="001A1059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3E77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59E4D479" wp14:editId="3AB7FA1A">
            <wp:simplePos x="0" y="0"/>
            <wp:positionH relativeFrom="column">
              <wp:posOffset>3933825</wp:posOffset>
            </wp:positionH>
            <wp:positionV relativeFrom="paragraph">
              <wp:posOffset>434340</wp:posOffset>
            </wp:positionV>
            <wp:extent cx="2513330" cy="2794000"/>
            <wp:effectExtent l="0" t="0" r="1270" b="6350"/>
            <wp:wrapTight wrapText="bothSides">
              <wp:wrapPolygon edited="0">
                <wp:start x="0" y="0"/>
                <wp:lineTo x="0" y="21502"/>
                <wp:lineTo x="21447" y="21502"/>
                <wp:lineTo x="21447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0C0" w:rsidRPr="003E77D0">
        <w:rPr>
          <w:rFonts w:ascii="Times New Roman" w:hAnsi="Times New Roman" w:cs="Times New Roman"/>
          <w:b/>
          <w:sz w:val="44"/>
          <w:szCs w:val="44"/>
        </w:rPr>
        <w:t>BUILDING BLOCK DATA</w:t>
      </w:r>
    </w:p>
    <w:p w:rsidR="00923D2F" w:rsidRPr="003E77D0" w:rsidRDefault="00923D2F" w:rsidP="009620C0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9620C0" w:rsidRPr="003E77D0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sz w:val="24"/>
          <w:szCs w:val="24"/>
        </w:rPr>
        <w:t xml:space="preserve"> </w:t>
      </w:r>
      <w:r w:rsidR="00472778" w:rsidRPr="003E77D0">
        <w:rPr>
          <w:rFonts w:ascii="Times New Roman" w:hAnsi="Times New Roman" w:cs="Times New Roman"/>
          <w:b/>
          <w:sz w:val="24"/>
          <w:szCs w:val="24"/>
        </w:rPr>
        <w:t>S</w:t>
      </w:r>
      <w:r w:rsidRPr="003E77D0">
        <w:rPr>
          <w:rFonts w:ascii="Times New Roman" w:hAnsi="Times New Roman" w:cs="Times New Roman"/>
          <w:b/>
          <w:sz w:val="24"/>
          <w:szCs w:val="24"/>
        </w:rPr>
        <w:t xml:space="preserve">pecies   </w:t>
      </w:r>
      <w:r w:rsidR="001A1059" w:rsidRPr="003E77D0">
        <w:rPr>
          <w:rFonts w:ascii="Times New Roman" w:hAnsi="Times New Roman" w:cs="Times New Roman"/>
          <w:b/>
          <w:i/>
          <w:sz w:val="24"/>
          <w:szCs w:val="24"/>
        </w:rPr>
        <w:t>Oncidium hallii</w:t>
      </w:r>
    </w:p>
    <w:p w:rsidR="007E0DA3" w:rsidRDefault="007E0DA3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Distribution: Ecuador</w:t>
      </w:r>
    </w:p>
    <w:p w:rsidR="009620C0" w:rsidRPr="003E77D0" w:rsidRDefault="007E0DA3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Habitat: Grows in very wet mountain cloud forests at elevations of 6500 – 10,000 ft. Most are found in </w:t>
      </w:r>
      <w:proofErr w:type="spellStart"/>
      <w:r>
        <w:rPr>
          <w:rFonts w:ascii="Times New Roman" w:hAnsi="Times New Roman" w:cs="Times New Roman"/>
          <w:sz w:val="24"/>
          <w:szCs w:val="24"/>
        </w:rPr>
        <w:t>humis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on steep embankments and on small solitary trees.</w:t>
      </w:r>
      <w:r w:rsidR="009620C0" w:rsidRPr="003E77D0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9620C0" w:rsidRPr="003E77D0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9620C0" w:rsidRPr="003E77D0" w:rsidRDefault="009620C0" w:rsidP="009620C0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Botanical Varieties (if any)</w:t>
      </w:r>
      <w:r w:rsidR="00F84C15" w:rsidRPr="003E77D0">
        <w:rPr>
          <w:rFonts w:ascii="Times New Roman" w:hAnsi="Times New Roman" w:cs="Times New Roman"/>
          <w:b/>
          <w:sz w:val="24"/>
          <w:szCs w:val="24"/>
        </w:rPr>
        <w:t>:</w:t>
      </w:r>
    </w:p>
    <w:p w:rsidR="009620C0" w:rsidRPr="003E77D0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9620C0" w:rsidRPr="003E77D0" w:rsidRDefault="009620C0" w:rsidP="009620C0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3E77D0" w:rsidRDefault="009620C0" w:rsidP="001A1059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Synonyms</w:t>
      </w:r>
      <w:r w:rsidR="00F84C15" w:rsidRPr="003E77D0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B72B7F" w:rsidRPr="003E77D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A1059" w:rsidRPr="003E77D0">
        <w:rPr>
          <w:rFonts w:ascii="Times New Roman" w:hAnsi="Times New Roman" w:cs="Times New Roman"/>
          <w:b/>
          <w:i/>
          <w:sz w:val="24"/>
          <w:szCs w:val="24"/>
        </w:rPr>
        <w:t xml:space="preserve">Odontoglossum </w:t>
      </w:r>
      <w:proofErr w:type="spellStart"/>
      <w:r w:rsidR="001A1059" w:rsidRPr="003E77D0">
        <w:rPr>
          <w:rFonts w:ascii="Times New Roman" w:hAnsi="Times New Roman" w:cs="Times New Roman"/>
          <w:b/>
          <w:i/>
          <w:sz w:val="24"/>
          <w:szCs w:val="24"/>
        </w:rPr>
        <w:t>chartostroma</w:t>
      </w:r>
      <w:proofErr w:type="spellEnd"/>
      <w:r w:rsidR="001A1059" w:rsidRPr="003E77D0">
        <w:rPr>
          <w:rFonts w:ascii="Times New Roman" w:hAnsi="Times New Roman" w:cs="Times New Roman"/>
          <w:b/>
          <w:i/>
          <w:sz w:val="24"/>
          <w:szCs w:val="24"/>
        </w:rPr>
        <w:t>, Odontoglossum hallii</w:t>
      </w:r>
      <w:r w:rsidR="001A1059" w:rsidRPr="003E77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61A3A" w:rsidRPr="003E77D0" w:rsidRDefault="00F617DC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i/>
          <w:sz w:val="24"/>
          <w:szCs w:val="24"/>
        </w:rPr>
        <w:t xml:space="preserve">Odontoglossum hallii </w:t>
      </w:r>
      <w:r w:rsidRPr="003E77D0">
        <w:rPr>
          <w:rFonts w:ascii="Times New Roman" w:hAnsi="Times New Roman" w:cs="Times New Roman"/>
          <w:sz w:val="24"/>
          <w:szCs w:val="24"/>
        </w:rPr>
        <w:t>was moved</w:t>
      </w:r>
      <w:r w:rsidR="007E0DA3">
        <w:rPr>
          <w:rFonts w:ascii="Times New Roman" w:hAnsi="Times New Roman" w:cs="Times New Roman"/>
          <w:sz w:val="24"/>
          <w:szCs w:val="24"/>
        </w:rPr>
        <w:t xml:space="preserve"> from </w:t>
      </w:r>
      <w:r w:rsidR="007E0DA3" w:rsidRPr="007E0DA3">
        <w:rPr>
          <w:rFonts w:ascii="Times New Roman" w:hAnsi="Times New Roman" w:cs="Times New Roman"/>
          <w:i/>
          <w:sz w:val="24"/>
          <w:szCs w:val="24"/>
        </w:rPr>
        <w:t>Odontoglossum</w:t>
      </w:r>
      <w:r w:rsidRPr="003E77D0">
        <w:rPr>
          <w:rFonts w:ascii="Times New Roman" w:hAnsi="Times New Roman" w:cs="Times New Roman"/>
          <w:sz w:val="24"/>
          <w:szCs w:val="24"/>
        </w:rPr>
        <w:t xml:space="preserve"> to </w:t>
      </w:r>
      <w:r w:rsidRPr="007E0DA3">
        <w:rPr>
          <w:rFonts w:ascii="Times New Roman" w:hAnsi="Times New Roman" w:cs="Times New Roman"/>
          <w:i/>
          <w:sz w:val="24"/>
          <w:szCs w:val="24"/>
        </w:rPr>
        <w:t>Oncidium</w:t>
      </w:r>
      <w:r w:rsidRPr="003E77D0">
        <w:rPr>
          <w:rFonts w:ascii="Times New Roman" w:hAnsi="Times New Roman" w:cs="Times New Roman"/>
          <w:sz w:val="24"/>
          <w:szCs w:val="24"/>
        </w:rPr>
        <w:t xml:space="preserve"> with the reorganization of the Oncidiinae based on molecular biological data.</w:t>
      </w:r>
    </w:p>
    <w:p w:rsidR="00F61A3A" w:rsidRPr="003E77D0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61A3A" w:rsidRPr="003E77D0" w:rsidRDefault="00F84C15" w:rsidP="00F61A3A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Awards:</w:t>
      </w:r>
    </w:p>
    <w:p w:rsidR="00F61A3A" w:rsidRPr="003E77D0" w:rsidRDefault="00F61A3A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E43AA2" w:rsidRPr="003E77D0" w:rsidTr="00003A25">
        <w:tc>
          <w:tcPr>
            <w:tcW w:w="1168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Origin</w:t>
            </w:r>
          </w:p>
        </w:tc>
        <w:tc>
          <w:tcPr>
            <w:tcW w:w="1168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HCC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AM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FCC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CCA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CCM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ACC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E43AA2" w:rsidRPr="003E77D0" w:rsidTr="00003A25">
        <w:tc>
          <w:tcPr>
            <w:tcW w:w="1168" w:type="dxa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8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69" w:type="dxa"/>
            <w:shd w:val="clear" w:color="auto" w:fill="FBE4D5" w:themeFill="accent2" w:themeFillTint="33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3AA2" w:rsidRPr="003E77D0" w:rsidTr="00003A25">
        <w:tc>
          <w:tcPr>
            <w:tcW w:w="1168" w:type="dxa"/>
          </w:tcPr>
          <w:p w:rsidR="00E43AA2" w:rsidRPr="003E77D0" w:rsidRDefault="00E43AA2" w:rsidP="00003A2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</w:p>
        </w:tc>
        <w:tc>
          <w:tcPr>
            <w:tcW w:w="1168" w:type="dxa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1989-2004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1969-1999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1958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1960-2011</w:t>
            </w:r>
          </w:p>
        </w:tc>
        <w:tc>
          <w:tcPr>
            <w:tcW w:w="1169" w:type="dxa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1993-1999</w:t>
            </w:r>
          </w:p>
        </w:tc>
        <w:tc>
          <w:tcPr>
            <w:tcW w:w="1169" w:type="dxa"/>
            <w:shd w:val="clear" w:color="auto" w:fill="000000" w:themeFill="text1"/>
          </w:tcPr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3AA2" w:rsidRPr="003E77D0" w:rsidRDefault="00E43AA2" w:rsidP="00003A25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43AA2" w:rsidRPr="003E77D0" w:rsidRDefault="00E43AA2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E43AA2" w:rsidRPr="003E77D0" w:rsidRDefault="00E43AA2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3E77D0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Other awards and when given:</w:t>
      </w:r>
      <w:r w:rsidR="00472778" w:rsidRPr="003E77D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84C15" w:rsidRPr="003E77D0" w:rsidRDefault="00F84C15" w:rsidP="00F84C15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F84C15" w:rsidRPr="003E77D0" w:rsidRDefault="00F84C15" w:rsidP="00F84C1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Outstanding clones of species and reason they are considered outstanding</w:t>
      </w:r>
      <w:r w:rsidR="00D70FA2" w:rsidRPr="003E77D0">
        <w:rPr>
          <w:rFonts w:ascii="Times New Roman" w:hAnsi="Times New Roman" w:cs="Times New Roman"/>
          <w:b/>
          <w:sz w:val="24"/>
          <w:szCs w:val="24"/>
        </w:rPr>
        <w:t>:</w:t>
      </w:r>
    </w:p>
    <w:p w:rsidR="00D70FA2" w:rsidRPr="003E77D0" w:rsidRDefault="00D70FA2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</w:rPr>
      </w:pPr>
    </w:p>
    <w:p w:rsidR="00CB6AB5" w:rsidRPr="003E77D0" w:rsidRDefault="00CB6AB5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D70FA2" w:rsidRPr="003E77D0" w:rsidRDefault="005D79D5" w:rsidP="00D70FA2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 xml:space="preserve">F-1 </w:t>
      </w:r>
      <w:r w:rsidR="00D70FA2" w:rsidRPr="003E77D0">
        <w:rPr>
          <w:rFonts w:ascii="Times New Roman" w:hAnsi="Times New Roman" w:cs="Times New Roman"/>
          <w:b/>
          <w:sz w:val="24"/>
          <w:szCs w:val="24"/>
        </w:rPr>
        <w:t>Hybrids: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74"/>
      </w:tblGrid>
      <w:tr w:rsidR="00D70FA2" w:rsidRPr="003E77D0" w:rsidTr="00F61A3A">
        <w:trPr>
          <w:jc w:val="center"/>
        </w:trPr>
        <w:tc>
          <w:tcPr>
            <w:tcW w:w="1168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74" w:type="dxa"/>
          </w:tcPr>
          <w:p w:rsidR="00D70FA2" w:rsidRPr="003E77D0" w:rsidRDefault="00D70FA2" w:rsidP="00D70FA2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F617DC" w:rsidRPr="003E77D0" w:rsidTr="00CB6AB5">
        <w:trPr>
          <w:trHeight w:val="260"/>
          <w:jc w:val="center"/>
        </w:trPr>
        <w:tc>
          <w:tcPr>
            <w:tcW w:w="1168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68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169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169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69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4" w:type="dxa"/>
          </w:tcPr>
          <w:p w:rsidR="00F617DC" w:rsidRPr="003E77D0" w:rsidRDefault="00CB6AB5" w:rsidP="00CB6AB5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</w:tr>
    </w:tbl>
    <w:p w:rsidR="00D70FA2" w:rsidRPr="003E77D0" w:rsidRDefault="00CB6AB5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  <w:r w:rsidRPr="003E77D0">
        <w:rPr>
          <w:rFonts w:ascii="Times New Roman" w:hAnsi="Times New Roman" w:cs="Times New Roman"/>
          <w:sz w:val="24"/>
          <w:szCs w:val="24"/>
        </w:rPr>
        <w:t>It is interesting to note that there was a flurry of</w:t>
      </w:r>
      <w:r w:rsidR="00B55495" w:rsidRPr="003E77D0">
        <w:rPr>
          <w:rFonts w:ascii="Times New Roman" w:hAnsi="Times New Roman" w:cs="Times New Roman"/>
          <w:sz w:val="24"/>
          <w:szCs w:val="24"/>
        </w:rPr>
        <w:t xml:space="preserve"> primary</w:t>
      </w:r>
      <w:r w:rsidRPr="003E77D0">
        <w:rPr>
          <w:rFonts w:ascii="Times New Roman" w:hAnsi="Times New Roman" w:cs="Times New Roman"/>
          <w:sz w:val="24"/>
          <w:szCs w:val="24"/>
        </w:rPr>
        <w:t xml:space="preserve"> hybridizing as early as 1896 and into the 1920’s and then a long hiatus. The latest F-1 was produced in 2014 with a cross with </w:t>
      </w:r>
      <w:r w:rsidRPr="003E77D0">
        <w:rPr>
          <w:rFonts w:ascii="Times New Roman" w:hAnsi="Times New Roman" w:cs="Times New Roman"/>
          <w:i/>
          <w:sz w:val="24"/>
          <w:szCs w:val="24"/>
        </w:rPr>
        <w:t>Oncidium wyattianum.</w:t>
      </w:r>
    </w:p>
    <w:p w:rsidR="00CB6AB5" w:rsidRPr="003E77D0" w:rsidRDefault="00CB6AB5" w:rsidP="00D70FA2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</w:p>
    <w:p w:rsidR="00CB6AB5" w:rsidRPr="003E77D0" w:rsidRDefault="00CB6AB5" w:rsidP="00CB6AB5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Total Progeny: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168"/>
        <w:gridCol w:w="1168"/>
        <w:gridCol w:w="1169"/>
        <w:gridCol w:w="1169"/>
        <w:gridCol w:w="1169"/>
        <w:gridCol w:w="1169"/>
        <w:gridCol w:w="1169"/>
        <w:gridCol w:w="1169"/>
      </w:tblGrid>
      <w:tr w:rsidR="00CB6AB5" w:rsidRPr="003E77D0" w:rsidTr="00003A25">
        <w:trPr>
          <w:jc w:val="center"/>
        </w:trPr>
        <w:tc>
          <w:tcPr>
            <w:tcW w:w="1168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 xml:space="preserve">Before </w:t>
            </w:r>
          </w:p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1940</w:t>
            </w:r>
          </w:p>
        </w:tc>
        <w:tc>
          <w:tcPr>
            <w:tcW w:w="1168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1940-49</w:t>
            </w:r>
          </w:p>
        </w:tc>
        <w:tc>
          <w:tcPr>
            <w:tcW w:w="1169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1950-59</w:t>
            </w:r>
          </w:p>
        </w:tc>
        <w:tc>
          <w:tcPr>
            <w:tcW w:w="1169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1960-69</w:t>
            </w:r>
          </w:p>
        </w:tc>
        <w:tc>
          <w:tcPr>
            <w:tcW w:w="1169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1970-79</w:t>
            </w:r>
          </w:p>
        </w:tc>
        <w:tc>
          <w:tcPr>
            <w:tcW w:w="1169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1980-89</w:t>
            </w:r>
          </w:p>
        </w:tc>
        <w:tc>
          <w:tcPr>
            <w:tcW w:w="1169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1990-99</w:t>
            </w:r>
          </w:p>
        </w:tc>
        <w:tc>
          <w:tcPr>
            <w:tcW w:w="1169" w:type="dxa"/>
          </w:tcPr>
          <w:p w:rsidR="00CB6AB5" w:rsidRPr="003E77D0" w:rsidRDefault="00CB6AB5" w:rsidP="00003A2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sz w:val="24"/>
                <w:szCs w:val="24"/>
              </w:rPr>
              <w:t>After 1999</w:t>
            </w:r>
          </w:p>
        </w:tc>
      </w:tr>
      <w:tr w:rsidR="00CB6AB5" w:rsidRPr="003E77D0" w:rsidTr="00003A25">
        <w:trPr>
          <w:jc w:val="center"/>
        </w:trPr>
        <w:tc>
          <w:tcPr>
            <w:tcW w:w="1168" w:type="dxa"/>
          </w:tcPr>
          <w:p w:rsidR="00CB6AB5" w:rsidRPr="003E77D0" w:rsidRDefault="00B55495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1168" w:type="dxa"/>
          </w:tcPr>
          <w:p w:rsidR="00CB6AB5" w:rsidRPr="003E77D0" w:rsidRDefault="00B55495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69" w:type="dxa"/>
          </w:tcPr>
          <w:p w:rsidR="00CB6AB5" w:rsidRPr="003E77D0" w:rsidRDefault="00B55495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69" w:type="dxa"/>
          </w:tcPr>
          <w:p w:rsidR="00CB6AB5" w:rsidRPr="003E77D0" w:rsidRDefault="00B55495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169" w:type="dxa"/>
          </w:tcPr>
          <w:p w:rsidR="00CB6AB5" w:rsidRPr="003E77D0" w:rsidRDefault="00B55495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169" w:type="dxa"/>
          </w:tcPr>
          <w:p w:rsidR="00CB6AB5" w:rsidRPr="003E77D0" w:rsidRDefault="004F0A1C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107</w:t>
            </w:r>
          </w:p>
        </w:tc>
        <w:tc>
          <w:tcPr>
            <w:tcW w:w="1169" w:type="dxa"/>
          </w:tcPr>
          <w:p w:rsidR="00CB6AB5" w:rsidRPr="003E77D0" w:rsidRDefault="004F0A1C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160</w:t>
            </w:r>
          </w:p>
        </w:tc>
        <w:tc>
          <w:tcPr>
            <w:tcW w:w="1169" w:type="dxa"/>
          </w:tcPr>
          <w:p w:rsidR="00CB6AB5" w:rsidRPr="003E77D0" w:rsidRDefault="004F0A1C" w:rsidP="00003A25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7D0">
              <w:rPr>
                <w:rFonts w:ascii="Times New Roman" w:hAnsi="Times New Roman" w:cs="Times New Roman"/>
                <w:b/>
                <w:sz w:val="24"/>
                <w:szCs w:val="24"/>
              </w:rPr>
              <w:t>392</w:t>
            </w:r>
          </w:p>
        </w:tc>
      </w:tr>
    </w:tbl>
    <w:p w:rsidR="00F61A3A" w:rsidRDefault="004F0A1C" w:rsidP="007E0DA3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sz w:val="24"/>
          <w:szCs w:val="24"/>
        </w:rPr>
        <w:lastRenderedPageBreak/>
        <w:t xml:space="preserve">There have been 12 generations of progeny produced using genetic material from Oncidium hallii. </w:t>
      </w:r>
      <w:proofErr w:type="gramStart"/>
      <w:r w:rsidRPr="003E77D0">
        <w:rPr>
          <w:rFonts w:ascii="Times New Roman" w:hAnsi="Times New Roman" w:cs="Times New Roman"/>
          <w:sz w:val="24"/>
          <w:szCs w:val="24"/>
        </w:rPr>
        <w:t>After generation 5</w:t>
      </w:r>
      <w:r w:rsidR="00E43AA2" w:rsidRPr="003E77D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43AA2" w:rsidRPr="003E77D0">
        <w:rPr>
          <w:rFonts w:ascii="Times New Roman" w:hAnsi="Times New Roman" w:cs="Times New Roman"/>
          <w:i/>
          <w:sz w:val="24"/>
          <w:szCs w:val="24"/>
        </w:rPr>
        <w:t>Onc</w:t>
      </w:r>
      <w:proofErr w:type="spellEnd"/>
      <w:r w:rsidR="00E43AA2" w:rsidRPr="003E77D0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="00E43AA2" w:rsidRPr="003E77D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E43AA2" w:rsidRPr="003E77D0">
        <w:rPr>
          <w:rFonts w:ascii="Times New Roman" w:hAnsi="Times New Roman" w:cs="Times New Roman"/>
          <w:i/>
          <w:sz w:val="24"/>
          <w:szCs w:val="24"/>
        </w:rPr>
        <w:t>hallii</w:t>
      </w:r>
      <w:proofErr w:type="gramEnd"/>
      <w:r w:rsidR="00E43AA2" w:rsidRPr="003E77D0">
        <w:rPr>
          <w:rFonts w:ascii="Times New Roman" w:hAnsi="Times New Roman" w:cs="Times New Roman"/>
          <w:sz w:val="24"/>
          <w:szCs w:val="24"/>
        </w:rPr>
        <w:t xml:space="preserve"> disappears into the Other slice of the parentage pie diagram. Most crosses are dominated by </w:t>
      </w:r>
      <w:r w:rsidR="00E43AA2" w:rsidRPr="003E77D0">
        <w:rPr>
          <w:rFonts w:ascii="Times New Roman" w:hAnsi="Times New Roman" w:cs="Times New Roman"/>
          <w:i/>
          <w:sz w:val="24"/>
          <w:szCs w:val="24"/>
        </w:rPr>
        <w:t>Oncidium alexandrae</w:t>
      </w:r>
      <w:r w:rsidR="00E43AA2" w:rsidRPr="003E77D0">
        <w:rPr>
          <w:rFonts w:ascii="Times New Roman" w:hAnsi="Times New Roman" w:cs="Times New Roman"/>
          <w:sz w:val="24"/>
          <w:szCs w:val="24"/>
        </w:rPr>
        <w:t>.</w:t>
      </w:r>
    </w:p>
    <w:p w:rsidR="007E0DA3" w:rsidRPr="007E0DA3" w:rsidRDefault="007E0DA3" w:rsidP="007E0DA3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D70FA2" w:rsidRPr="003E77D0" w:rsidRDefault="0077561A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Outstanding progeny and reason they are considered outstanding:</w:t>
      </w:r>
    </w:p>
    <w:p w:rsidR="00F61A3A" w:rsidRPr="003E77D0" w:rsidRDefault="00F61A3A" w:rsidP="00F61A3A">
      <w:pPr>
        <w:rPr>
          <w:rFonts w:ascii="Times New Roman" w:hAnsi="Times New Roman" w:cs="Times New Roman"/>
          <w:b/>
        </w:rPr>
      </w:pPr>
    </w:p>
    <w:p w:rsidR="00192157" w:rsidRPr="003E77D0" w:rsidRDefault="003E77D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8"/>
          <w:szCs w:val="28"/>
        </w:rPr>
      </w:pPr>
      <w:r w:rsidRPr="003E77D0">
        <w:rPr>
          <w:rFonts w:ascii="Times New Roman" w:hAnsi="Times New Roman" w:cs="Times New Roman"/>
          <w:b/>
          <w:noProof/>
          <w:sz w:val="28"/>
          <w:szCs w:val="28"/>
        </w:rPr>
        <w:t>Oncostele Wildcat AM</w:t>
      </w:r>
      <w:r w:rsidR="00F61A3A" w:rsidRPr="003E77D0">
        <w:rPr>
          <w:rFonts w:ascii="Times New Roman" w:hAnsi="Times New Roman" w:cs="Times New Roman"/>
          <w:b/>
          <w:noProof/>
          <w:sz w:val="28"/>
          <w:szCs w:val="28"/>
        </w:rPr>
        <w:t>/AOS</w:t>
      </w:r>
    </w:p>
    <w:p w:rsidR="003E77D0" w:rsidRPr="003E77D0" w:rsidRDefault="003E77D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B6948" w:rsidRPr="003E77D0" w:rsidRDefault="003E77D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 w:rsidRPr="003E77D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10132C7" wp14:editId="1605C20E">
            <wp:simplePos x="0" y="0"/>
            <wp:positionH relativeFrom="column">
              <wp:posOffset>-238125</wp:posOffset>
            </wp:positionH>
            <wp:positionV relativeFrom="paragraph">
              <wp:posOffset>8890</wp:posOffset>
            </wp:positionV>
            <wp:extent cx="3333750" cy="3281045"/>
            <wp:effectExtent l="0" t="0" r="0" b="0"/>
            <wp:wrapTight wrapText="bothSides">
              <wp:wrapPolygon edited="0">
                <wp:start x="0" y="0"/>
                <wp:lineTo x="0" y="21445"/>
                <wp:lineTo x="21477" y="21445"/>
                <wp:lineTo x="2147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cidium Palmyre 'San Damiano'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28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Ons. Wildcat is the most awarded progeny of </w:t>
      </w:r>
      <w:r w:rsidRPr="00293410">
        <w:rPr>
          <w:rFonts w:ascii="Times New Roman" w:hAnsi="Times New Roman" w:cs="Times New Roman"/>
          <w:i/>
          <w:noProof/>
          <w:sz w:val="24"/>
          <w:szCs w:val="24"/>
        </w:rPr>
        <w:t>Oncidium hallii</w:t>
      </w:r>
      <w:r>
        <w:rPr>
          <w:rFonts w:ascii="Times New Roman" w:hAnsi="Times New Roman" w:cs="Times New Roman"/>
          <w:noProof/>
          <w:sz w:val="24"/>
          <w:szCs w:val="24"/>
        </w:rPr>
        <w:t>, although by the 8</w:t>
      </w:r>
      <w:r w:rsidRPr="003E77D0">
        <w:rPr>
          <w:rFonts w:ascii="Times New Roman" w:hAnsi="Times New Roman" w:cs="Times New Roman"/>
          <w:noProof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generation it is questionable haw much influence </w:t>
      </w:r>
      <w:r w:rsidRPr="00293410">
        <w:rPr>
          <w:rFonts w:ascii="Times New Roman" w:hAnsi="Times New Roman" w:cs="Times New Roman"/>
          <w:i/>
          <w:noProof/>
          <w:sz w:val="24"/>
          <w:szCs w:val="24"/>
        </w:rPr>
        <w:t>Onc. hallii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has played.</w:t>
      </w:r>
      <w:r w:rsidR="00293410">
        <w:rPr>
          <w:rFonts w:ascii="Times New Roman" w:hAnsi="Times New Roman" w:cs="Times New Roman"/>
          <w:noProof/>
          <w:sz w:val="24"/>
          <w:szCs w:val="24"/>
        </w:rPr>
        <w:t xml:space="preserve"> The hybrid, awarded 78 times, is a cross with Onc. Crowborough (1965). Wildcat has 47 F-1’s and 103 total progeny, so it is highly awarded and fairly prolific. </w:t>
      </w:r>
    </w:p>
    <w:p w:rsidR="002B6948" w:rsidRPr="003E77D0" w:rsidRDefault="002B694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3E77D0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  <w:r w:rsidRPr="003E77D0">
        <w:rPr>
          <w:rFonts w:ascii="Times New Roman" w:hAnsi="Times New Roman" w:cs="Times New Roman"/>
          <w:b/>
          <w:noProof/>
          <w:sz w:val="24"/>
          <w:szCs w:val="24"/>
        </w:rPr>
        <w:t xml:space="preserve">     </w:t>
      </w: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3410" w:rsidRDefault="002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93410" w:rsidRDefault="002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703BF8" w:rsidRDefault="00703BF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Oncidium Big Mac</w:t>
      </w:r>
      <w:r w:rsidR="009E38A1" w:rsidRPr="00703BF8">
        <w:rPr>
          <w:rFonts w:ascii="Times New Roman" w:hAnsi="Times New Roman" w:cs="Times New Roman"/>
          <w:b/>
          <w:noProof/>
          <w:sz w:val="28"/>
          <w:szCs w:val="28"/>
        </w:rPr>
        <w:t xml:space="preserve"> AM/AOS</w:t>
      </w:r>
    </w:p>
    <w:p w:rsidR="003E77D0" w:rsidRPr="003E77D0" w:rsidRDefault="003E77D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293410" w:rsidRDefault="002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bookmarkStart w:id="0" w:name="_GoBack"/>
      <w:r w:rsidRPr="003E77D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5C16387" wp14:editId="57140164">
            <wp:simplePos x="0" y="0"/>
            <wp:positionH relativeFrom="column">
              <wp:posOffset>-238125</wp:posOffset>
            </wp:positionH>
            <wp:positionV relativeFrom="paragraph">
              <wp:posOffset>41910</wp:posOffset>
            </wp:positionV>
            <wp:extent cx="2990850" cy="3105785"/>
            <wp:effectExtent l="0" t="0" r="0" b="0"/>
            <wp:wrapTight wrapText="bothSides">
              <wp:wrapPolygon edited="0">
                <wp:start x="0" y="0"/>
                <wp:lineTo x="0" y="21463"/>
                <wp:lineTo x="21462" y="21463"/>
                <wp:lineTo x="2146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cidium Nonamyre 'Lydia'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sz w:val="24"/>
          <w:szCs w:val="24"/>
        </w:rPr>
        <w:t xml:space="preserve">Of  the F-1’s of </w:t>
      </w:r>
      <w:r w:rsidRPr="00293410">
        <w:rPr>
          <w:rFonts w:ascii="Times New Roman" w:hAnsi="Times New Roman" w:cs="Times New Roman"/>
          <w:i/>
          <w:noProof/>
          <w:sz w:val="24"/>
          <w:szCs w:val="24"/>
        </w:rPr>
        <w:t>Oncidium hallii</w:t>
      </w:r>
      <w:r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="00703BF8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703BF8">
        <w:rPr>
          <w:rFonts w:ascii="Times New Roman" w:hAnsi="Times New Roman" w:cs="Times New Roman"/>
          <w:noProof/>
          <w:sz w:val="24"/>
          <w:szCs w:val="24"/>
        </w:rPr>
        <w:t>Oncidium Big M</w:t>
      </w:r>
      <w:r>
        <w:rPr>
          <w:rFonts w:ascii="Times New Roman" w:hAnsi="Times New Roman" w:cs="Times New Roman"/>
          <w:noProof/>
          <w:sz w:val="24"/>
          <w:szCs w:val="24"/>
        </w:rPr>
        <w:t>ac is the most awarded with 6 AM and 6 HCC</w:t>
      </w:r>
      <w:r w:rsidR="00703BF8">
        <w:rPr>
          <w:rFonts w:ascii="Times New Roman" w:hAnsi="Times New Roman" w:cs="Times New Roman"/>
          <w:noProof/>
          <w:sz w:val="24"/>
          <w:szCs w:val="24"/>
        </w:rPr>
        <w:t xml:space="preserve">. It has 16 F-1’s and 23 Total Progeny including a </w:t>
      </w:r>
      <w:r w:rsidR="00703BF8" w:rsidRPr="00703BF8">
        <w:rPr>
          <w:rFonts w:ascii="Times New Roman" w:hAnsi="Times New Roman" w:cs="Times New Roman"/>
          <w:i/>
          <w:noProof/>
          <w:sz w:val="24"/>
          <w:szCs w:val="24"/>
        </w:rPr>
        <w:t>Gomesa</w:t>
      </w:r>
      <w:r w:rsidR="00703BF8">
        <w:rPr>
          <w:rFonts w:ascii="Times New Roman" w:hAnsi="Times New Roman" w:cs="Times New Roman"/>
          <w:noProof/>
          <w:sz w:val="24"/>
          <w:szCs w:val="24"/>
        </w:rPr>
        <w:t xml:space="preserve"> cross (Oncidesa Stanley Smith) and a Cyrtochilum cross (Cyrtocidium Chocolate Mac.</w:t>
      </w: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9E38A1" w:rsidRPr="003E77D0" w:rsidRDefault="009E38A1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F61A3A" w:rsidRPr="003E77D0" w:rsidRDefault="00F61A3A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157" w:rsidRPr="003E77D0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lastRenderedPageBreak/>
        <w:t>Desirable characteristics which can be passed to progeny:</w:t>
      </w:r>
    </w:p>
    <w:p w:rsidR="00293410" w:rsidRDefault="0029341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192157" w:rsidRPr="003E77D0" w:rsidRDefault="0080579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sz w:val="24"/>
          <w:szCs w:val="24"/>
        </w:rPr>
        <w:t>I was unable to find any written information on characteristics passed on to progeny. So, I p</w:t>
      </w:r>
      <w:r w:rsidR="003A3C94" w:rsidRPr="003E77D0">
        <w:rPr>
          <w:rFonts w:ascii="Times New Roman" w:hAnsi="Times New Roman" w:cs="Times New Roman"/>
          <w:sz w:val="24"/>
          <w:szCs w:val="24"/>
        </w:rPr>
        <w:t>ropose we look at some pictures of the species and some F-1’s.</w:t>
      </w:r>
    </w:p>
    <w:p w:rsidR="00A20E63" w:rsidRPr="003E77D0" w:rsidRDefault="00A20E6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805794" w:rsidRPr="003E77D0" w:rsidRDefault="0080579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noProof/>
          <w:sz w:val="24"/>
          <w:szCs w:val="24"/>
        </w:rPr>
      </w:pPr>
      <w:r w:rsidRPr="003E77D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3D9B7FA" wp14:editId="5273B76E">
            <wp:simplePos x="0" y="0"/>
            <wp:positionH relativeFrom="column">
              <wp:posOffset>38100</wp:posOffset>
            </wp:positionH>
            <wp:positionV relativeFrom="paragraph">
              <wp:posOffset>674370</wp:posOffset>
            </wp:positionV>
            <wp:extent cx="127635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278" y="21175"/>
                <wp:lineTo x="212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llara Marfitch 'Howard's Dream'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77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50C6FC" wp14:editId="01EE8B17">
            <wp:extent cx="1409700" cy="2107602"/>
            <wp:effectExtent l="0" t="0" r="0" b="6985"/>
            <wp:docPr id="6" name="Picture 6" descr="C:\Users\Jim D\Desktop\3054247401_ebb05cafd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m D\Desktop\3054247401_ebb05cafd5_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50" cy="21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77D0">
        <w:rPr>
          <w:rFonts w:ascii="Times New Roman" w:hAnsi="Times New Roman" w:cs="Times New Roman"/>
          <w:noProof/>
          <w:sz w:val="24"/>
          <w:szCs w:val="24"/>
        </w:rPr>
        <w:t xml:space="preserve">  </w:t>
      </w:r>
      <w:r w:rsidRPr="003E77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75AA728" wp14:editId="2BCB6D0C">
            <wp:extent cx="1236018" cy="1438275"/>
            <wp:effectExtent l="0" t="0" r="2540" b="0"/>
            <wp:docPr id="5" name="Picture 5" descr="C:\Users\Jim D\Desktop\Oncidium hallii var leucoglossu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m D\Desktop\Oncidium hallii var leucoglossum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018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E63" w:rsidRPr="003E77D0" w:rsidRDefault="00A20E6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i/>
          <w:sz w:val="24"/>
          <w:szCs w:val="24"/>
        </w:rPr>
      </w:pPr>
      <w:r w:rsidRPr="003E77D0">
        <w:rPr>
          <w:rFonts w:ascii="Times New Roman" w:hAnsi="Times New Roman" w:cs="Times New Roman"/>
          <w:i/>
          <w:sz w:val="24"/>
          <w:szCs w:val="24"/>
        </w:rPr>
        <w:t>Oncidium hallii</w:t>
      </w:r>
    </w:p>
    <w:p w:rsidR="00805794" w:rsidRPr="003E77D0" w:rsidRDefault="0080579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05794" w:rsidRPr="003E77D0" w:rsidRDefault="00805794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05794" w:rsidRPr="003E77D0" w:rsidRDefault="00A20E6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noProof/>
        </w:rPr>
        <w:drawing>
          <wp:inline distT="0" distB="0" distL="0" distR="0" wp14:anchorId="362322BA" wp14:editId="7CF80A57">
            <wp:extent cx="1219200" cy="1521029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19048" cy="152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7D0">
        <w:rPr>
          <w:rFonts w:ascii="Times New Roman" w:hAnsi="Times New Roman" w:cs="Times New Roman"/>
          <w:sz w:val="24"/>
          <w:szCs w:val="24"/>
        </w:rPr>
        <w:t xml:space="preserve"> =  </w:t>
      </w:r>
      <w:r w:rsidRPr="003E77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B1A477" wp14:editId="03FF42A0">
            <wp:extent cx="1733550" cy="1661160"/>
            <wp:effectExtent l="0" t="0" r="0" b="0"/>
            <wp:docPr id="9" name="Picture 9" descr="C:\Users\Jim D\Desktop\Big 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m D\Desktop\Big Ma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94" w:rsidRDefault="00A20E6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E77D0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3E7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7D0">
        <w:rPr>
          <w:rFonts w:ascii="Times New Roman" w:hAnsi="Times New Roman" w:cs="Times New Roman"/>
          <w:i/>
          <w:sz w:val="24"/>
          <w:szCs w:val="24"/>
        </w:rPr>
        <w:t>Onc</w:t>
      </w:r>
      <w:proofErr w:type="spellEnd"/>
      <w:r w:rsidRPr="003E77D0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3E77D0">
        <w:rPr>
          <w:rFonts w:ascii="Times New Roman" w:hAnsi="Times New Roman" w:cs="Times New Roman"/>
          <w:i/>
          <w:sz w:val="24"/>
          <w:szCs w:val="24"/>
        </w:rPr>
        <w:t>maculatum</w:t>
      </w:r>
      <w:proofErr w:type="gramEnd"/>
      <w:r w:rsidRPr="003E77D0">
        <w:rPr>
          <w:rFonts w:ascii="Times New Roman" w:hAnsi="Times New Roman" w:cs="Times New Roman"/>
          <w:i/>
          <w:sz w:val="24"/>
          <w:szCs w:val="24"/>
        </w:rPr>
        <w:t xml:space="preserve">          </w:t>
      </w:r>
      <w:r w:rsidRPr="003E77D0">
        <w:rPr>
          <w:rFonts w:ascii="Times New Roman" w:hAnsi="Times New Roman" w:cs="Times New Roman"/>
          <w:sz w:val="24"/>
          <w:szCs w:val="24"/>
        </w:rPr>
        <w:t>Oncidium Big Mac</w:t>
      </w:r>
    </w:p>
    <w:p w:rsidR="007E0DA3" w:rsidRPr="003E77D0" w:rsidRDefault="007E0DA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A20E63" w:rsidRPr="003E77D0" w:rsidRDefault="00A20E6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noProof/>
        </w:rPr>
        <w:drawing>
          <wp:inline distT="0" distB="0" distL="0" distR="0" wp14:anchorId="72AB9BFC" wp14:editId="3C8C04AA">
            <wp:extent cx="1600200" cy="1600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00000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92D" w:rsidRPr="003E77D0">
        <w:rPr>
          <w:rFonts w:ascii="Times New Roman" w:hAnsi="Times New Roman" w:cs="Times New Roman"/>
          <w:sz w:val="24"/>
          <w:szCs w:val="24"/>
        </w:rPr>
        <w:t xml:space="preserve"> = </w:t>
      </w:r>
      <w:r w:rsidR="007B692D" w:rsidRPr="003E77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BB9CF" wp14:editId="0B34220E">
            <wp:extent cx="1694329" cy="1543050"/>
            <wp:effectExtent l="0" t="0" r="1270" b="0"/>
            <wp:docPr id="11" name="Picture 11" descr="C:\Users\Jim D\Desktop\Onc. Hallio- Crisp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m D\Desktop\Onc. Hallio- Crispu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329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794" w:rsidRDefault="007B692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E77D0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="00A20E63" w:rsidRPr="003E7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20E63" w:rsidRPr="003E77D0">
        <w:rPr>
          <w:rFonts w:ascii="Times New Roman" w:hAnsi="Times New Roman" w:cs="Times New Roman"/>
          <w:i/>
          <w:sz w:val="24"/>
          <w:szCs w:val="24"/>
        </w:rPr>
        <w:t>Onc</w:t>
      </w:r>
      <w:proofErr w:type="spellEnd"/>
      <w:r w:rsidR="00A20E63" w:rsidRPr="003E77D0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="00A20E63" w:rsidRPr="003E77D0">
        <w:rPr>
          <w:rFonts w:ascii="Times New Roman" w:hAnsi="Times New Roman" w:cs="Times New Roman"/>
          <w:i/>
          <w:sz w:val="24"/>
          <w:szCs w:val="24"/>
        </w:rPr>
        <w:t>alexandr</w:t>
      </w:r>
      <w:r w:rsidRPr="003E77D0">
        <w:rPr>
          <w:rFonts w:ascii="Times New Roman" w:hAnsi="Times New Roman" w:cs="Times New Roman"/>
          <w:i/>
          <w:sz w:val="24"/>
          <w:szCs w:val="24"/>
        </w:rPr>
        <w:t>ae</w:t>
      </w:r>
      <w:proofErr w:type="gramEnd"/>
      <w:r w:rsidRPr="003E77D0">
        <w:rPr>
          <w:rFonts w:ascii="Times New Roman" w:hAnsi="Times New Roman" w:cs="Times New Roman"/>
          <w:i/>
          <w:sz w:val="24"/>
          <w:szCs w:val="24"/>
        </w:rPr>
        <w:t xml:space="preserve">                   </w:t>
      </w:r>
      <w:r w:rsidRPr="003E77D0">
        <w:rPr>
          <w:rFonts w:ascii="Times New Roman" w:hAnsi="Times New Roman" w:cs="Times New Roman"/>
          <w:sz w:val="24"/>
          <w:szCs w:val="24"/>
        </w:rPr>
        <w:t xml:space="preserve">Oncidium </w:t>
      </w:r>
      <w:proofErr w:type="spellStart"/>
      <w:r w:rsidRPr="003E77D0">
        <w:rPr>
          <w:rFonts w:ascii="Times New Roman" w:hAnsi="Times New Roman" w:cs="Times New Roman"/>
          <w:sz w:val="24"/>
          <w:szCs w:val="24"/>
        </w:rPr>
        <w:t>Hallio</w:t>
      </w:r>
      <w:proofErr w:type="spellEnd"/>
      <w:r w:rsidRPr="003E77D0">
        <w:rPr>
          <w:rFonts w:ascii="Times New Roman" w:hAnsi="Times New Roman" w:cs="Times New Roman"/>
          <w:sz w:val="24"/>
          <w:szCs w:val="24"/>
        </w:rPr>
        <w:t>-Crispum</w:t>
      </w:r>
    </w:p>
    <w:p w:rsidR="00703BF8" w:rsidRPr="003E77D0" w:rsidRDefault="00703BF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B692D" w:rsidRPr="003E77D0" w:rsidRDefault="007B692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6A0B1D1E" wp14:editId="47690447">
            <wp:extent cx="1666875" cy="1333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66667" cy="1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7D0">
        <w:rPr>
          <w:rFonts w:ascii="Times New Roman" w:hAnsi="Times New Roman" w:cs="Times New Roman"/>
          <w:sz w:val="24"/>
          <w:szCs w:val="24"/>
        </w:rPr>
        <w:t xml:space="preserve"> = </w:t>
      </w:r>
      <w:r w:rsidRPr="003E77D0">
        <w:rPr>
          <w:rFonts w:ascii="Times New Roman" w:hAnsi="Times New Roman" w:cs="Times New Roman"/>
          <w:noProof/>
        </w:rPr>
        <w:drawing>
          <wp:inline distT="0" distB="0" distL="0" distR="0" wp14:anchorId="22D605B7" wp14:editId="07A602DE">
            <wp:extent cx="2105025" cy="1542785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6560" cy="15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92D" w:rsidRPr="003E77D0" w:rsidRDefault="007B692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E77D0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3E77D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77D0">
        <w:rPr>
          <w:rFonts w:ascii="Times New Roman" w:hAnsi="Times New Roman" w:cs="Times New Roman"/>
          <w:sz w:val="24"/>
          <w:szCs w:val="24"/>
        </w:rPr>
        <w:t>Bratonia</w:t>
      </w:r>
      <w:proofErr w:type="spellEnd"/>
      <w:r w:rsidRPr="003E77D0">
        <w:rPr>
          <w:rFonts w:ascii="Times New Roman" w:hAnsi="Times New Roman" w:cs="Times New Roman"/>
          <w:sz w:val="24"/>
          <w:szCs w:val="24"/>
        </w:rPr>
        <w:t xml:space="preserve"> Charles M Fitch </w:t>
      </w:r>
      <w:r w:rsidR="003A3C94" w:rsidRPr="003E77D0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="003A3C94" w:rsidRPr="003E77D0">
        <w:rPr>
          <w:rFonts w:ascii="Times New Roman" w:hAnsi="Times New Roman" w:cs="Times New Roman"/>
          <w:sz w:val="24"/>
          <w:szCs w:val="24"/>
        </w:rPr>
        <w:t>Aliceara</w:t>
      </w:r>
      <w:proofErr w:type="spellEnd"/>
      <w:r w:rsidR="003A3C94" w:rsidRPr="003E77D0">
        <w:rPr>
          <w:rFonts w:ascii="Times New Roman" w:hAnsi="Times New Roman" w:cs="Times New Roman"/>
          <w:sz w:val="24"/>
          <w:szCs w:val="24"/>
        </w:rPr>
        <w:t xml:space="preserve"> Hani</w:t>
      </w:r>
    </w:p>
    <w:p w:rsidR="00821167" w:rsidRPr="003E77D0" w:rsidRDefault="0082116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21167" w:rsidRPr="003E77D0" w:rsidRDefault="0082116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noProof/>
        </w:rPr>
        <w:drawing>
          <wp:inline distT="0" distB="0" distL="0" distR="0" wp14:anchorId="06C8B9C5" wp14:editId="5D8B7A1B">
            <wp:extent cx="1694004" cy="1609725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223" cy="161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77D0">
        <w:rPr>
          <w:rFonts w:ascii="Times New Roman" w:hAnsi="Times New Roman" w:cs="Times New Roman"/>
          <w:sz w:val="24"/>
          <w:szCs w:val="24"/>
        </w:rPr>
        <w:t xml:space="preserve"> = </w:t>
      </w:r>
      <w:r w:rsidRPr="003E77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AD838D9" wp14:editId="6409AAE8">
            <wp:extent cx="1647825" cy="144273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m D\Desktop\Onc. Hallio-Xanthum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167" w:rsidRPr="003E77D0" w:rsidRDefault="0082116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3E77D0">
        <w:rPr>
          <w:rFonts w:ascii="Times New Roman" w:hAnsi="Times New Roman" w:cs="Times New Roman"/>
          <w:sz w:val="24"/>
          <w:szCs w:val="24"/>
        </w:rPr>
        <w:t>x</w:t>
      </w:r>
      <w:proofErr w:type="gramEnd"/>
      <w:r w:rsidRPr="003E77D0">
        <w:rPr>
          <w:rFonts w:ascii="Times New Roman" w:hAnsi="Times New Roman" w:cs="Times New Roman"/>
          <w:sz w:val="24"/>
          <w:szCs w:val="24"/>
        </w:rPr>
        <w:t xml:space="preserve"> Oncidium kegeljanii               Oncidium </w:t>
      </w:r>
      <w:proofErr w:type="spellStart"/>
      <w:r w:rsidRPr="003E77D0">
        <w:rPr>
          <w:rFonts w:ascii="Times New Roman" w:hAnsi="Times New Roman" w:cs="Times New Roman"/>
          <w:sz w:val="24"/>
          <w:szCs w:val="24"/>
        </w:rPr>
        <w:t>Hallio-Xanthum</w:t>
      </w:r>
      <w:proofErr w:type="spellEnd"/>
    </w:p>
    <w:p w:rsidR="00821167" w:rsidRPr="003E77D0" w:rsidRDefault="0082116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B692D" w:rsidRPr="003E77D0" w:rsidRDefault="007B692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805794" w:rsidRPr="003E77D0" w:rsidRDefault="007B692D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 w:rsidRPr="003E77D0">
        <w:rPr>
          <w:rFonts w:ascii="Times New Roman" w:hAnsi="Times New Roman" w:cs="Times New Roman"/>
          <w:sz w:val="24"/>
          <w:szCs w:val="24"/>
        </w:rPr>
        <w:t>So far I see the bright red markings on the lip breeding true</w:t>
      </w:r>
      <w:r w:rsidR="003A3C94" w:rsidRPr="003E77D0">
        <w:rPr>
          <w:rFonts w:ascii="Times New Roman" w:hAnsi="Times New Roman" w:cs="Times New Roman"/>
          <w:sz w:val="24"/>
          <w:szCs w:val="24"/>
        </w:rPr>
        <w:t xml:space="preserve">, at least with Big Mac and </w:t>
      </w:r>
      <w:proofErr w:type="spellStart"/>
      <w:r w:rsidR="003A3C94" w:rsidRPr="003E77D0">
        <w:rPr>
          <w:rFonts w:ascii="Times New Roman" w:hAnsi="Times New Roman" w:cs="Times New Roman"/>
          <w:sz w:val="24"/>
          <w:szCs w:val="24"/>
        </w:rPr>
        <w:t>Hallio</w:t>
      </w:r>
      <w:proofErr w:type="spellEnd"/>
      <w:r w:rsidR="003A3C94" w:rsidRPr="003E77D0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3A3C94" w:rsidRPr="003E77D0">
        <w:rPr>
          <w:rFonts w:ascii="Times New Roman" w:hAnsi="Times New Roman" w:cs="Times New Roman"/>
          <w:sz w:val="24"/>
          <w:szCs w:val="24"/>
        </w:rPr>
        <w:t>Crispum,</w:t>
      </w:r>
      <w:proofErr w:type="gramEnd"/>
      <w:r w:rsidR="003A3C94" w:rsidRPr="003E77D0">
        <w:rPr>
          <w:rFonts w:ascii="Times New Roman" w:hAnsi="Times New Roman" w:cs="Times New Roman"/>
          <w:sz w:val="24"/>
          <w:szCs w:val="24"/>
        </w:rPr>
        <w:t xml:space="preserve"> T</w:t>
      </w:r>
      <w:r w:rsidRPr="003E77D0">
        <w:rPr>
          <w:rFonts w:ascii="Times New Roman" w:hAnsi="Times New Roman" w:cs="Times New Roman"/>
          <w:sz w:val="24"/>
          <w:szCs w:val="24"/>
        </w:rPr>
        <w:t>he spotting on the petals also came through</w:t>
      </w:r>
      <w:r w:rsidR="003A3C94" w:rsidRPr="003E77D0">
        <w:rPr>
          <w:rFonts w:ascii="Times New Roman" w:hAnsi="Times New Roman" w:cs="Times New Roman"/>
          <w:sz w:val="24"/>
          <w:szCs w:val="24"/>
        </w:rPr>
        <w:t xml:space="preserve"> on Big Mac</w:t>
      </w:r>
      <w:r w:rsidRPr="003E77D0">
        <w:rPr>
          <w:rFonts w:ascii="Times New Roman" w:hAnsi="Times New Roman" w:cs="Times New Roman"/>
          <w:sz w:val="24"/>
          <w:szCs w:val="24"/>
        </w:rPr>
        <w:t>.</w:t>
      </w:r>
      <w:r w:rsidR="003A3C94" w:rsidRPr="003E77D0">
        <w:rPr>
          <w:rFonts w:ascii="Times New Roman" w:hAnsi="Times New Roman" w:cs="Times New Roman"/>
          <w:sz w:val="24"/>
          <w:szCs w:val="24"/>
        </w:rPr>
        <w:t xml:space="preserve"> In Hani, I see the </w:t>
      </w:r>
      <w:r w:rsidR="003A3C94" w:rsidRPr="003E77D0">
        <w:rPr>
          <w:rFonts w:ascii="Times New Roman" w:hAnsi="Times New Roman" w:cs="Times New Roman"/>
          <w:i/>
          <w:sz w:val="24"/>
          <w:szCs w:val="24"/>
        </w:rPr>
        <w:t>Brassia</w:t>
      </w:r>
      <w:r w:rsidR="003A3C94" w:rsidRPr="003E77D0">
        <w:rPr>
          <w:rFonts w:ascii="Times New Roman" w:hAnsi="Times New Roman" w:cs="Times New Roman"/>
          <w:sz w:val="24"/>
          <w:szCs w:val="24"/>
        </w:rPr>
        <w:t xml:space="preserve"> form and the </w:t>
      </w:r>
      <w:r w:rsidR="003A3C94" w:rsidRPr="003E77D0">
        <w:rPr>
          <w:rFonts w:ascii="Times New Roman" w:hAnsi="Times New Roman" w:cs="Times New Roman"/>
          <w:i/>
          <w:sz w:val="24"/>
          <w:szCs w:val="24"/>
        </w:rPr>
        <w:t>Miltonia</w:t>
      </w:r>
      <w:r w:rsidR="003A3C94" w:rsidRPr="003E77D0">
        <w:rPr>
          <w:rFonts w:ascii="Times New Roman" w:hAnsi="Times New Roman" w:cs="Times New Roman"/>
          <w:sz w:val="24"/>
          <w:szCs w:val="24"/>
        </w:rPr>
        <w:t xml:space="preserve"> color, nothing much of </w:t>
      </w:r>
      <w:r w:rsidR="003A3C94" w:rsidRPr="003E77D0">
        <w:rPr>
          <w:rFonts w:ascii="Times New Roman" w:hAnsi="Times New Roman" w:cs="Times New Roman"/>
          <w:i/>
          <w:sz w:val="24"/>
          <w:szCs w:val="24"/>
        </w:rPr>
        <w:t>hallii</w:t>
      </w:r>
      <w:r w:rsidR="003A3C94" w:rsidRPr="003E77D0">
        <w:rPr>
          <w:rFonts w:ascii="Times New Roman" w:hAnsi="Times New Roman" w:cs="Times New Roman"/>
          <w:sz w:val="24"/>
          <w:szCs w:val="24"/>
        </w:rPr>
        <w:t>.</w:t>
      </w:r>
      <w:r w:rsidR="00821167" w:rsidRPr="003E77D0">
        <w:rPr>
          <w:rFonts w:ascii="Times New Roman" w:hAnsi="Times New Roman" w:cs="Times New Roman"/>
          <w:sz w:val="24"/>
          <w:szCs w:val="24"/>
        </w:rPr>
        <w:t xml:space="preserve"> In </w:t>
      </w:r>
      <w:proofErr w:type="spellStart"/>
      <w:r w:rsidR="00821167" w:rsidRPr="003E77D0">
        <w:rPr>
          <w:rFonts w:ascii="Times New Roman" w:hAnsi="Times New Roman" w:cs="Times New Roman"/>
          <w:sz w:val="24"/>
          <w:szCs w:val="24"/>
        </w:rPr>
        <w:t>Hallio-Xanthum</w:t>
      </w:r>
      <w:proofErr w:type="spellEnd"/>
      <w:r w:rsidR="00821167" w:rsidRPr="003E77D0">
        <w:rPr>
          <w:rFonts w:ascii="Times New Roman" w:hAnsi="Times New Roman" w:cs="Times New Roman"/>
          <w:sz w:val="24"/>
          <w:szCs w:val="24"/>
        </w:rPr>
        <w:t>, the form and markings of</w:t>
      </w:r>
      <w:r w:rsidR="00821167" w:rsidRPr="003E77D0">
        <w:rPr>
          <w:rFonts w:ascii="Times New Roman" w:hAnsi="Times New Roman" w:cs="Times New Roman"/>
          <w:i/>
          <w:sz w:val="24"/>
          <w:szCs w:val="24"/>
        </w:rPr>
        <w:t xml:space="preserve"> hallii</w:t>
      </w:r>
      <w:r w:rsidR="00821167" w:rsidRPr="003E77D0">
        <w:rPr>
          <w:rFonts w:ascii="Times New Roman" w:hAnsi="Times New Roman" w:cs="Times New Roman"/>
          <w:sz w:val="24"/>
          <w:szCs w:val="24"/>
        </w:rPr>
        <w:t xml:space="preserve"> are dominant.</w:t>
      </w:r>
    </w:p>
    <w:p w:rsidR="00192157" w:rsidRPr="003E77D0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3E77D0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Undesirable characteristics which can be passed to progeny:</w:t>
      </w:r>
    </w:p>
    <w:p w:rsidR="00192157" w:rsidRPr="003E77D0" w:rsidRDefault="00703BF8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Don’t have a clue.</w:t>
      </w:r>
    </w:p>
    <w:p w:rsidR="00192157" w:rsidRPr="003E77D0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192157" w:rsidRPr="003E77D0" w:rsidRDefault="00192157" w:rsidP="00472778">
      <w:pPr>
        <w:pStyle w:val="NoSpacing"/>
        <w:shd w:val="clear" w:color="auto" w:fill="FFF2CC" w:themeFill="accent4" w:themeFillTint="33"/>
        <w:rPr>
          <w:rFonts w:ascii="Times New Roman" w:hAnsi="Times New Roman" w:cs="Times New Roman"/>
          <w:b/>
          <w:sz w:val="24"/>
          <w:szCs w:val="24"/>
        </w:rPr>
      </w:pPr>
      <w:r w:rsidRPr="003E77D0">
        <w:rPr>
          <w:rFonts w:ascii="Times New Roman" w:hAnsi="Times New Roman" w:cs="Times New Roman"/>
          <w:b/>
          <w:sz w:val="24"/>
          <w:szCs w:val="24"/>
        </w:rPr>
        <w:t>Other information:</w:t>
      </w:r>
    </w:p>
    <w:p w:rsidR="00192157" w:rsidRPr="003E77D0" w:rsidRDefault="00192157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A1580E" w:rsidRPr="00703BF8" w:rsidRDefault="00932A8F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703BF8">
        <w:rPr>
          <w:rFonts w:ascii="Times New Roman" w:hAnsi="Times New Roman" w:cs="Times New Roman"/>
          <w:b/>
          <w:sz w:val="24"/>
          <w:szCs w:val="24"/>
        </w:rPr>
        <w:t>Pronunciation</w:t>
      </w:r>
      <w:r w:rsidR="00302D28" w:rsidRPr="00703BF8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703BF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E77D0" w:rsidRPr="00703BF8">
        <w:rPr>
          <w:rFonts w:ascii="Times New Roman" w:hAnsi="Times New Roman" w:cs="Times New Roman"/>
          <w:sz w:val="24"/>
          <w:szCs w:val="24"/>
        </w:rPr>
        <w:t>HALL-</w:t>
      </w:r>
      <w:proofErr w:type="spellStart"/>
      <w:r w:rsidR="003E77D0" w:rsidRPr="00703BF8">
        <w:rPr>
          <w:rFonts w:ascii="Times New Roman" w:hAnsi="Times New Roman" w:cs="Times New Roman"/>
          <w:sz w:val="24"/>
          <w:szCs w:val="24"/>
        </w:rPr>
        <w:t>ee</w:t>
      </w:r>
      <w:proofErr w:type="spellEnd"/>
      <w:r w:rsidR="003E77D0" w:rsidRPr="00703BF8">
        <w:rPr>
          <w:rFonts w:ascii="Times New Roman" w:hAnsi="Times New Roman" w:cs="Times New Roman"/>
          <w:sz w:val="24"/>
          <w:szCs w:val="24"/>
        </w:rPr>
        <w:t>-eye</w:t>
      </w:r>
    </w:p>
    <w:p w:rsidR="00821167" w:rsidRDefault="003E77D0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  <w:proofErr w:type="gramStart"/>
      <w:r w:rsidRPr="00703BF8">
        <w:rPr>
          <w:rFonts w:ascii="Times New Roman" w:hAnsi="Times New Roman" w:cs="Times New Roman"/>
          <w:sz w:val="24"/>
          <w:szCs w:val="24"/>
        </w:rPr>
        <w:t>Named for Col. Hall, a 19</w:t>
      </w:r>
      <w:r w:rsidRPr="00703BF8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03BF8">
        <w:rPr>
          <w:rFonts w:ascii="Times New Roman" w:hAnsi="Times New Roman" w:cs="Times New Roman"/>
          <w:sz w:val="24"/>
          <w:szCs w:val="24"/>
        </w:rPr>
        <w:t xml:space="preserve"> century British collector in South America</w:t>
      </w:r>
      <w:r w:rsidR="00703BF8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E0DA3" w:rsidRDefault="007E0DA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p w:rsidR="007E0DA3" w:rsidRDefault="007E0DA3" w:rsidP="007E0DA3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References:</w:t>
      </w:r>
    </w:p>
    <w:p w:rsidR="007E0DA3" w:rsidRPr="00517EC3" w:rsidRDefault="007E0DA3" w:rsidP="007E0DA3">
      <w:pPr>
        <w:pStyle w:val="NoSpacing"/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</w:rPr>
      </w:pPr>
    </w:p>
    <w:p w:rsidR="007E0DA3" w:rsidRDefault="007E0DA3" w:rsidP="007E0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556C">
        <w:rPr>
          <w:rFonts w:ascii="Times New Roman" w:hAnsi="Times New Roman" w:cs="Times New Roman"/>
          <w:b/>
          <w:bCs/>
          <w:sz w:val="24"/>
          <w:szCs w:val="24"/>
        </w:rPr>
        <w:t xml:space="preserve">Chase MW. 2009. </w:t>
      </w:r>
      <w:r w:rsidRPr="0090556C">
        <w:rPr>
          <w:rFonts w:ascii="Times New Roman" w:hAnsi="Times New Roman" w:cs="Times New Roman"/>
          <w:sz w:val="24"/>
          <w:szCs w:val="24"/>
        </w:rPr>
        <w:t>Subtribe Oncidiinae. In: Pridgeon AM,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56C">
        <w:rPr>
          <w:rFonts w:ascii="Times New Roman" w:hAnsi="Times New Roman" w:cs="Times New Roman"/>
          <w:sz w:val="24"/>
          <w:szCs w:val="24"/>
        </w:rPr>
        <w:t xml:space="preserve">Cribb PJ, Chase MW, Rasmussen F, eds. </w:t>
      </w:r>
      <w:r>
        <w:rPr>
          <w:rFonts w:ascii="Times New Roman" w:hAnsi="Times New Roman" w:cs="Times New Roman"/>
          <w:i/>
          <w:iCs/>
          <w:sz w:val="24"/>
          <w:szCs w:val="24"/>
        </w:rPr>
        <w:t>Genera O</w:t>
      </w:r>
      <w:r w:rsidRPr="0090556C">
        <w:rPr>
          <w:rFonts w:ascii="Times New Roman" w:hAnsi="Times New Roman" w:cs="Times New Roman"/>
          <w:i/>
          <w:iCs/>
          <w:sz w:val="24"/>
          <w:szCs w:val="24"/>
        </w:rPr>
        <w:t>rchidacearum,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556C">
        <w:rPr>
          <w:rFonts w:ascii="Times New Roman" w:hAnsi="Times New Roman" w:cs="Times New Roman"/>
          <w:i/>
          <w:iCs/>
          <w:sz w:val="24"/>
          <w:szCs w:val="24"/>
        </w:rPr>
        <w:t>Vol. 5</w:t>
      </w:r>
      <w:r w:rsidRPr="0090556C">
        <w:rPr>
          <w:rFonts w:ascii="Times New Roman" w:hAnsi="Times New Roman" w:cs="Times New Roman"/>
          <w:sz w:val="24"/>
          <w:szCs w:val="24"/>
        </w:rPr>
        <w:t>. Oxford: Oxford University Press, 211–394.</w:t>
      </w:r>
    </w:p>
    <w:p w:rsidR="007E0DA3" w:rsidRDefault="007E0DA3" w:rsidP="007E0DA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E0DA3" w:rsidRPr="00703BF8" w:rsidRDefault="007E0DA3" w:rsidP="00472778">
      <w:pPr>
        <w:pStyle w:val="NoSpacing"/>
        <w:shd w:val="clear" w:color="auto" w:fill="FFFFFF" w:themeFill="background1"/>
        <w:rPr>
          <w:rFonts w:ascii="Times New Roman" w:hAnsi="Times New Roman" w:cs="Times New Roman"/>
          <w:sz w:val="24"/>
          <w:szCs w:val="24"/>
        </w:rPr>
      </w:pPr>
    </w:p>
    <w:sectPr w:rsidR="007E0DA3" w:rsidRPr="00703BF8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50DF" w:rsidRDefault="003850DF" w:rsidP="00DC49DA">
      <w:pPr>
        <w:spacing w:after="0" w:line="240" w:lineRule="auto"/>
      </w:pPr>
      <w:r>
        <w:separator/>
      </w:r>
    </w:p>
  </w:endnote>
  <w:endnote w:type="continuationSeparator" w:id="0">
    <w:p w:rsidR="003850DF" w:rsidRDefault="003850DF" w:rsidP="00DC49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50DF" w:rsidRDefault="003850DF" w:rsidP="00DC49DA">
      <w:pPr>
        <w:spacing w:after="0" w:line="240" w:lineRule="auto"/>
      </w:pPr>
      <w:r>
        <w:separator/>
      </w:r>
    </w:p>
  </w:footnote>
  <w:footnote w:type="continuationSeparator" w:id="0">
    <w:p w:rsidR="003850DF" w:rsidRDefault="003850DF" w:rsidP="00DC49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9DA" w:rsidRDefault="001A1059">
    <w:pPr>
      <w:pStyle w:val="Header"/>
    </w:pPr>
    <w:r>
      <w:t>James Diffily</w:t>
    </w:r>
    <w:r>
      <w:ptab w:relativeTo="margin" w:alignment="center" w:leader="none"/>
    </w:r>
    <w:r>
      <w:t>Oncidium hallii</w:t>
    </w:r>
    <w:r>
      <w:ptab w:relativeTo="margin" w:alignment="right" w:leader="none"/>
    </w:r>
    <w:r>
      <w:t>December 2016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0"/>
    <w:rsid w:val="000137F0"/>
    <w:rsid w:val="00192157"/>
    <w:rsid w:val="001A1059"/>
    <w:rsid w:val="001E4768"/>
    <w:rsid w:val="002640EB"/>
    <w:rsid w:val="00293410"/>
    <w:rsid w:val="002B6948"/>
    <w:rsid w:val="002C3B3B"/>
    <w:rsid w:val="00302D28"/>
    <w:rsid w:val="003850DF"/>
    <w:rsid w:val="003A3C94"/>
    <w:rsid w:val="003D4921"/>
    <w:rsid w:val="003E43D5"/>
    <w:rsid w:val="003E77D0"/>
    <w:rsid w:val="00472778"/>
    <w:rsid w:val="004B4F0C"/>
    <w:rsid w:val="004F0A1C"/>
    <w:rsid w:val="005D79D5"/>
    <w:rsid w:val="006C1852"/>
    <w:rsid w:val="006C5D03"/>
    <w:rsid w:val="006D7A01"/>
    <w:rsid w:val="00703BF8"/>
    <w:rsid w:val="0077561A"/>
    <w:rsid w:val="007B692D"/>
    <w:rsid w:val="007E0DA3"/>
    <w:rsid w:val="00805794"/>
    <w:rsid w:val="00821167"/>
    <w:rsid w:val="00923D2F"/>
    <w:rsid w:val="00932A8F"/>
    <w:rsid w:val="009620C0"/>
    <w:rsid w:val="009E38A1"/>
    <w:rsid w:val="00A1580E"/>
    <w:rsid w:val="00A20E63"/>
    <w:rsid w:val="00A350DA"/>
    <w:rsid w:val="00A437E7"/>
    <w:rsid w:val="00AB14B2"/>
    <w:rsid w:val="00B55495"/>
    <w:rsid w:val="00B72B7F"/>
    <w:rsid w:val="00C06DF6"/>
    <w:rsid w:val="00C84CA6"/>
    <w:rsid w:val="00CB6AB5"/>
    <w:rsid w:val="00D37D72"/>
    <w:rsid w:val="00D70FA2"/>
    <w:rsid w:val="00DC49DA"/>
    <w:rsid w:val="00DF5670"/>
    <w:rsid w:val="00E144A6"/>
    <w:rsid w:val="00E43AA2"/>
    <w:rsid w:val="00E84766"/>
    <w:rsid w:val="00ED38C8"/>
    <w:rsid w:val="00F617DC"/>
    <w:rsid w:val="00F61A3A"/>
    <w:rsid w:val="00F84C15"/>
    <w:rsid w:val="00FD1FB9"/>
    <w:rsid w:val="00FE042E"/>
    <w:rsid w:val="00FE0AB6"/>
    <w:rsid w:val="00FE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620C0"/>
    <w:pPr>
      <w:spacing w:after="0" w:line="240" w:lineRule="auto"/>
    </w:pPr>
  </w:style>
  <w:style w:type="table" w:styleId="TableGrid">
    <w:name w:val="Table Grid"/>
    <w:basedOn w:val="TableNormal"/>
    <w:uiPriority w:val="39"/>
    <w:rsid w:val="00F84C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2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77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DA"/>
  </w:style>
  <w:style w:type="paragraph" w:styleId="Footer">
    <w:name w:val="footer"/>
    <w:basedOn w:val="Normal"/>
    <w:link w:val="FooterChar"/>
    <w:uiPriority w:val="99"/>
    <w:unhideWhenUsed/>
    <w:rsid w:val="00DC49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9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4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</dc:creator>
  <cp:lastModifiedBy>Jim D</cp:lastModifiedBy>
  <cp:revision>7</cp:revision>
  <dcterms:created xsi:type="dcterms:W3CDTF">2016-11-26T22:44:00Z</dcterms:created>
  <dcterms:modified xsi:type="dcterms:W3CDTF">2016-12-03T18:30:00Z</dcterms:modified>
</cp:coreProperties>
</file>