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34" w:rsidRDefault="000236AE" w:rsidP="00023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36AE">
        <w:rPr>
          <w:rFonts w:ascii="Times New Roman" w:hAnsi="Times New Roman" w:cs="Times New Roman"/>
          <w:b/>
          <w:sz w:val="28"/>
          <w:szCs w:val="28"/>
        </w:rPr>
        <w:t>Mormodes</w:t>
      </w:r>
      <w:proofErr w:type="spellEnd"/>
    </w:p>
    <w:p w:rsidR="000236AE" w:rsidRDefault="000236AE" w:rsidP="000236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36AE">
        <w:rPr>
          <w:rFonts w:ascii="Times New Roman" w:hAnsi="Times New Roman" w:cs="Times New Roman"/>
          <w:b/>
          <w:sz w:val="24"/>
          <w:szCs w:val="24"/>
        </w:rPr>
        <w:t>Mormodes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236AE">
        <w:rPr>
          <w:rFonts w:ascii="Times New Roman" w:hAnsi="Times New Roman" w:cs="Times New Roman"/>
          <w:i/>
          <w:sz w:val="24"/>
          <w:szCs w:val="24"/>
        </w:rPr>
        <w:t>lntrod</w:t>
      </w:r>
      <w:proofErr w:type="spellEnd"/>
      <w:r w:rsidRPr="000236AE">
        <w:rPr>
          <w:rFonts w:ascii="Times New Roman" w:hAnsi="Times New Roman" w:cs="Times New Roman"/>
          <w:i/>
          <w:sz w:val="24"/>
          <w:szCs w:val="24"/>
        </w:rPr>
        <w:t>. Nat. Syst.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6AE">
        <w:rPr>
          <w:rFonts w:ascii="Times New Roman" w:hAnsi="Times New Roman" w:cs="Times New Roman"/>
          <w:i/>
          <w:sz w:val="24"/>
          <w:szCs w:val="24"/>
        </w:rPr>
        <w:t>Bot.,</w:t>
      </w:r>
      <w:r w:rsidRPr="000236AE">
        <w:rPr>
          <w:rFonts w:ascii="Times New Roman" w:hAnsi="Times New Roman" w:cs="Times New Roman"/>
          <w:sz w:val="24"/>
          <w:szCs w:val="24"/>
        </w:rPr>
        <w:t xml:space="preserve"> ed. </w:t>
      </w:r>
      <w:r w:rsidRPr="000236AE">
        <w:rPr>
          <w:rFonts w:ascii="Times New Roman" w:hAnsi="Times New Roman" w:cs="Times New Roman"/>
          <w:b/>
          <w:sz w:val="24"/>
          <w:szCs w:val="24"/>
        </w:rPr>
        <w:t>2</w:t>
      </w:r>
      <w:r w:rsidRPr="000236AE">
        <w:rPr>
          <w:rFonts w:ascii="Times New Roman" w:hAnsi="Times New Roman" w:cs="Times New Roman"/>
          <w:sz w:val="24"/>
          <w:szCs w:val="24"/>
        </w:rPr>
        <w:t>, 446 (1836)</w:t>
      </w:r>
    </w:p>
    <w:p w:rsidR="000236AE" w:rsidRDefault="000236AE" w:rsidP="0002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species: </w:t>
      </w:r>
      <w:proofErr w:type="spellStart"/>
      <w:r w:rsidRPr="000236AE">
        <w:rPr>
          <w:rFonts w:ascii="Times New Roman" w:hAnsi="Times New Roman" w:cs="Times New Roman"/>
          <w:i/>
          <w:sz w:val="24"/>
          <w:szCs w:val="24"/>
        </w:rPr>
        <w:t>Mormodes</w:t>
      </w:r>
      <w:proofErr w:type="spellEnd"/>
      <w:r w:rsidRPr="000236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6AE">
        <w:rPr>
          <w:rFonts w:ascii="Times New Roman" w:hAnsi="Times New Roman" w:cs="Times New Roman"/>
          <w:i/>
          <w:sz w:val="24"/>
          <w:szCs w:val="24"/>
        </w:rPr>
        <w:t>atropurpurea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Lindl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>.</w:t>
      </w:r>
    </w:p>
    <w:p w:rsidR="000236AE" w:rsidRDefault="000236AE" w:rsidP="00B4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</w:t>
      </w:r>
      <w:r w:rsidRPr="000236AE">
        <w:rPr>
          <w:rFonts w:ascii="Times New Roman" w:hAnsi="Times New Roman" w:cs="Times New Roman"/>
          <w:sz w:val="24"/>
          <w:szCs w:val="24"/>
        </w:rPr>
        <w:t>Epiphytic, rarely terre</w:t>
      </w:r>
      <w:r>
        <w:rPr>
          <w:rFonts w:ascii="Times New Roman" w:hAnsi="Times New Roman" w:cs="Times New Roman"/>
          <w:sz w:val="24"/>
          <w:szCs w:val="24"/>
        </w:rPr>
        <w:t xml:space="preserve">strial,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saprolignophilous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herbs. Pseudobulb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homoblastic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>, globose, o</w:t>
      </w:r>
      <w:r>
        <w:rPr>
          <w:rFonts w:ascii="Times New Roman" w:hAnsi="Times New Roman" w:cs="Times New Roman"/>
          <w:sz w:val="24"/>
          <w:szCs w:val="24"/>
        </w:rPr>
        <w:t xml:space="preserve">void or fusiform to cylindrical-fusiform, </w:t>
      </w:r>
      <w:r w:rsidRPr="000236AE">
        <w:rPr>
          <w:rFonts w:ascii="Times New Roman" w:hAnsi="Times New Roman" w:cs="Times New Roman"/>
          <w:sz w:val="24"/>
          <w:szCs w:val="24"/>
        </w:rPr>
        <w:t>covered with leaf sheaths whe</w:t>
      </w:r>
      <w:r>
        <w:rPr>
          <w:rFonts w:ascii="Times New Roman" w:hAnsi="Times New Roman" w:cs="Times New Roman"/>
          <w:sz w:val="24"/>
          <w:szCs w:val="24"/>
        </w:rPr>
        <w:t>n young. Leave: several, disti</w:t>
      </w:r>
      <w:r w:rsidRPr="000236AE">
        <w:rPr>
          <w:rFonts w:ascii="Times New Roman" w:hAnsi="Times New Roman" w:cs="Times New Roman"/>
          <w:sz w:val="24"/>
          <w:szCs w:val="24"/>
        </w:rPr>
        <w:t>chously alternate along pseudobulb, plicate, the deciduous blad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236AE">
        <w:rPr>
          <w:rFonts w:ascii="Times New Roman" w:hAnsi="Times New Roman" w:cs="Times New Roman"/>
          <w:sz w:val="24"/>
          <w:szCs w:val="24"/>
        </w:rPr>
        <w:t>articulated at base with leaf she</w:t>
      </w:r>
      <w:r>
        <w:rPr>
          <w:rFonts w:ascii="Times New Roman" w:hAnsi="Times New Roman" w:cs="Times New Roman"/>
          <w:sz w:val="24"/>
          <w:szCs w:val="24"/>
        </w:rPr>
        <w:t xml:space="preserve">ath, blade narrowly elliptic to </w:t>
      </w:r>
      <w:r w:rsidRPr="000236AE">
        <w:rPr>
          <w:rFonts w:ascii="Times New Roman" w:hAnsi="Times New Roman" w:cs="Times New Roman"/>
          <w:sz w:val="24"/>
          <w:szCs w:val="24"/>
        </w:rPr>
        <w:t>oblanceolate, long-acute, leaf shea</w:t>
      </w:r>
      <w:r>
        <w:rPr>
          <w:rFonts w:ascii="Times New Roman" w:hAnsi="Times New Roman" w:cs="Times New Roman"/>
          <w:sz w:val="24"/>
          <w:szCs w:val="24"/>
        </w:rPr>
        <w:t xml:space="preserve">ths imbricating, disintegrating </w:t>
      </w:r>
      <w:r w:rsidRPr="000236AE"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ﬁbres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 after maturation o</w:t>
      </w:r>
      <w:r>
        <w:rPr>
          <w:rFonts w:ascii="Times New Roman" w:hAnsi="Times New Roman" w:cs="Times New Roman"/>
          <w:sz w:val="24"/>
          <w:szCs w:val="24"/>
        </w:rPr>
        <w:t>f pseudobulb, lacking conspicu</w:t>
      </w:r>
      <w:r w:rsidRPr="000236AE">
        <w:rPr>
          <w:rFonts w:ascii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hAnsi="Times New Roman" w:cs="Times New Roman"/>
          <w:sz w:val="24"/>
          <w:szCs w:val="24"/>
        </w:rPr>
        <w:t xml:space="preserve">spines at apex. Inﬂorescences 1 to </w:t>
      </w:r>
      <w:r w:rsidRPr="000236AE">
        <w:rPr>
          <w:rFonts w:ascii="Times New Roman" w:hAnsi="Times New Roman" w:cs="Times New Roman"/>
          <w:sz w:val="24"/>
          <w:szCs w:val="24"/>
        </w:rPr>
        <w:t xml:space="preserve">several, lateral, erect, </w:t>
      </w:r>
      <w:r>
        <w:rPr>
          <w:rFonts w:ascii="Times New Roman" w:hAnsi="Times New Roman" w:cs="Times New Roman"/>
          <w:sz w:val="24"/>
          <w:szCs w:val="24"/>
        </w:rPr>
        <w:t xml:space="preserve">ascending </w:t>
      </w:r>
      <w:r w:rsidRPr="000236AE">
        <w:rPr>
          <w:rFonts w:ascii="Times New Roman" w:hAnsi="Times New Roman" w:cs="Times New Roman"/>
          <w:sz w:val="24"/>
          <w:szCs w:val="24"/>
        </w:rPr>
        <w:t>or arcuate-pendulous raceme</w:t>
      </w:r>
      <w:r>
        <w:rPr>
          <w:rFonts w:ascii="Times New Roman" w:hAnsi="Times New Roman" w:cs="Times New Roman"/>
          <w:sz w:val="24"/>
          <w:szCs w:val="24"/>
        </w:rPr>
        <w:t>s produced either from develop</w:t>
      </w:r>
      <w:r w:rsidRPr="000236AE">
        <w:rPr>
          <w:rFonts w:ascii="Times New Roman" w:hAnsi="Times New Roman" w:cs="Times New Roman"/>
          <w:sz w:val="24"/>
          <w:szCs w:val="24"/>
        </w:rPr>
        <w:t>ing shoot (M sect. Cog/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odar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 from mature, usually leaﬂess pseudobulbs, peduncle terete, with several </w:t>
      </w:r>
      <w:r w:rsidRPr="000236AE">
        <w:rPr>
          <w:rFonts w:ascii="Times New Roman" w:hAnsi="Times New Roman" w:cs="Times New Roman"/>
          <w:sz w:val="24"/>
          <w:szCs w:val="24"/>
        </w:rPr>
        <w:t>obtuse, clasping bracts near base,</w:t>
      </w:r>
      <w:r>
        <w:rPr>
          <w:rFonts w:ascii="Times New Roman" w:hAnsi="Times New Roman" w:cs="Times New Roman"/>
          <w:sz w:val="24"/>
          <w:szCs w:val="24"/>
        </w:rPr>
        <w:t xml:space="preserve"> rachis often ﬂexuous. Flowers </w:t>
      </w:r>
      <w:r w:rsidRPr="000236AE">
        <w:rPr>
          <w:rFonts w:ascii="Times New Roman" w:hAnsi="Times New Roman" w:cs="Times New Roman"/>
          <w:sz w:val="24"/>
          <w:szCs w:val="24"/>
        </w:rPr>
        <w:t>showy, fragrant, perfect but</w:t>
      </w:r>
      <w:r>
        <w:rPr>
          <w:rFonts w:ascii="Times New Roman" w:hAnsi="Times New Roman" w:cs="Times New Roman"/>
          <w:sz w:val="24"/>
          <w:szCs w:val="24"/>
        </w:rPr>
        <w:t xml:space="preserve"> always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dichogamous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resupinate </w:t>
      </w:r>
      <w:r w:rsidRPr="000236AE">
        <w:rPr>
          <w:rFonts w:ascii="Times New Roman" w:hAnsi="Times New Roman" w:cs="Times New Roman"/>
          <w:sz w:val="24"/>
          <w:szCs w:val="24"/>
        </w:rPr>
        <w:t xml:space="preserve">or non-resupinate (depending </w:t>
      </w:r>
      <w:r>
        <w:rPr>
          <w:rFonts w:ascii="Times New Roman" w:hAnsi="Times New Roman" w:cs="Times New Roman"/>
          <w:sz w:val="24"/>
          <w:szCs w:val="24"/>
        </w:rPr>
        <w:t xml:space="preserve">on species), either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protandrous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6AE">
        <w:rPr>
          <w:rFonts w:ascii="Times New Roman" w:hAnsi="Times New Roman" w:cs="Times New Roman"/>
          <w:sz w:val="24"/>
          <w:szCs w:val="24"/>
        </w:rPr>
        <w:t>and monomorphic or functionall</w:t>
      </w:r>
      <w:r>
        <w:rPr>
          <w:rFonts w:ascii="Times New Roman" w:hAnsi="Times New Roman" w:cs="Times New Roman"/>
          <w:sz w:val="24"/>
          <w:szCs w:val="24"/>
        </w:rPr>
        <w:t xml:space="preserve">y unisexual, with staminate and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 ﬂowers moderately dissi</w:t>
      </w:r>
      <w:r>
        <w:rPr>
          <w:rFonts w:ascii="Times New Roman" w:hAnsi="Times New Roman" w:cs="Times New Roman"/>
          <w:sz w:val="24"/>
          <w:szCs w:val="24"/>
        </w:rPr>
        <w:t xml:space="preserve">milar, differing mostly in that </w:t>
      </w:r>
      <w:r w:rsidRPr="000236AE">
        <w:rPr>
          <w:rFonts w:ascii="Times New Roman" w:hAnsi="Times New Roman" w:cs="Times New Roman"/>
          <w:sz w:val="24"/>
          <w:szCs w:val="24"/>
        </w:rPr>
        <w:t>the former usually are larger, ﬂ</w:t>
      </w:r>
      <w:r>
        <w:rPr>
          <w:rFonts w:ascii="Times New Roman" w:hAnsi="Times New Roman" w:cs="Times New Roman"/>
          <w:sz w:val="24"/>
          <w:szCs w:val="24"/>
        </w:rPr>
        <w:t xml:space="preserve">eshier, and long-lasting; both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 and staminate ﬂowe</w:t>
      </w:r>
      <w:r>
        <w:rPr>
          <w:rFonts w:ascii="Times New Roman" w:hAnsi="Times New Roman" w:cs="Times New Roman"/>
          <w:sz w:val="24"/>
          <w:szCs w:val="24"/>
        </w:rPr>
        <w:t xml:space="preserve">rs borne simultaneously on same </w:t>
      </w:r>
      <w:r w:rsidRPr="000236AE">
        <w:rPr>
          <w:rFonts w:ascii="Times New Roman" w:hAnsi="Times New Roman" w:cs="Times New Roman"/>
          <w:sz w:val="24"/>
          <w:szCs w:val="24"/>
        </w:rPr>
        <w:t>raceme or on separate inﬂorescen</w:t>
      </w:r>
      <w:r>
        <w:rPr>
          <w:rFonts w:ascii="Times New Roman" w:hAnsi="Times New Roman" w:cs="Times New Roman"/>
          <w:sz w:val="24"/>
          <w:szCs w:val="24"/>
        </w:rPr>
        <w:t xml:space="preserve">ces in same or different plants </w:t>
      </w:r>
      <w:r w:rsidRPr="000236AE">
        <w:rPr>
          <w:rFonts w:ascii="Times New Roman" w:hAnsi="Times New Roman" w:cs="Times New Roman"/>
          <w:sz w:val="24"/>
          <w:szCs w:val="24"/>
        </w:rPr>
        <w:t xml:space="preserve">(depending on plant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vigour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>/nutr</w:t>
      </w:r>
      <w:r>
        <w:rPr>
          <w:rFonts w:ascii="Times New Roman" w:hAnsi="Times New Roman" w:cs="Times New Roman"/>
          <w:sz w:val="24"/>
          <w:szCs w:val="24"/>
        </w:rPr>
        <w:t xml:space="preserve">itional status); ﬂoral symmetry </w:t>
      </w:r>
      <w:r w:rsidRPr="000236AE">
        <w:rPr>
          <w:rFonts w:ascii="Times New Roman" w:hAnsi="Times New Roman" w:cs="Times New Roman"/>
          <w:sz w:val="24"/>
          <w:szCs w:val="24"/>
        </w:rPr>
        <w:t xml:space="preserve">distorted by lateral twisting of </w:t>
      </w:r>
      <w:r>
        <w:rPr>
          <w:rFonts w:ascii="Times New Roman" w:hAnsi="Times New Roman" w:cs="Times New Roman"/>
          <w:sz w:val="24"/>
          <w:szCs w:val="24"/>
        </w:rPr>
        <w:t xml:space="preserve">column and, to a lesser degree, </w:t>
      </w:r>
      <w:r w:rsidRPr="000236AE">
        <w:rPr>
          <w:rFonts w:ascii="Times New Roman" w:hAnsi="Times New Roman" w:cs="Times New Roman"/>
          <w:sz w:val="24"/>
          <w:szCs w:val="24"/>
        </w:rPr>
        <w:t>at lea</w:t>
      </w:r>
      <w:r>
        <w:rPr>
          <w:rFonts w:ascii="Times New Roman" w:hAnsi="Times New Roman" w:cs="Times New Roman"/>
          <w:sz w:val="24"/>
          <w:szCs w:val="24"/>
        </w:rPr>
        <w:t xml:space="preserve">st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perianth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Dorsal sepal free, spreading or more </w:t>
      </w:r>
      <w:r w:rsidRPr="000236AE">
        <w:rPr>
          <w:rFonts w:ascii="Times New Roman" w:hAnsi="Times New Roman" w:cs="Times New Roman"/>
          <w:sz w:val="24"/>
          <w:szCs w:val="24"/>
        </w:rPr>
        <w:t>often incurved, oblong</w:t>
      </w:r>
      <w:r>
        <w:rPr>
          <w:rFonts w:ascii="Times New Roman" w:hAnsi="Times New Roman" w:cs="Times New Roman"/>
          <w:sz w:val="24"/>
          <w:szCs w:val="24"/>
        </w:rPr>
        <w:t>-elliptic, acute.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Lateral sepals adnate to </w:t>
      </w:r>
      <w:r w:rsidRPr="000236AE">
        <w:rPr>
          <w:rFonts w:ascii="Times New Roman" w:hAnsi="Times New Roman" w:cs="Times New Roman"/>
          <w:sz w:val="24"/>
          <w:szCs w:val="24"/>
        </w:rPr>
        <w:t>column foot, spreading to r</w:t>
      </w:r>
      <w:r>
        <w:rPr>
          <w:rFonts w:ascii="Times New Roman" w:hAnsi="Times New Roman" w:cs="Times New Roman"/>
          <w:sz w:val="24"/>
          <w:szCs w:val="24"/>
        </w:rPr>
        <w:t xml:space="preserve">eﬂexed, less commonly incurved, </w:t>
      </w:r>
      <w:r w:rsidRPr="000236AE">
        <w:rPr>
          <w:rFonts w:ascii="Times New Roman" w:hAnsi="Times New Roman" w:cs="Times New Roman"/>
          <w:sz w:val="24"/>
          <w:szCs w:val="24"/>
        </w:rPr>
        <w:t>obliquely oblong-lanceolate, acute,</w:t>
      </w:r>
      <w:r>
        <w:rPr>
          <w:rFonts w:ascii="Times New Roman" w:hAnsi="Times New Roman" w:cs="Times New Roman"/>
          <w:sz w:val="24"/>
          <w:szCs w:val="24"/>
        </w:rPr>
        <w:t xml:space="preserve"> often shortly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Petals </w:t>
      </w:r>
      <w:r w:rsidRPr="000236AE">
        <w:rPr>
          <w:rFonts w:ascii="Times New Roman" w:hAnsi="Times New Roman" w:cs="Times New Roman"/>
          <w:sz w:val="24"/>
          <w:szCs w:val="24"/>
        </w:rPr>
        <w:t>free, spreading to incurved (</w:t>
      </w:r>
      <w:r>
        <w:rPr>
          <w:rFonts w:ascii="Times New Roman" w:hAnsi="Times New Roman" w:cs="Times New Roman"/>
          <w:sz w:val="24"/>
          <w:szCs w:val="24"/>
        </w:rPr>
        <w:t xml:space="preserve">sometimes so strongly that they </w:t>
      </w:r>
      <w:r w:rsidRPr="000236AE">
        <w:rPr>
          <w:rFonts w:ascii="Times New Roman" w:hAnsi="Times New Roman" w:cs="Times New Roman"/>
          <w:sz w:val="24"/>
          <w:szCs w:val="24"/>
        </w:rPr>
        <w:t xml:space="preserve">form a hood over column and </w:t>
      </w:r>
      <w:r>
        <w:rPr>
          <w:rFonts w:ascii="Times New Roman" w:hAnsi="Times New Roman" w:cs="Times New Roman"/>
          <w:sz w:val="24"/>
          <w:szCs w:val="24"/>
        </w:rPr>
        <w:t xml:space="preserve">labellum), usually broader than </w:t>
      </w:r>
      <w:r w:rsidRPr="000236AE">
        <w:rPr>
          <w:rFonts w:ascii="Times New Roman" w:hAnsi="Times New Roman" w:cs="Times New Roman"/>
          <w:sz w:val="24"/>
          <w:szCs w:val="24"/>
        </w:rPr>
        <w:t>sepals, provided with a thicken</w:t>
      </w:r>
      <w:r>
        <w:rPr>
          <w:rFonts w:ascii="Times New Roman" w:hAnsi="Times New Roman" w:cs="Times New Roman"/>
          <w:sz w:val="24"/>
          <w:szCs w:val="24"/>
        </w:rPr>
        <w:t xml:space="preserve">ing at base, obliquely ovate to </w:t>
      </w:r>
      <w:r w:rsidRPr="000236AE">
        <w:rPr>
          <w:rFonts w:ascii="Times New Roman" w:hAnsi="Times New Roman" w:cs="Times New Roman"/>
          <w:sz w:val="24"/>
          <w:szCs w:val="24"/>
        </w:rPr>
        <w:t xml:space="preserve">elliptic, margins often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erosule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>, ape</w:t>
      </w:r>
      <w:r>
        <w:rPr>
          <w:rFonts w:ascii="Times New Roman" w:hAnsi="Times New Roman" w:cs="Times New Roman"/>
          <w:sz w:val="24"/>
          <w:szCs w:val="24"/>
        </w:rPr>
        <w:t>x acute.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Lake//um fused at base </w:t>
      </w:r>
      <w:r w:rsidRPr="000236AE">
        <w:rPr>
          <w:rFonts w:ascii="Times New Roman" w:hAnsi="Times New Roman" w:cs="Times New Roman"/>
          <w:sz w:val="24"/>
          <w:szCs w:val="24"/>
        </w:rPr>
        <w:t>with column foot, provided with a</w:t>
      </w:r>
      <w:r>
        <w:rPr>
          <w:rFonts w:ascii="Times New Roman" w:hAnsi="Times New Roman" w:cs="Times New Roman"/>
          <w:sz w:val="24"/>
          <w:szCs w:val="24"/>
        </w:rPr>
        <w:t xml:space="preserve"> ﬂeshy,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semiterete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basal claw, </w:t>
      </w:r>
      <w:r w:rsidRPr="000236AE">
        <w:rPr>
          <w:rFonts w:ascii="Times New Roman" w:hAnsi="Times New Roman" w:cs="Times New Roman"/>
          <w:sz w:val="24"/>
          <w:szCs w:val="24"/>
        </w:rPr>
        <w:t xml:space="preserve">blade convex (saddle-shaped) </w:t>
      </w:r>
      <w:r>
        <w:rPr>
          <w:rFonts w:ascii="Times New Roman" w:hAnsi="Times New Roman" w:cs="Times New Roman"/>
          <w:sz w:val="24"/>
          <w:szCs w:val="24"/>
        </w:rPr>
        <w:t xml:space="preserve">to variously concave, entire to </w:t>
      </w:r>
      <w:r w:rsidRPr="000236AE">
        <w:rPr>
          <w:rFonts w:ascii="Times New Roman" w:hAnsi="Times New Roman" w:cs="Times New Roman"/>
          <w:sz w:val="24"/>
          <w:szCs w:val="24"/>
        </w:rPr>
        <w:t>dee</w:t>
      </w:r>
      <w:r>
        <w:rPr>
          <w:rFonts w:ascii="Times New Roman" w:hAnsi="Times New Roman" w:cs="Times New Roman"/>
          <w:sz w:val="24"/>
          <w:szCs w:val="24"/>
        </w:rPr>
        <w:t xml:space="preserve">ply trilobed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sagittiform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, glabrous to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pilose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(this feature variable in some </w:t>
      </w:r>
      <w:r w:rsidRPr="000236AE">
        <w:rPr>
          <w:rFonts w:ascii="Times New Roman" w:hAnsi="Times New Roman" w:cs="Times New Roman"/>
          <w:sz w:val="24"/>
          <w:szCs w:val="24"/>
        </w:rPr>
        <w:t>species), base cuneate, apex a</w:t>
      </w:r>
      <w:r>
        <w:rPr>
          <w:rFonts w:ascii="Times New Roman" w:hAnsi="Times New Roman" w:cs="Times New Roman"/>
          <w:sz w:val="24"/>
          <w:szCs w:val="24"/>
        </w:rPr>
        <w:t xml:space="preserve">bruptly apiculate, seldom long- </w:t>
      </w:r>
      <w:r w:rsidRPr="000236AE">
        <w:rPr>
          <w:rFonts w:ascii="Times New Roman" w:hAnsi="Times New Roman" w:cs="Times New Roman"/>
          <w:sz w:val="24"/>
          <w:szCs w:val="24"/>
        </w:rPr>
        <w:t xml:space="preserve">acuminate. Column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trigonous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below middle,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semiterete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above, </w:t>
      </w:r>
      <w:r w:rsidRPr="000236AE">
        <w:rPr>
          <w:rFonts w:ascii="Times New Roman" w:hAnsi="Times New Roman" w:cs="Times New Roman"/>
          <w:sz w:val="24"/>
          <w:szCs w:val="24"/>
        </w:rPr>
        <w:t>wingless, acuminate, provided with a</w:t>
      </w:r>
      <w:r>
        <w:rPr>
          <w:rFonts w:ascii="Times New Roman" w:hAnsi="Times New Roman" w:cs="Times New Roman"/>
          <w:sz w:val="24"/>
          <w:szCs w:val="24"/>
        </w:rPr>
        <w:t xml:space="preserve"> bristle-like, sensitive apical </w:t>
      </w:r>
      <w:r w:rsidRPr="000236AE">
        <w:rPr>
          <w:rFonts w:ascii="Times New Roman" w:hAnsi="Times New Roman" w:cs="Times New Roman"/>
          <w:sz w:val="24"/>
          <w:szCs w:val="24"/>
        </w:rPr>
        <w:t xml:space="preserve">projection of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clinandrium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 ﬁlament th</w:t>
      </w:r>
      <w:r>
        <w:rPr>
          <w:rFonts w:ascii="Times New Roman" w:hAnsi="Times New Roman" w:cs="Times New Roman"/>
          <w:sz w:val="24"/>
          <w:szCs w:val="24"/>
        </w:rPr>
        <w:t>at acts as a ‘trigger’, effect</w:t>
      </w:r>
      <w:r w:rsidRPr="000236AE">
        <w:rPr>
          <w:rFonts w:ascii="Times New Roman" w:hAnsi="Times New Roman" w:cs="Times New Roman"/>
          <w:sz w:val="24"/>
          <w:szCs w:val="24"/>
        </w:rPr>
        <w:t>ing discharge of entire pollina</w:t>
      </w:r>
      <w:r>
        <w:rPr>
          <w:rFonts w:ascii="Times New Roman" w:hAnsi="Times New Roman" w:cs="Times New Roman"/>
          <w:sz w:val="24"/>
          <w:szCs w:val="24"/>
        </w:rPr>
        <w:t xml:space="preserve">rium when touched;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36AE">
        <w:rPr>
          <w:rFonts w:ascii="Times New Roman" w:hAnsi="Times New Roman" w:cs="Times New Roman"/>
          <w:sz w:val="24"/>
          <w:szCs w:val="24"/>
        </w:rPr>
        <w:t>column strongly arcuate and</w:t>
      </w:r>
      <w:r>
        <w:rPr>
          <w:rFonts w:ascii="Times New Roman" w:hAnsi="Times New Roman" w:cs="Times New Roman"/>
          <w:sz w:val="24"/>
          <w:szCs w:val="24"/>
        </w:rPr>
        <w:t xml:space="preserve"> twisted 9O°—18O° to one or the </w:t>
      </w:r>
      <w:r w:rsidRPr="000236AE">
        <w:rPr>
          <w:rFonts w:ascii="Times New Roman" w:hAnsi="Times New Roman" w:cs="Times New Roman"/>
          <w:sz w:val="24"/>
          <w:szCs w:val="24"/>
        </w:rPr>
        <w:t>other side (depending on positio</w:t>
      </w:r>
      <w:r>
        <w:rPr>
          <w:rFonts w:ascii="Times New Roman" w:hAnsi="Times New Roman" w:cs="Times New Roman"/>
          <w:sz w:val="24"/>
          <w:szCs w:val="24"/>
        </w:rPr>
        <w:t xml:space="preserve">n of ﬂower on raceme), with its </w:t>
      </w:r>
      <w:r w:rsidRPr="000236AE">
        <w:rPr>
          <w:rFonts w:ascii="Times New Roman" w:hAnsi="Times New Roman" w:cs="Times New Roman"/>
          <w:sz w:val="24"/>
          <w:szCs w:val="24"/>
        </w:rPr>
        <w:t>apex and trigger of ﬁlament in co</w:t>
      </w:r>
      <w:r>
        <w:rPr>
          <w:rFonts w:ascii="Times New Roman" w:hAnsi="Times New Roman" w:cs="Times New Roman"/>
          <w:sz w:val="24"/>
          <w:szCs w:val="24"/>
        </w:rPr>
        <w:t xml:space="preserve">ntact with labellum surface and </w:t>
      </w:r>
      <w:r w:rsidRPr="000236AE">
        <w:rPr>
          <w:rFonts w:ascii="Times New Roman" w:hAnsi="Times New Roman" w:cs="Times New Roman"/>
          <w:sz w:val="24"/>
          <w:szCs w:val="24"/>
        </w:rPr>
        <w:t>stigma facing to one side, i.e., awa</w:t>
      </w:r>
      <w:r>
        <w:rPr>
          <w:rFonts w:ascii="Times New Roman" w:hAnsi="Times New Roman" w:cs="Times New Roman"/>
          <w:sz w:val="24"/>
          <w:szCs w:val="24"/>
        </w:rPr>
        <w:t xml:space="preserve">y from labellum;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protandrous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6AE">
        <w:rPr>
          <w:rFonts w:ascii="Times New Roman" w:hAnsi="Times New Roman" w:cs="Times New Roman"/>
          <w:sz w:val="24"/>
          <w:szCs w:val="24"/>
        </w:rPr>
        <w:t xml:space="preserve">ﬂowers, about 24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 after disc</w:t>
      </w:r>
      <w:r>
        <w:rPr>
          <w:rFonts w:ascii="Times New Roman" w:hAnsi="Times New Roman" w:cs="Times New Roman"/>
          <w:sz w:val="24"/>
          <w:szCs w:val="24"/>
        </w:rPr>
        <w:t xml:space="preserve">harge of pollinarium the column </w:t>
      </w:r>
      <w:r w:rsidRPr="000236AE">
        <w:rPr>
          <w:rFonts w:ascii="Times New Roman" w:hAnsi="Times New Roman" w:cs="Times New Roman"/>
          <w:sz w:val="24"/>
          <w:szCs w:val="24"/>
        </w:rPr>
        <w:t>will have straightened so that b</w:t>
      </w:r>
      <w:r>
        <w:rPr>
          <w:rFonts w:ascii="Times New Roman" w:hAnsi="Times New Roman" w:cs="Times New Roman"/>
          <w:sz w:val="24"/>
          <w:szCs w:val="24"/>
        </w:rPr>
        <w:t xml:space="preserve">roadened stigma faces labellum; </w:t>
      </w:r>
      <w:r w:rsidRPr="000236AE">
        <w:rPr>
          <w:rFonts w:ascii="Times New Roman" w:hAnsi="Times New Roman" w:cs="Times New Roman"/>
          <w:sz w:val="24"/>
          <w:szCs w:val="24"/>
        </w:rPr>
        <w:t xml:space="preserve">in functionally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 xml:space="preserve"> ﬂowers</w:t>
      </w:r>
      <w:r>
        <w:rPr>
          <w:rFonts w:ascii="Times New Roman" w:hAnsi="Times New Roman" w:cs="Times New Roman"/>
          <w:sz w:val="24"/>
          <w:szCs w:val="24"/>
        </w:rPr>
        <w:t xml:space="preserve"> the column usually straightens </w:t>
      </w:r>
      <w:r w:rsidRPr="000236AE">
        <w:rPr>
          <w:rFonts w:ascii="Times New Roman" w:hAnsi="Times New Roman" w:cs="Times New Roman"/>
          <w:sz w:val="24"/>
          <w:szCs w:val="24"/>
        </w:rPr>
        <w:t xml:space="preserve">soon after </w:t>
      </w:r>
      <w:proofErr w:type="spellStart"/>
      <w:r w:rsidRPr="000236AE">
        <w:rPr>
          <w:rFonts w:ascii="Times New Roman" w:hAnsi="Times New Roman" w:cs="Times New Roman"/>
          <w:sz w:val="24"/>
          <w:szCs w:val="24"/>
        </w:rPr>
        <w:t>anthesis</w:t>
      </w:r>
      <w:proofErr w:type="spellEnd"/>
      <w:r w:rsidRPr="000236AE">
        <w:rPr>
          <w:rFonts w:ascii="Times New Roman" w:hAnsi="Times New Roman" w:cs="Times New Roman"/>
          <w:sz w:val="24"/>
          <w:szCs w:val="24"/>
        </w:rPr>
        <w:t>, with or w</w:t>
      </w:r>
      <w:r>
        <w:rPr>
          <w:rFonts w:ascii="Times New Roman" w:hAnsi="Times New Roman" w:cs="Times New Roman"/>
          <w:sz w:val="24"/>
          <w:szCs w:val="24"/>
        </w:rPr>
        <w:t>ithout having discharged polli</w:t>
      </w:r>
      <w:r w:rsidRPr="000236AE">
        <w:rPr>
          <w:rFonts w:ascii="Times New Roman" w:hAnsi="Times New Roman" w:cs="Times New Roman"/>
          <w:sz w:val="24"/>
          <w:szCs w:val="24"/>
        </w:rPr>
        <w:t>narium, whereas functionally s</w:t>
      </w:r>
      <w:r>
        <w:rPr>
          <w:rFonts w:ascii="Times New Roman" w:hAnsi="Times New Roman" w:cs="Times New Roman"/>
          <w:sz w:val="24"/>
          <w:szCs w:val="24"/>
        </w:rPr>
        <w:t xml:space="preserve">taminate ﬂowers usually senesce </w:t>
      </w:r>
      <w:r w:rsidRPr="000236AE">
        <w:rPr>
          <w:rFonts w:ascii="Times New Roman" w:hAnsi="Times New Roman" w:cs="Times New Roman"/>
          <w:sz w:val="24"/>
          <w:szCs w:val="24"/>
        </w:rPr>
        <w:t>the day after they have dischar</w:t>
      </w:r>
      <w:r>
        <w:rPr>
          <w:rFonts w:ascii="Times New Roman" w:hAnsi="Times New Roman" w:cs="Times New Roman"/>
          <w:sz w:val="24"/>
          <w:szCs w:val="24"/>
        </w:rPr>
        <w:t xml:space="preserve">ged pollinarium without changes </w:t>
      </w:r>
      <w:r w:rsidRPr="000236AE">
        <w:rPr>
          <w:rFonts w:ascii="Times New Roman" w:hAnsi="Times New Roman" w:cs="Times New Roman"/>
          <w:sz w:val="24"/>
          <w:szCs w:val="24"/>
        </w:rPr>
        <w:t>in position of column; column ba</w:t>
      </w:r>
      <w:r w:rsidR="00B419F9">
        <w:rPr>
          <w:rFonts w:ascii="Times New Roman" w:hAnsi="Times New Roman" w:cs="Times New Roman"/>
          <w:sz w:val="24"/>
          <w:szCs w:val="24"/>
        </w:rPr>
        <w:t>se projected as a distinct col</w:t>
      </w:r>
      <w:r w:rsidRPr="000236AE">
        <w:rPr>
          <w:rFonts w:ascii="Times New Roman" w:hAnsi="Times New Roman" w:cs="Times New Roman"/>
          <w:sz w:val="24"/>
          <w:szCs w:val="24"/>
        </w:rPr>
        <w:t>umn foot; anther incumbent, fully</w:t>
      </w:r>
      <w:r>
        <w:rPr>
          <w:rFonts w:ascii="Times New Roman" w:hAnsi="Times New Roman" w:cs="Times New Roman"/>
          <w:sz w:val="24"/>
          <w:szCs w:val="24"/>
        </w:rPr>
        <w:t xml:space="preserve"> ventral, rostrate, imperfectly </w:t>
      </w:r>
      <w:r w:rsidRPr="000236AE">
        <w:rPr>
          <w:rFonts w:ascii="Times New Roman" w:hAnsi="Times New Roman" w:cs="Times New Roman"/>
          <w:sz w:val="24"/>
          <w:szCs w:val="24"/>
        </w:rPr>
        <w:t>two-celled, discharged togeth</w:t>
      </w:r>
      <w:r w:rsidR="00B419F9">
        <w:rPr>
          <w:rFonts w:ascii="Times New Roman" w:hAnsi="Times New Roman" w:cs="Times New Roman"/>
          <w:sz w:val="24"/>
          <w:szCs w:val="24"/>
        </w:rPr>
        <w:t>er with pollinarium and remain</w:t>
      </w:r>
      <w:r w:rsidRPr="000236AE">
        <w:rPr>
          <w:rFonts w:ascii="Times New Roman" w:hAnsi="Times New Roman" w:cs="Times New Roman"/>
          <w:sz w:val="24"/>
          <w:szCs w:val="24"/>
        </w:rPr>
        <w:t>ing as a cover over pollinia for some time after discharge of</w:t>
      </w:r>
      <w:r w:rsidR="00B419F9">
        <w:rPr>
          <w:rFonts w:ascii="Times New Roman" w:hAnsi="Times New Roman" w:cs="Times New Roman"/>
          <w:sz w:val="24"/>
          <w:szCs w:val="24"/>
        </w:rPr>
        <w:t xml:space="preserve"> </w:t>
      </w:r>
      <w:r w:rsidR="00B419F9" w:rsidRPr="00B419F9">
        <w:rPr>
          <w:rFonts w:ascii="Times New Roman" w:hAnsi="Times New Roman" w:cs="Times New Roman"/>
          <w:sz w:val="24"/>
          <w:szCs w:val="24"/>
        </w:rPr>
        <w:t>pollinarium, drying out and fal</w:t>
      </w:r>
      <w:r w:rsidR="00B419F9">
        <w:rPr>
          <w:rFonts w:ascii="Times New Roman" w:hAnsi="Times New Roman" w:cs="Times New Roman"/>
          <w:sz w:val="24"/>
          <w:szCs w:val="24"/>
        </w:rPr>
        <w:t xml:space="preserve">ling about 15-30 min </w:t>
      </w:r>
      <w:r w:rsidR="00B419F9">
        <w:rPr>
          <w:rFonts w:ascii="Times New Roman" w:hAnsi="Times New Roman" w:cs="Times New Roman"/>
          <w:sz w:val="24"/>
          <w:szCs w:val="24"/>
        </w:rPr>
        <w:lastRenderedPageBreak/>
        <w:t>after dis</w:t>
      </w:r>
      <w:r w:rsidR="00B419F9" w:rsidRPr="00B419F9">
        <w:rPr>
          <w:rFonts w:ascii="Times New Roman" w:hAnsi="Times New Roman" w:cs="Times New Roman"/>
          <w:sz w:val="24"/>
          <w:szCs w:val="24"/>
        </w:rPr>
        <w:t>charge, pollinarium consisting of</w:t>
      </w:r>
      <w:r w:rsidR="00B419F9">
        <w:rPr>
          <w:rFonts w:ascii="Times New Roman" w:hAnsi="Times New Roman" w:cs="Times New Roman"/>
          <w:sz w:val="24"/>
          <w:szCs w:val="24"/>
        </w:rPr>
        <w:t xml:space="preserve"> two pollinia attached by means </w:t>
      </w:r>
      <w:r w:rsidR="00B419F9" w:rsidRPr="00B419F9">
        <w:rPr>
          <w:rFonts w:ascii="Times New Roman" w:hAnsi="Times New Roman" w:cs="Times New Roman"/>
          <w:sz w:val="24"/>
          <w:szCs w:val="24"/>
        </w:rPr>
        <w:t xml:space="preserve">of minute elastic </w:t>
      </w:r>
      <w:proofErr w:type="spellStart"/>
      <w:r w:rsidR="00B419F9" w:rsidRPr="00B419F9">
        <w:rPr>
          <w:rFonts w:ascii="Times New Roman" w:hAnsi="Times New Roman" w:cs="Times New Roman"/>
          <w:sz w:val="24"/>
          <w:szCs w:val="24"/>
        </w:rPr>
        <w:t>caudicles</w:t>
      </w:r>
      <w:proofErr w:type="spellEnd"/>
      <w:r w:rsidR="00B419F9" w:rsidRPr="00B419F9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="00B419F9" w:rsidRPr="00B419F9">
        <w:rPr>
          <w:rFonts w:ascii="Times New Roman" w:hAnsi="Times New Roman" w:cs="Times New Roman"/>
          <w:sz w:val="24"/>
          <w:szCs w:val="24"/>
        </w:rPr>
        <w:t>te</w:t>
      </w:r>
      <w:r w:rsidR="00B419F9">
        <w:rPr>
          <w:rFonts w:ascii="Times New Roman" w:hAnsi="Times New Roman" w:cs="Times New Roman"/>
          <w:sz w:val="24"/>
          <w:szCs w:val="24"/>
        </w:rPr>
        <w:t>gular</w:t>
      </w:r>
      <w:proofErr w:type="spellEnd"/>
      <w:r w:rsidR="00B419F9">
        <w:rPr>
          <w:rFonts w:ascii="Times New Roman" w:hAnsi="Times New Roman" w:cs="Times New Roman"/>
          <w:sz w:val="24"/>
          <w:szCs w:val="24"/>
        </w:rPr>
        <w:t xml:space="preserve">, oblong stipe ending in a </w:t>
      </w:r>
      <w:r w:rsidR="00B419F9" w:rsidRPr="00B419F9">
        <w:rPr>
          <w:rFonts w:ascii="Times New Roman" w:hAnsi="Times New Roman" w:cs="Times New Roman"/>
          <w:sz w:val="24"/>
          <w:szCs w:val="24"/>
        </w:rPr>
        <w:t>viscidium, pollinia ellipsoid, hollo</w:t>
      </w:r>
      <w:r w:rsidR="00B419F9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="00B419F9">
        <w:rPr>
          <w:rFonts w:ascii="Times New Roman" w:hAnsi="Times New Roman" w:cs="Times New Roman"/>
          <w:sz w:val="24"/>
          <w:szCs w:val="24"/>
        </w:rPr>
        <w:t>abaxially</w:t>
      </w:r>
      <w:proofErr w:type="spellEnd"/>
      <w:r w:rsidR="00B419F9">
        <w:rPr>
          <w:rFonts w:ascii="Times New Roman" w:hAnsi="Times New Roman" w:cs="Times New Roman"/>
          <w:sz w:val="24"/>
          <w:szCs w:val="24"/>
        </w:rPr>
        <w:t xml:space="preserve"> sulcate, yellow to </w:t>
      </w:r>
      <w:r w:rsidR="00B419F9" w:rsidRPr="00B419F9">
        <w:rPr>
          <w:rFonts w:ascii="Times New Roman" w:hAnsi="Times New Roman" w:cs="Times New Roman"/>
          <w:sz w:val="24"/>
          <w:szCs w:val="24"/>
        </w:rPr>
        <w:t xml:space="preserve">orange-yellow, </w:t>
      </w:r>
      <w:proofErr w:type="spellStart"/>
      <w:r w:rsidR="00B419F9" w:rsidRPr="00B419F9">
        <w:rPr>
          <w:rFonts w:ascii="Times New Roman" w:hAnsi="Times New Roman" w:cs="Times New Roman"/>
          <w:sz w:val="24"/>
          <w:szCs w:val="24"/>
        </w:rPr>
        <w:t>caudicles</w:t>
      </w:r>
      <w:proofErr w:type="spellEnd"/>
      <w:r w:rsidR="00B419F9" w:rsidRPr="00B419F9">
        <w:rPr>
          <w:rFonts w:ascii="Times New Roman" w:hAnsi="Times New Roman" w:cs="Times New Roman"/>
          <w:sz w:val="24"/>
          <w:szCs w:val="24"/>
        </w:rPr>
        <w:t xml:space="preserve"> amber-</w:t>
      </w:r>
      <w:proofErr w:type="spellStart"/>
      <w:r w:rsidR="00B419F9" w:rsidRPr="00B419F9">
        <w:rPr>
          <w:rFonts w:ascii="Times New Roman" w:hAnsi="Times New Roman" w:cs="Times New Roman"/>
          <w:sz w:val="24"/>
          <w:szCs w:val="24"/>
        </w:rPr>
        <w:t>c</w:t>
      </w:r>
      <w:r w:rsidR="00B419F9">
        <w:rPr>
          <w:rFonts w:ascii="Times New Roman" w:hAnsi="Times New Roman" w:cs="Times New Roman"/>
          <w:sz w:val="24"/>
          <w:szCs w:val="24"/>
        </w:rPr>
        <w:t>oloured</w:t>
      </w:r>
      <w:proofErr w:type="spellEnd"/>
      <w:r w:rsidR="00B419F9">
        <w:rPr>
          <w:rFonts w:ascii="Times New Roman" w:hAnsi="Times New Roman" w:cs="Times New Roman"/>
          <w:sz w:val="24"/>
          <w:szCs w:val="24"/>
        </w:rPr>
        <w:t xml:space="preserve">, stipe oblong, strongly </w:t>
      </w:r>
      <w:r w:rsidR="00B419F9" w:rsidRPr="00B419F9">
        <w:rPr>
          <w:rFonts w:ascii="Times New Roman" w:hAnsi="Times New Roman" w:cs="Times New Roman"/>
          <w:sz w:val="24"/>
          <w:szCs w:val="24"/>
        </w:rPr>
        <w:t>curled upon release from rostell</w:t>
      </w:r>
      <w:r w:rsidR="00B419F9">
        <w:rPr>
          <w:rFonts w:ascii="Times New Roman" w:hAnsi="Times New Roman" w:cs="Times New Roman"/>
          <w:sz w:val="24"/>
          <w:szCs w:val="24"/>
        </w:rPr>
        <w:t xml:space="preserve">um, becoming straight and </w:t>
      </w:r>
      <w:proofErr w:type="spellStart"/>
      <w:r w:rsidR="00B419F9">
        <w:rPr>
          <w:rFonts w:ascii="Times New Roman" w:hAnsi="Times New Roman" w:cs="Times New Roman"/>
          <w:sz w:val="24"/>
          <w:szCs w:val="24"/>
        </w:rPr>
        <w:t>adax</w:t>
      </w:r>
      <w:r w:rsidR="00B419F9" w:rsidRPr="00B419F9">
        <w:rPr>
          <w:rFonts w:ascii="Times New Roman" w:hAnsi="Times New Roman" w:cs="Times New Roman"/>
          <w:sz w:val="24"/>
          <w:szCs w:val="24"/>
        </w:rPr>
        <w:t>ially</w:t>
      </w:r>
      <w:proofErr w:type="spellEnd"/>
      <w:r w:rsidR="00B419F9" w:rsidRPr="00B419F9">
        <w:rPr>
          <w:rFonts w:ascii="Times New Roman" w:hAnsi="Times New Roman" w:cs="Times New Roman"/>
          <w:sz w:val="24"/>
          <w:szCs w:val="24"/>
        </w:rPr>
        <w:t xml:space="preserve"> channeled as it dries out a</w:t>
      </w:r>
      <w:r w:rsidR="00B419F9">
        <w:rPr>
          <w:rFonts w:ascii="Times New Roman" w:hAnsi="Times New Roman" w:cs="Times New Roman"/>
          <w:sz w:val="24"/>
          <w:szCs w:val="24"/>
        </w:rPr>
        <w:t xml:space="preserve">fter about 15-30 min, viscidium </w:t>
      </w:r>
      <w:r w:rsidR="00B419F9" w:rsidRPr="00B419F9">
        <w:rPr>
          <w:rFonts w:ascii="Times New Roman" w:hAnsi="Times New Roman" w:cs="Times New Roman"/>
          <w:sz w:val="24"/>
          <w:szCs w:val="24"/>
        </w:rPr>
        <w:t>provided with a fast-drying adh</w:t>
      </w:r>
      <w:r w:rsidR="00B419F9">
        <w:rPr>
          <w:rFonts w:ascii="Times New Roman" w:hAnsi="Times New Roman" w:cs="Times New Roman"/>
          <w:sz w:val="24"/>
          <w:szCs w:val="24"/>
        </w:rPr>
        <w:t xml:space="preserve">esive; stigma oblong, occupying </w:t>
      </w:r>
      <w:r w:rsidR="00B419F9" w:rsidRPr="00B419F9">
        <w:rPr>
          <w:rFonts w:ascii="Times New Roman" w:hAnsi="Times New Roman" w:cs="Times New Roman"/>
          <w:sz w:val="24"/>
          <w:szCs w:val="24"/>
        </w:rPr>
        <w:t xml:space="preserve">over half of the length of ventral </w:t>
      </w:r>
      <w:r w:rsidR="00B419F9">
        <w:rPr>
          <w:rFonts w:ascii="Times New Roman" w:hAnsi="Times New Roman" w:cs="Times New Roman"/>
          <w:sz w:val="24"/>
          <w:szCs w:val="24"/>
        </w:rPr>
        <w:t xml:space="preserve">surface of the column, strongly </w:t>
      </w:r>
      <w:r w:rsidR="00B419F9" w:rsidRPr="00B419F9">
        <w:rPr>
          <w:rFonts w:ascii="Times New Roman" w:hAnsi="Times New Roman" w:cs="Times New Roman"/>
          <w:sz w:val="24"/>
          <w:szCs w:val="24"/>
        </w:rPr>
        <w:t xml:space="preserve">obliquely at </w:t>
      </w:r>
      <w:proofErr w:type="spellStart"/>
      <w:r w:rsidR="00B419F9" w:rsidRPr="00B419F9">
        <w:rPr>
          <w:rFonts w:ascii="Times New Roman" w:hAnsi="Times New Roman" w:cs="Times New Roman"/>
          <w:sz w:val="24"/>
          <w:szCs w:val="24"/>
        </w:rPr>
        <w:t>anthesis</w:t>
      </w:r>
      <w:proofErr w:type="spellEnd"/>
      <w:r w:rsidR="00B419F9" w:rsidRPr="00B419F9">
        <w:rPr>
          <w:rFonts w:ascii="Times New Roman" w:hAnsi="Times New Roman" w:cs="Times New Roman"/>
          <w:sz w:val="24"/>
          <w:szCs w:val="24"/>
        </w:rPr>
        <w:t>, becoming elliptical as column straightens;</w:t>
      </w:r>
      <w:r w:rsidR="00B4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9F9" w:rsidRPr="00B419F9">
        <w:rPr>
          <w:rFonts w:ascii="Times New Roman" w:hAnsi="Times New Roman" w:cs="Times New Roman"/>
          <w:sz w:val="24"/>
          <w:szCs w:val="24"/>
        </w:rPr>
        <w:t>rostellurn</w:t>
      </w:r>
      <w:proofErr w:type="spellEnd"/>
      <w:r w:rsidR="00B419F9" w:rsidRPr="00B419F9">
        <w:rPr>
          <w:rFonts w:ascii="Times New Roman" w:hAnsi="Times New Roman" w:cs="Times New Roman"/>
          <w:sz w:val="24"/>
          <w:szCs w:val="24"/>
        </w:rPr>
        <w:t xml:space="preserve"> ﬂeshy, with an ovate, </w:t>
      </w:r>
      <w:proofErr w:type="spellStart"/>
      <w:r w:rsidR="00B419F9">
        <w:rPr>
          <w:rFonts w:ascii="Times New Roman" w:hAnsi="Times New Roman" w:cs="Times New Roman"/>
          <w:sz w:val="24"/>
          <w:szCs w:val="24"/>
        </w:rPr>
        <w:t>abaxial</w:t>
      </w:r>
      <w:proofErr w:type="spellEnd"/>
      <w:r w:rsidR="00B419F9">
        <w:rPr>
          <w:rFonts w:ascii="Times New Roman" w:hAnsi="Times New Roman" w:cs="Times New Roman"/>
          <w:sz w:val="24"/>
          <w:szCs w:val="24"/>
        </w:rPr>
        <w:t xml:space="preserve"> scar left by stipe. </w:t>
      </w:r>
      <w:proofErr w:type="gramStart"/>
      <w:r w:rsidR="00B419F9">
        <w:rPr>
          <w:rFonts w:ascii="Times New Roman" w:hAnsi="Times New Roman" w:cs="Times New Roman"/>
          <w:sz w:val="24"/>
          <w:szCs w:val="24"/>
        </w:rPr>
        <w:t xml:space="preserve">Ovary </w:t>
      </w:r>
      <w:r w:rsidR="00B419F9" w:rsidRPr="00B419F9">
        <w:rPr>
          <w:rFonts w:ascii="Times New Roman" w:hAnsi="Times New Roman" w:cs="Times New Roman"/>
          <w:sz w:val="24"/>
          <w:szCs w:val="24"/>
        </w:rPr>
        <w:t>six-sulcate o</w:t>
      </w:r>
      <w:r w:rsidR="00B419F9">
        <w:rPr>
          <w:rFonts w:ascii="Times New Roman" w:hAnsi="Times New Roman" w:cs="Times New Roman"/>
          <w:sz w:val="24"/>
          <w:szCs w:val="24"/>
        </w:rPr>
        <w:t>n the distal two thirds.</w:t>
      </w:r>
      <w:proofErr w:type="gramEnd"/>
      <w:r w:rsidR="00B419F9">
        <w:rPr>
          <w:rFonts w:ascii="Times New Roman" w:hAnsi="Times New Roman" w:cs="Times New Roman"/>
          <w:sz w:val="24"/>
          <w:szCs w:val="24"/>
        </w:rPr>
        <w:t xml:space="preserve"> Capsule</w:t>
      </w:r>
      <w:r w:rsidR="00B419F9" w:rsidRPr="00B419F9">
        <w:rPr>
          <w:rFonts w:ascii="Times New Roman" w:hAnsi="Times New Roman" w:cs="Times New Roman"/>
          <w:sz w:val="24"/>
          <w:szCs w:val="24"/>
        </w:rPr>
        <w:t xml:space="preserve"> ellipsoid to</w:t>
      </w:r>
      <w:r w:rsidR="00B4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9F9">
        <w:rPr>
          <w:rFonts w:ascii="Times New Roman" w:hAnsi="Times New Roman" w:cs="Times New Roman"/>
          <w:sz w:val="24"/>
          <w:szCs w:val="24"/>
        </w:rPr>
        <w:t>obovoid</w:t>
      </w:r>
      <w:proofErr w:type="spellEnd"/>
      <w:r w:rsidR="00B419F9">
        <w:rPr>
          <w:rFonts w:ascii="Times New Roman" w:hAnsi="Times New Roman" w:cs="Times New Roman"/>
          <w:sz w:val="24"/>
          <w:szCs w:val="24"/>
        </w:rPr>
        <w:t xml:space="preserve">, </w:t>
      </w:r>
      <w:r w:rsidR="00B419F9" w:rsidRPr="00B419F9">
        <w:rPr>
          <w:rFonts w:ascii="Times New Roman" w:hAnsi="Times New Roman" w:cs="Times New Roman"/>
          <w:sz w:val="24"/>
          <w:szCs w:val="24"/>
        </w:rPr>
        <w:t>dehiscing longitudinally from ap</w:t>
      </w:r>
      <w:r w:rsidR="00B419F9">
        <w:rPr>
          <w:rFonts w:ascii="Times New Roman" w:hAnsi="Times New Roman" w:cs="Times New Roman"/>
          <w:sz w:val="24"/>
          <w:szCs w:val="24"/>
        </w:rPr>
        <w:t xml:space="preserve">ex by three longitudinal slits. Seeds fusiform, </w:t>
      </w:r>
      <w:r w:rsidR="00B419F9" w:rsidRPr="00B419F9">
        <w:rPr>
          <w:rFonts w:ascii="Times New Roman" w:hAnsi="Times New Roman" w:cs="Times New Roman"/>
          <w:sz w:val="24"/>
          <w:szCs w:val="24"/>
        </w:rPr>
        <w:t xml:space="preserve">usually tapering toward </w:t>
      </w:r>
      <w:proofErr w:type="spellStart"/>
      <w:r w:rsidR="00B419F9" w:rsidRPr="00B419F9">
        <w:rPr>
          <w:rFonts w:ascii="Times New Roman" w:hAnsi="Times New Roman" w:cs="Times New Roman"/>
          <w:sz w:val="24"/>
          <w:szCs w:val="24"/>
        </w:rPr>
        <w:t>chalazal</w:t>
      </w:r>
      <w:proofErr w:type="spellEnd"/>
      <w:r w:rsidR="00B419F9" w:rsidRPr="00B419F9">
        <w:rPr>
          <w:rFonts w:ascii="Times New Roman" w:hAnsi="Times New Roman" w:cs="Times New Roman"/>
          <w:sz w:val="24"/>
          <w:szCs w:val="24"/>
        </w:rPr>
        <w:t xml:space="preserve"> pol</w:t>
      </w:r>
      <w:r w:rsidR="00B419F9">
        <w:rPr>
          <w:rFonts w:ascii="Times New Roman" w:hAnsi="Times New Roman" w:cs="Times New Roman"/>
          <w:sz w:val="24"/>
          <w:szCs w:val="24"/>
        </w:rPr>
        <w:t xml:space="preserve">e; testa cells rectangular with </w:t>
      </w:r>
      <w:r w:rsidR="00B419F9" w:rsidRPr="00B419F9">
        <w:rPr>
          <w:rFonts w:ascii="Times New Roman" w:hAnsi="Times New Roman" w:cs="Times New Roman"/>
          <w:sz w:val="24"/>
          <w:szCs w:val="24"/>
        </w:rPr>
        <w:t>anticlinal Walls elevated and often bearing a waxy cap</w:t>
      </w:r>
      <w:r w:rsidR="00B419F9">
        <w:rPr>
          <w:rFonts w:ascii="Times New Roman" w:hAnsi="Times New Roman" w:cs="Times New Roman"/>
          <w:sz w:val="24"/>
          <w:szCs w:val="24"/>
        </w:rPr>
        <w:t xml:space="preserve">, cell walls </w:t>
      </w:r>
      <w:r w:rsidR="00B419F9" w:rsidRPr="00B419F9">
        <w:rPr>
          <w:rFonts w:ascii="Times New Roman" w:hAnsi="Times New Roman" w:cs="Times New Roman"/>
          <w:sz w:val="24"/>
          <w:szCs w:val="24"/>
        </w:rPr>
        <w:t xml:space="preserve">of testa cells smooth to </w:t>
      </w:r>
      <w:proofErr w:type="spellStart"/>
      <w:r w:rsidR="00B419F9" w:rsidRPr="00B419F9">
        <w:rPr>
          <w:rFonts w:ascii="Times New Roman" w:hAnsi="Times New Roman" w:cs="Times New Roman"/>
          <w:sz w:val="24"/>
          <w:szCs w:val="24"/>
        </w:rPr>
        <w:t>verrucose</w:t>
      </w:r>
      <w:proofErr w:type="spellEnd"/>
      <w:r w:rsidR="00B419F9" w:rsidRPr="00B419F9">
        <w:rPr>
          <w:rFonts w:ascii="Times New Roman" w:hAnsi="Times New Roman" w:cs="Times New Roman"/>
          <w:sz w:val="24"/>
          <w:szCs w:val="24"/>
        </w:rPr>
        <w:t>.</w:t>
      </w:r>
    </w:p>
    <w:p w:rsidR="00EA54AC" w:rsidRDefault="00EA54AC" w:rsidP="00B41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</w:t>
      </w:r>
    </w:p>
    <w:p w:rsidR="00EA54AC" w:rsidRPr="00CE71BF" w:rsidRDefault="00EA54AC" w:rsidP="00EA54AC">
      <w:pPr>
        <w:rPr>
          <w:rFonts w:ascii="Times New Roman" w:hAnsi="Times New Roman" w:cs="Times New Roman"/>
          <w:sz w:val="24"/>
          <w:szCs w:val="24"/>
        </w:rPr>
      </w:pPr>
      <w:r w:rsidRPr="00CE71B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Pridgeon AM, Cribb PJ, Chase MW, Rasmussen FN. 2009.</w:t>
      </w:r>
      <w:r w:rsidRPr="00CE71B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CE71B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</w:rPr>
        <w:t>Genera orchidacearum, Vol. 5</w:t>
      </w:r>
      <w:r w:rsidRPr="00CE71B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  <w:proofErr w:type="gramEnd"/>
    </w:p>
    <w:p w:rsidR="00EA54AC" w:rsidRPr="000236AE" w:rsidRDefault="00EA54AC" w:rsidP="00B419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4AC" w:rsidRPr="000236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82" w:rsidRDefault="00652982" w:rsidP="000236AE">
      <w:pPr>
        <w:spacing w:after="0" w:line="240" w:lineRule="auto"/>
      </w:pPr>
      <w:r>
        <w:separator/>
      </w:r>
    </w:p>
  </w:endnote>
  <w:endnote w:type="continuationSeparator" w:id="0">
    <w:p w:rsidR="00652982" w:rsidRDefault="00652982" w:rsidP="0002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82" w:rsidRDefault="00652982" w:rsidP="000236AE">
      <w:pPr>
        <w:spacing w:after="0" w:line="240" w:lineRule="auto"/>
      </w:pPr>
      <w:r>
        <w:separator/>
      </w:r>
    </w:p>
  </w:footnote>
  <w:footnote w:type="continuationSeparator" w:id="0">
    <w:p w:rsidR="00652982" w:rsidRDefault="00652982" w:rsidP="0002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AE" w:rsidRDefault="000236AE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April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E"/>
    <w:rsid w:val="000236AE"/>
    <w:rsid w:val="00652982"/>
    <w:rsid w:val="00953034"/>
    <w:rsid w:val="00B419F9"/>
    <w:rsid w:val="00E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AE"/>
  </w:style>
  <w:style w:type="paragraph" w:styleId="Footer">
    <w:name w:val="footer"/>
    <w:basedOn w:val="Normal"/>
    <w:link w:val="FooterChar"/>
    <w:uiPriority w:val="99"/>
    <w:unhideWhenUsed/>
    <w:rsid w:val="0002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AE"/>
  </w:style>
  <w:style w:type="paragraph" w:styleId="BalloonText">
    <w:name w:val="Balloon Text"/>
    <w:basedOn w:val="Normal"/>
    <w:link w:val="BalloonTextChar"/>
    <w:uiPriority w:val="99"/>
    <w:semiHidden/>
    <w:unhideWhenUsed/>
    <w:rsid w:val="0002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AE"/>
  </w:style>
  <w:style w:type="paragraph" w:styleId="Footer">
    <w:name w:val="footer"/>
    <w:basedOn w:val="Normal"/>
    <w:link w:val="FooterChar"/>
    <w:uiPriority w:val="99"/>
    <w:unhideWhenUsed/>
    <w:rsid w:val="0002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AE"/>
  </w:style>
  <w:style w:type="paragraph" w:styleId="BalloonText">
    <w:name w:val="Balloon Text"/>
    <w:basedOn w:val="Normal"/>
    <w:link w:val="BalloonTextChar"/>
    <w:uiPriority w:val="99"/>
    <w:semiHidden/>
    <w:unhideWhenUsed/>
    <w:rsid w:val="0002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2</cp:revision>
  <dcterms:created xsi:type="dcterms:W3CDTF">2017-05-11T16:12:00Z</dcterms:created>
  <dcterms:modified xsi:type="dcterms:W3CDTF">2017-05-11T16:30:00Z</dcterms:modified>
</cp:coreProperties>
</file>