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27" w:rsidRPr="00517EC3" w:rsidRDefault="00B61427" w:rsidP="00835472">
      <w:pPr>
        <w:tabs>
          <w:tab w:val="center" w:pos="4680"/>
          <w:tab w:val="right" w:pos="9360"/>
        </w:tabs>
        <w:jc w:val="center"/>
        <w:rPr>
          <w:b/>
          <w:sz w:val="48"/>
          <w:szCs w:val="48"/>
        </w:rPr>
      </w:pPr>
      <w:r w:rsidRPr="00517EC3">
        <w:rPr>
          <w:b/>
          <w:sz w:val="48"/>
          <w:szCs w:val="48"/>
        </w:rPr>
        <w:t>BUILDING BLOCK DATA</w:t>
      </w:r>
    </w:p>
    <w:p w:rsidR="00835472" w:rsidRPr="00835472" w:rsidRDefault="00B61427" w:rsidP="005262AB">
      <w:pPr>
        <w:pStyle w:val="NoSpacing"/>
        <w:shd w:val="clear" w:color="auto" w:fill="FFFFFF" w:themeFill="background1"/>
        <w:tabs>
          <w:tab w:val="left" w:pos="8562"/>
        </w:tabs>
        <w:rPr>
          <w:rFonts w:ascii="Times New Roman" w:hAnsi="Times New Roman" w:cs="Times New Roman"/>
          <w:sz w:val="24"/>
          <w:szCs w:val="24"/>
        </w:rPr>
      </w:pPr>
      <w:r w:rsidRPr="00517EC3">
        <w:rPr>
          <w:rFonts w:ascii="Times New Roman" w:hAnsi="Times New Roman" w:cs="Times New Roman"/>
          <w:sz w:val="24"/>
          <w:szCs w:val="24"/>
        </w:rPr>
        <w:t xml:space="preserve"> </w:t>
      </w:r>
      <w:r w:rsidR="005262AB">
        <w:rPr>
          <w:rFonts w:ascii="Times New Roman" w:hAnsi="Times New Roman" w:cs="Times New Roman"/>
          <w:sz w:val="24"/>
          <w:szCs w:val="24"/>
        </w:rPr>
        <w:tab/>
      </w:r>
    </w:p>
    <w:p w:rsidR="008232E1" w:rsidRDefault="00B61427" w:rsidP="008232E1">
      <w:pPr>
        <w:pStyle w:val="Heading1"/>
        <w:rPr>
          <w:rFonts w:ascii="Times New Roman" w:eastAsia="Times New Roman" w:hAnsi="Times New Roman" w:cs="Times New Roman"/>
          <w:b w:val="0"/>
          <w:color w:val="auto"/>
          <w:kern w:val="36"/>
        </w:rPr>
      </w:pPr>
      <w:r w:rsidRPr="008232E1">
        <w:rPr>
          <w:rFonts w:ascii="Times New Roman" w:hAnsi="Times New Roman" w:cs="Times New Roman"/>
          <w:color w:val="000000" w:themeColor="text1"/>
        </w:rPr>
        <w:t xml:space="preserve">Species:  </w:t>
      </w:r>
      <w:r w:rsidR="005672AF" w:rsidRPr="005672AF">
        <w:rPr>
          <w:b w:val="0"/>
          <w:bCs w:val="0"/>
          <w:color w:val="000000" w:themeColor="text1"/>
        </w:rPr>
        <w:t xml:space="preserve">Zygopetalum maculatum (Kunth) </w:t>
      </w:r>
      <w:proofErr w:type="spellStart"/>
      <w:r w:rsidR="005672AF" w:rsidRPr="005672AF">
        <w:rPr>
          <w:b w:val="0"/>
          <w:bCs w:val="0"/>
          <w:color w:val="000000" w:themeColor="text1"/>
        </w:rPr>
        <w:t>Garay</w:t>
      </w:r>
      <w:proofErr w:type="spellEnd"/>
      <w:r w:rsidR="005672AF" w:rsidRPr="005672AF">
        <w:rPr>
          <w:b w:val="0"/>
          <w:bCs w:val="0"/>
          <w:color w:val="000000" w:themeColor="text1"/>
        </w:rPr>
        <w:t xml:space="preserve"> 1970</w:t>
      </w:r>
    </w:p>
    <w:p w:rsidR="005262AB" w:rsidRPr="008232E1" w:rsidRDefault="005262AB" w:rsidP="008232E1">
      <w:pPr>
        <w:pStyle w:val="Heading1"/>
        <w:rPr>
          <w:rFonts w:ascii="Times New Roman" w:eastAsia="Times New Roman" w:hAnsi="Times New Roman" w:cs="Times New Roman"/>
          <w:color w:val="auto"/>
          <w:kern w:val="36"/>
        </w:rPr>
      </w:pPr>
    </w:p>
    <w:p w:rsidR="00781890" w:rsidRDefault="005672AF" w:rsidP="008B67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72AF">
        <w:rPr>
          <w:rFonts w:ascii="Times New Roman" w:hAnsi="Times New Roman" w:cs="Times New Roman"/>
          <w:bCs/>
          <w:sz w:val="24"/>
          <w:szCs w:val="24"/>
        </w:rPr>
        <w:t xml:space="preserve">Found in Peru, Bolivia and Brazil in flat, very wet, moss-covered, semi-boggy areas at elevations of 1100 to 2250 meters as a small sized, cool to cold growing epiphyte with ovoid, smooth pseudobulbs arising after blooming and carry 2 apical, lanceolate, acute-acuminate, somewhat thick, plicate leaves that blooms in the spring on an erect-arching, </w:t>
      </w:r>
      <w:proofErr w:type="spellStart"/>
      <w:r w:rsidRPr="005672AF">
        <w:rPr>
          <w:rFonts w:ascii="Times New Roman" w:hAnsi="Times New Roman" w:cs="Times New Roman"/>
          <w:bCs/>
          <w:sz w:val="24"/>
          <w:szCs w:val="24"/>
        </w:rPr>
        <w:t>scapose</w:t>
      </w:r>
      <w:proofErr w:type="spellEnd"/>
      <w:r w:rsidRPr="005672AF">
        <w:rPr>
          <w:rFonts w:ascii="Times New Roman" w:hAnsi="Times New Roman" w:cs="Times New Roman"/>
          <w:bCs/>
          <w:sz w:val="24"/>
          <w:szCs w:val="24"/>
        </w:rPr>
        <w:t xml:space="preserve">, racemose, 16" [40 cm] long, 8 to 12 flowered inflorescence arising with a new growth and has several large, remote, tubular bracts and large, </w:t>
      </w:r>
      <w:proofErr w:type="spellStart"/>
      <w:r w:rsidRPr="005672AF">
        <w:rPr>
          <w:rFonts w:ascii="Times New Roman" w:hAnsi="Times New Roman" w:cs="Times New Roman"/>
          <w:bCs/>
          <w:sz w:val="24"/>
          <w:szCs w:val="24"/>
        </w:rPr>
        <w:t>subinflated</w:t>
      </w:r>
      <w:proofErr w:type="spellEnd"/>
      <w:r w:rsidRPr="005672AF">
        <w:rPr>
          <w:rFonts w:ascii="Times New Roman" w:hAnsi="Times New Roman" w:cs="Times New Roman"/>
          <w:bCs/>
          <w:sz w:val="24"/>
          <w:szCs w:val="24"/>
        </w:rPr>
        <w:t xml:space="preserve">, broadly ovate, acute floral bracts and carry large, showy, fragrant, </w:t>
      </w:r>
      <w:proofErr w:type="spellStart"/>
      <w:r w:rsidRPr="005672AF">
        <w:rPr>
          <w:rFonts w:ascii="Times New Roman" w:hAnsi="Times New Roman" w:cs="Times New Roman"/>
          <w:bCs/>
          <w:sz w:val="24"/>
          <w:szCs w:val="24"/>
        </w:rPr>
        <w:t>campanulate</w:t>
      </w:r>
      <w:proofErr w:type="spellEnd"/>
      <w:r w:rsidRPr="005672AF">
        <w:rPr>
          <w:rFonts w:ascii="Times New Roman" w:hAnsi="Times New Roman" w:cs="Times New Roman"/>
          <w:bCs/>
          <w:sz w:val="24"/>
          <w:szCs w:val="24"/>
        </w:rPr>
        <w:t xml:space="preserve"> flowers </w:t>
      </w:r>
      <w:r w:rsidR="008B67F9" w:rsidRPr="005672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9AF74D" wp14:editId="4A0E3D88">
            <wp:simplePos x="0" y="0"/>
            <wp:positionH relativeFrom="column">
              <wp:posOffset>2744470</wp:posOffset>
            </wp:positionH>
            <wp:positionV relativeFrom="paragraph">
              <wp:posOffset>118745</wp:posOffset>
            </wp:positionV>
            <wp:extent cx="3174365" cy="3209925"/>
            <wp:effectExtent l="0" t="0" r="6985" b="9525"/>
            <wp:wrapTight wrapText="bothSides">
              <wp:wrapPolygon edited="0">
                <wp:start x="0" y="0"/>
                <wp:lineTo x="0" y="21536"/>
                <wp:lineTo x="21518" y="21536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890" w:rsidRPr="005672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672AF" w:rsidRDefault="005672AF" w:rsidP="008B67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72AF" w:rsidRPr="005672AF" w:rsidRDefault="005672AF" w:rsidP="008B67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1427" w:rsidRPr="00517EC3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Synonyms</w:t>
      </w:r>
      <w:r w:rsidRPr="00517EC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36BB9" w:rsidRPr="005672AF" w:rsidRDefault="005672AF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5672AF">
        <w:rPr>
          <w:rFonts w:ascii="Times New Roman" w:hAnsi="Times New Roman" w:cs="Times New Roman"/>
          <w:bCs/>
          <w:sz w:val="24"/>
          <w:szCs w:val="24"/>
        </w:rPr>
        <w:t>Broughtonia</w:t>
      </w:r>
      <w:proofErr w:type="spellEnd"/>
      <w:r w:rsidRPr="005672A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672AF">
        <w:rPr>
          <w:rFonts w:ascii="Times New Roman" w:hAnsi="Times New Roman" w:cs="Times New Roman"/>
          <w:bCs/>
          <w:sz w:val="24"/>
          <w:szCs w:val="24"/>
        </w:rPr>
        <w:t>maculata</w:t>
      </w:r>
      <w:proofErr w:type="spellEnd"/>
      <w:r w:rsidRPr="005672AF">
        <w:rPr>
          <w:rFonts w:ascii="Times New Roman" w:hAnsi="Times New Roman" w:cs="Times New Roman"/>
          <w:bCs/>
          <w:sz w:val="24"/>
          <w:szCs w:val="24"/>
        </w:rPr>
        <w:t xml:space="preserve"> (Kunth) </w:t>
      </w:r>
      <w:proofErr w:type="spellStart"/>
      <w:r w:rsidRPr="005672AF">
        <w:rPr>
          <w:rFonts w:ascii="Times New Roman" w:hAnsi="Times New Roman" w:cs="Times New Roman"/>
          <w:bCs/>
          <w:sz w:val="24"/>
          <w:szCs w:val="24"/>
        </w:rPr>
        <w:t>Spreng</w:t>
      </w:r>
      <w:proofErr w:type="spellEnd"/>
      <w:r w:rsidRPr="005672AF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5672A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672AF">
        <w:rPr>
          <w:rFonts w:ascii="Times New Roman" w:hAnsi="Times New Roman" w:cs="Times New Roman"/>
          <w:bCs/>
          <w:sz w:val="24"/>
          <w:szCs w:val="24"/>
        </w:rPr>
        <w:t xml:space="preserve">1826; *Dendrobium maculatum Kunth 1815; Maxillaria </w:t>
      </w:r>
      <w:proofErr w:type="spellStart"/>
      <w:r w:rsidRPr="005672AF">
        <w:rPr>
          <w:rFonts w:ascii="Times New Roman" w:hAnsi="Times New Roman" w:cs="Times New Roman"/>
          <w:bCs/>
          <w:sz w:val="24"/>
          <w:szCs w:val="24"/>
        </w:rPr>
        <w:t>maculata</w:t>
      </w:r>
      <w:proofErr w:type="spellEnd"/>
      <w:r w:rsidRPr="005672AF">
        <w:rPr>
          <w:rFonts w:ascii="Times New Roman" w:hAnsi="Times New Roman" w:cs="Times New Roman"/>
          <w:bCs/>
          <w:sz w:val="24"/>
          <w:szCs w:val="24"/>
        </w:rPr>
        <w:t xml:space="preserve"> (Kunth) </w:t>
      </w:r>
      <w:proofErr w:type="spellStart"/>
      <w:r w:rsidRPr="005672AF">
        <w:rPr>
          <w:rFonts w:ascii="Times New Roman" w:hAnsi="Times New Roman" w:cs="Times New Roman"/>
          <w:bCs/>
          <w:sz w:val="24"/>
          <w:szCs w:val="24"/>
        </w:rPr>
        <w:t>Lindl</w:t>
      </w:r>
      <w:proofErr w:type="spellEnd"/>
      <w:r w:rsidRPr="005672AF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5672AF">
        <w:rPr>
          <w:rFonts w:ascii="Times New Roman" w:hAnsi="Times New Roman" w:cs="Times New Roman"/>
          <w:bCs/>
          <w:sz w:val="24"/>
          <w:szCs w:val="24"/>
        </w:rPr>
        <w:t xml:space="preserve"> 1832 </w:t>
      </w:r>
    </w:p>
    <w:p w:rsidR="005672AF" w:rsidRDefault="005672AF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Cs/>
          <w:sz w:val="24"/>
          <w:szCs w:val="24"/>
        </w:rPr>
      </w:pPr>
    </w:p>
    <w:p w:rsidR="005672AF" w:rsidRDefault="005672AF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Cs/>
          <w:sz w:val="24"/>
          <w:szCs w:val="24"/>
        </w:rPr>
      </w:pPr>
    </w:p>
    <w:p w:rsidR="005672AF" w:rsidRPr="008B67F9" w:rsidRDefault="005672AF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Cs/>
          <w:sz w:val="24"/>
          <w:szCs w:val="24"/>
        </w:rPr>
      </w:pPr>
    </w:p>
    <w:p w:rsidR="008B67F9" w:rsidRPr="005262AB" w:rsidRDefault="008B67F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61427" w:rsidRDefault="00B61427" w:rsidP="005262AB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5262AB" w:rsidRPr="00517EC3" w:rsidRDefault="005262AB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61427" w:rsidRPr="005262AB" w:rsidTr="00515C7C">
        <w:tc>
          <w:tcPr>
            <w:tcW w:w="1168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FCC</w:t>
            </w:r>
          </w:p>
        </w:tc>
        <w:tc>
          <w:tcPr>
            <w:tcW w:w="1169" w:type="dxa"/>
          </w:tcPr>
          <w:p w:rsidR="00B61427" w:rsidRPr="005262AB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1st</w:t>
            </w:r>
          </w:p>
        </w:tc>
        <w:tc>
          <w:tcPr>
            <w:tcW w:w="1169" w:type="dxa"/>
          </w:tcPr>
          <w:p w:rsidR="00B61427" w:rsidRPr="005262AB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CCE</w:t>
            </w:r>
          </w:p>
        </w:tc>
        <w:tc>
          <w:tcPr>
            <w:tcW w:w="1169" w:type="dxa"/>
          </w:tcPr>
          <w:p w:rsidR="00B61427" w:rsidRPr="005262AB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CC</w:t>
            </w:r>
            <w:r w:rsidR="00B61427"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</w:p>
        </w:tc>
        <w:tc>
          <w:tcPr>
            <w:tcW w:w="1169" w:type="dxa"/>
          </w:tcPr>
          <w:p w:rsidR="00B61427" w:rsidRPr="005262AB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2AB">
              <w:rPr>
                <w:rFonts w:ascii="Times New Roman" w:hAnsi="Times New Roman" w:cs="Times New Roman"/>
                <w:i/>
                <w:sz w:val="24"/>
                <w:szCs w:val="24"/>
              </w:rPr>
              <w:t>Total</w:t>
            </w:r>
          </w:p>
        </w:tc>
      </w:tr>
      <w:tr w:rsidR="00B61427" w:rsidRPr="00517EC3" w:rsidTr="00515C7C">
        <w:tc>
          <w:tcPr>
            <w:tcW w:w="1168" w:type="dxa"/>
          </w:tcPr>
          <w:p w:rsidR="00B61427" w:rsidRPr="00517EC3" w:rsidRDefault="00B61427" w:rsidP="00515C7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B61427" w:rsidRPr="00517EC3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B61427" w:rsidRPr="00517EC3" w:rsidRDefault="005672AF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B61427" w:rsidRPr="00517EC3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B61427" w:rsidRPr="00517EC3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B61427" w:rsidRPr="00517EC3" w:rsidRDefault="00391386" w:rsidP="005910A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9" w:type="dxa"/>
            <w:shd w:val="clear" w:color="auto" w:fill="F2DBDB" w:themeFill="accent2" w:themeFillTint="33"/>
          </w:tcPr>
          <w:p w:rsidR="00B61427" w:rsidRPr="00517EC3" w:rsidRDefault="005672AF" w:rsidP="008232E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B61427" w:rsidRPr="00517EC3" w:rsidTr="00835472">
        <w:trPr>
          <w:trHeight w:val="260"/>
        </w:trPr>
        <w:tc>
          <w:tcPr>
            <w:tcW w:w="1168" w:type="dxa"/>
          </w:tcPr>
          <w:p w:rsidR="00B61427" w:rsidRPr="00517EC3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EC3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B61427" w:rsidRPr="00517EC3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1989-2002</w:t>
            </w:r>
          </w:p>
        </w:tc>
        <w:tc>
          <w:tcPr>
            <w:tcW w:w="1169" w:type="dxa"/>
          </w:tcPr>
          <w:p w:rsidR="00B61427" w:rsidRPr="00517EC3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1971-2001</w:t>
            </w:r>
          </w:p>
        </w:tc>
        <w:tc>
          <w:tcPr>
            <w:tcW w:w="1169" w:type="dxa"/>
          </w:tcPr>
          <w:p w:rsidR="00B61427" w:rsidRPr="00517EC3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B61427" w:rsidRPr="00517EC3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1973</w:t>
            </w:r>
          </w:p>
        </w:tc>
        <w:tc>
          <w:tcPr>
            <w:tcW w:w="1169" w:type="dxa"/>
          </w:tcPr>
          <w:p w:rsidR="00B61427" w:rsidRPr="00517EC3" w:rsidRDefault="005910A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1978</w:t>
            </w:r>
            <w:r w:rsidR="00391386">
              <w:rPr>
                <w:rFonts w:ascii="Times New Roman" w:hAnsi="Times New Roman" w:cs="Times New Roman"/>
                <w:b/>
                <w:sz w:val="24"/>
                <w:szCs w:val="24"/>
              </w:rPr>
              <w:t>-2005</w:t>
            </w:r>
          </w:p>
        </w:tc>
        <w:tc>
          <w:tcPr>
            <w:tcW w:w="1169" w:type="dxa"/>
            <w:shd w:val="clear" w:color="auto" w:fill="000000" w:themeFill="text1"/>
          </w:tcPr>
          <w:p w:rsidR="00B61427" w:rsidRPr="00517EC3" w:rsidRDefault="00B61427" w:rsidP="00515C7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1427" w:rsidRPr="00517EC3" w:rsidRDefault="00B61427" w:rsidP="00515C7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1427" w:rsidRDefault="00B61427" w:rsidP="00B61427"/>
    <w:p w:rsidR="00B61427" w:rsidRPr="00517EC3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Hybrids:</w:t>
      </w:r>
      <w:r w:rsidR="005910A6">
        <w:rPr>
          <w:rFonts w:ascii="Times New Roman" w:hAnsi="Times New Roman" w:cs="Times New Roman"/>
          <w:b/>
          <w:sz w:val="24"/>
          <w:szCs w:val="24"/>
        </w:rPr>
        <w:t xml:space="preserve"> Total of </w:t>
      </w:r>
      <w:r w:rsidR="00391386">
        <w:rPr>
          <w:rFonts w:ascii="Times New Roman" w:hAnsi="Times New Roman" w:cs="Times New Roman"/>
          <w:b/>
          <w:sz w:val="24"/>
          <w:szCs w:val="24"/>
        </w:rPr>
        <w:t>469 to the 6</w:t>
      </w:r>
      <w:r w:rsidRPr="00920B44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generation</w:t>
      </w:r>
    </w:p>
    <w:p w:rsidR="00B61427" w:rsidRPr="00517EC3" w:rsidRDefault="00B61427" w:rsidP="00B6142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0"/>
        <w:gridCol w:w="839"/>
        <w:gridCol w:w="901"/>
        <w:gridCol w:w="914"/>
        <w:gridCol w:w="916"/>
        <w:gridCol w:w="916"/>
        <w:gridCol w:w="868"/>
        <w:gridCol w:w="916"/>
        <w:gridCol w:w="916"/>
        <w:gridCol w:w="1110"/>
      </w:tblGrid>
      <w:tr w:rsidR="00B61427" w:rsidTr="00515C7C">
        <w:tc>
          <w:tcPr>
            <w:tcW w:w="1281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0228FC">
              <w:rPr>
                <w:rFonts w:ascii="Times New Roman" w:hAnsi="Times New Roman" w:cs="Times New Roman"/>
                <w:b/>
              </w:rPr>
              <w:t>Generation</w:t>
            </w:r>
          </w:p>
        </w:tc>
        <w:tc>
          <w:tcPr>
            <w:tcW w:w="839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Before </w:t>
            </w:r>
            <w:r w:rsidRPr="000228FC">
              <w:rPr>
                <w:rFonts w:ascii="Times New Roman" w:hAnsi="Times New Roman" w:cs="Times New Roman"/>
                <w:b/>
              </w:rPr>
              <w:t>1940</w:t>
            </w:r>
          </w:p>
        </w:tc>
        <w:tc>
          <w:tcPr>
            <w:tcW w:w="1052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1940-49</w:t>
            </w:r>
          </w:p>
        </w:tc>
        <w:tc>
          <w:tcPr>
            <w:tcW w:w="1076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1950-59</w:t>
            </w:r>
          </w:p>
        </w:tc>
        <w:tc>
          <w:tcPr>
            <w:tcW w:w="108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1960-69</w:t>
            </w:r>
          </w:p>
        </w:tc>
        <w:tc>
          <w:tcPr>
            <w:tcW w:w="108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1970-79</w:t>
            </w:r>
          </w:p>
        </w:tc>
        <w:tc>
          <w:tcPr>
            <w:tcW w:w="99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1980-89</w:t>
            </w:r>
          </w:p>
        </w:tc>
        <w:tc>
          <w:tcPr>
            <w:tcW w:w="108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1990-99</w:t>
            </w:r>
          </w:p>
        </w:tc>
        <w:tc>
          <w:tcPr>
            <w:tcW w:w="1080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2000-10</w:t>
            </w:r>
          </w:p>
        </w:tc>
        <w:tc>
          <w:tcPr>
            <w:tcW w:w="1458" w:type="dxa"/>
          </w:tcPr>
          <w:p w:rsidR="00B61427" w:rsidRPr="000228FC" w:rsidRDefault="00B61427" w:rsidP="00515C7C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After 2010</w:t>
            </w:r>
          </w:p>
        </w:tc>
      </w:tr>
      <w:tr w:rsidR="00B61427" w:rsidTr="00515C7C">
        <w:tc>
          <w:tcPr>
            <w:tcW w:w="1281" w:type="dxa"/>
          </w:tcPr>
          <w:p w:rsidR="00B61427" w:rsidRPr="000228FC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</w:t>
            </w:r>
          </w:p>
        </w:tc>
        <w:tc>
          <w:tcPr>
            <w:tcW w:w="839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52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6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58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61427" w:rsidTr="00515C7C">
        <w:tc>
          <w:tcPr>
            <w:tcW w:w="1281" w:type="dxa"/>
          </w:tcPr>
          <w:p w:rsidR="00B61427" w:rsidRPr="000228FC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8FC">
              <w:rPr>
                <w:rFonts w:ascii="Times New Roman" w:hAnsi="Times New Roman" w:cs="Times New Roman"/>
                <w:b/>
                <w:sz w:val="20"/>
                <w:szCs w:val="20"/>
              </w:rPr>
              <w:t>F-1 Awards</w:t>
            </w:r>
          </w:p>
        </w:tc>
        <w:tc>
          <w:tcPr>
            <w:tcW w:w="839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58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61427" w:rsidTr="00515C7C">
        <w:tc>
          <w:tcPr>
            <w:tcW w:w="1281" w:type="dxa"/>
          </w:tcPr>
          <w:p w:rsidR="00B61427" w:rsidRPr="00920B44" w:rsidRDefault="00C81C21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</w:t>
            </w:r>
            <w:r w:rsidR="003913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F-6</w:t>
            </w:r>
          </w:p>
        </w:tc>
        <w:tc>
          <w:tcPr>
            <w:tcW w:w="839" w:type="dxa"/>
          </w:tcPr>
          <w:p w:rsidR="00B61427" w:rsidRDefault="00391386" w:rsidP="000D2E8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52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6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B61427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B61427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B61427" w:rsidRDefault="00B61427" w:rsidP="007E722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B61427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1427" w:rsidTr="00515C7C">
        <w:tc>
          <w:tcPr>
            <w:tcW w:w="1281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F-1 – F-6</w:t>
            </w:r>
          </w:p>
          <w:p w:rsidR="00B61427" w:rsidRPr="00920B44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Awards</w:t>
            </w:r>
          </w:p>
        </w:tc>
        <w:tc>
          <w:tcPr>
            <w:tcW w:w="839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2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0" w:type="dxa"/>
          </w:tcPr>
          <w:p w:rsidR="00B61427" w:rsidRDefault="00391386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B61427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B61427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B61427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B61427" w:rsidRDefault="00B61427" w:rsidP="00515C7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5345B" w:rsidRDefault="00A5345B" w:rsidP="00B61427"/>
    <w:p w:rsidR="00B61427" w:rsidRPr="00517EC3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Pr="004251CB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61427" w:rsidRPr="00517EC3" w:rsidRDefault="002F7A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Zygopetalum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Artur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Elle   HCC</w:t>
      </w:r>
      <w:r w:rsidR="00B61427">
        <w:rPr>
          <w:rFonts w:ascii="Times New Roman" w:hAnsi="Times New Roman" w:cs="Times New Roman"/>
          <w:b/>
          <w:sz w:val="24"/>
          <w:szCs w:val="24"/>
        </w:rPr>
        <w:t>AOS</w:t>
      </w:r>
    </w:p>
    <w:p w:rsidR="00B61427" w:rsidRPr="00517EC3" w:rsidRDefault="000A2CE2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6F3BA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223FB90" wp14:editId="39767D9C">
            <wp:simplePos x="0" y="0"/>
            <wp:positionH relativeFrom="column">
              <wp:posOffset>95250</wp:posOffset>
            </wp:positionH>
            <wp:positionV relativeFrom="paragraph">
              <wp:posOffset>164465</wp:posOffset>
            </wp:positionV>
            <wp:extent cx="37147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89" y="21462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. nodosa 'Mas Major' X b. cordata #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427" w:rsidRDefault="00751A1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51A19">
        <w:rPr>
          <w:rFonts w:ascii="Times New Roman" w:hAnsi="Times New Roman" w:cs="Times New Roman"/>
          <w:sz w:val="24"/>
          <w:szCs w:val="24"/>
        </w:rPr>
        <w:t>Zygopetalum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Elle is a cross </w:t>
      </w:r>
      <w:proofErr w:type="spellStart"/>
      <w:r>
        <w:rPr>
          <w:rFonts w:ascii="Times New Roman" w:hAnsi="Times New Roman" w:cs="Times New Roman"/>
          <w:sz w:val="24"/>
          <w:szCs w:val="24"/>
        </w:rPr>
        <w:t>betyween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hAnsi="Times New Roman" w:cs="Times New Roman"/>
          <w:sz w:val="24"/>
          <w:szCs w:val="24"/>
        </w:rPr>
        <w:t>Blackii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Z B G White. It was created in 1969 by Wichmann Orchids and got its first of 27 awards in 1973 with a HCC in San Francisco. It has 1 FCC, 9 AM, 8 HCC and 3 Silver Medals. It has 56 F-1 offspring and a total of 148 progeny in 5 generations. It is part of a large number of complex hybrid genera. The purple lip</w:t>
      </w:r>
      <w:r w:rsidR="0018449E">
        <w:rPr>
          <w:rFonts w:ascii="Times New Roman" w:hAnsi="Times New Roman" w:cs="Times New Roman"/>
          <w:sz w:val="24"/>
          <w:szCs w:val="24"/>
        </w:rPr>
        <w:t xml:space="preserve"> color of </w:t>
      </w:r>
      <w:r w:rsidR="0018449E" w:rsidRPr="0018449E">
        <w:rPr>
          <w:rFonts w:ascii="Times New Roman" w:hAnsi="Times New Roman" w:cs="Times New Roman"/>
          <w:i/>
          <w:sz w:val="24"/>
          <w:szCs w:val="24"/>
        </w:rPr>
        <w:t xml:space="preserve">Z </w:t>
      </w:r>
      <w:proofErr w:type="spellStart"/>
      <w:r w:rsidR="0018449E" w:rsidRPr="0018449E">
        <w:rPr>
          <w:rFonts w:ascii="Times New Roman" w:hAnsi="Times New Roman" w:cs="Times New Roman"/>
          <w:i/>
          <w:sz w:val="24"/>
          <w:szCs w:val="24"/>
        </w:rPr>
        <w:t>crinitum</w:t>
      </w:r>
      <w:proofErr w:type="spellEnd"/>
      <w:r w:rsidR="0018449E">
        <w:rPr>
          <w:rFonts w:ascii="Times New Roman" w:hAnsi="Times New Roman" w:cs="Times New Roman"/>
          <w:sz w:val="24"/>
          <w:szCs w:val="24"/>
        </w:rPr>
        <w:t xml:space="preserve"> </w:t>
      </w:r>
      <w:r w:rsidR="00A0568B">
        <w:rPr>
          <w:rFonts w:ascii="Times New Roman" w:hAnsi="Times New Roman" w:cs="Times New Roman"/>
          <w:sz w:val="24"/>
          <w:szCs w:val="24"/>
        </w:rPr>
        <w:t xml:space="preserve">and </w:t>
      </w:r>
      <w:r w:rsidR="00A0568B" w:rsidRPr="00A0568B">
        <w:rPr>
          <w:rFonts w:ascii="Times New Roman" w:hAnsi="Times New Roman" w:cs="Times New Roman"/>
          <w:i/>
          <w:sz w:val="24"/>
          <w:szCs w:val="24"/>
        </w:rPr>
        <w:t>Z maculatum</w:t>
      </w:r>
      <w:r w:rsidR="00A0568B">
        <w:rPr>
          <w:rFonts w:ascii="Times New Roman" w:hAnsi="Times New Roman" w:cs="Times New Roman"/>
          <w:sz w:val="24"/>
          <w:szCs w:val="24"/>
        </w:rPr>
        <w:t xml:space="preserve"> </w:t>
      </w:r>
      <w:r w:rsidR="0018449E">
        <w:rPr>
          <w:rFonts w:ascii="Times New Roman" w:hAnsi="Times New Roman" w:cs="Times New Roman"/>
          <w:sz w:val="24"/>
          <w:szCs w:val="24"/>
        </w:rPr>
        <w:t>expresses itself in most of its offspring.</w:t>
      </w: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8449E" w:rsidRPr="00751A19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51A19" w:rsidRPr="000A2CE2" w:rsidRDefault="00751A1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B61427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</w:t>
      </w:r>
      <w:r w:rsidR="00751A1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DA2AA3" wp14:editId="04A26850">
            <wp:extent cx="3409950" cy="1981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u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A19" w:rsidRDefault="00751A1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5345B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Zygoneria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Adelaide Meadow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‘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Braeburn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’  </w:t>
      </w:r>
      <w:r w:rsidR="00895B0F">
        <w:rPr>
          <w:rFonts w:ascii="Times New Roman" w:hAnsi="Times New Roman" w:cs="Times New Roman"/>
          <w:b/>
          <w:sz w:val="24"/>
          <w:szCs w:val="24"/>
        </w:rPr>
        <w:t>AM</w:t>
      </w:r>
      <w:proofErr w:type="gramEnd"/>
      <w:r w:rsidR="00A5345B">
        <w:rPr>
          <w:rFonts w:ascii="Times New Roman" w:hAnsi="Times New Roman" w:cs="Times New Roman"/>
          <w:b/>
          <w:sz w:val="24"/>
          <w:szCs w:val="24"/>
        </w:rPr>
        <w:t>/AOS</w:t>
      </w: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18449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544E8FC" wp14:editId="4FAADEB7">
            <wp:simplePos x="0" y="0"/>
            <wp:positionH relativeFrom="column">
              <wp:posOffset>-112395</wp:posOffset>
            </wp:positionH>
            <wp:positionV relativeFrom="paragraph">
              <wp:posOffset>178435</wp:posOffset>
            </wp:positionV>
            <wp:extent cx="284543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02" y="21521"/>
                <wp:lineTo x="2140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C Jewel Box 'Scheherazade'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45B" w:rsidRP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18449E">
        <w:rPr>
          <w:rFonts w:ascii="Times New Roman" w:hAnsi="Times New Roman" w:cs="Times New Roman"/>
          <w:sz w:val="24"/>
          <w:szCs w:val="24"/>
        </w:rPr>
        <w:t xml:space="preserve">The hybrid </w:t>
      </w:r>
      <w:proofErr w:type="spellStart"/>
      <w:r w:rsidRPr="0018449E">
        <w:rPr>
          <w:rFonts w:ascii="Times New Roman" w:hAnsi="Times New Roman" w:cs="Times New Roman"/>
          <w:sz w:val="24"/>
          <w:szCs w:val="24"/>
        </w:rPr>
        <w:t>Zygoneria</w:t>
      </w:r>
      <w:proofErr w:type="spellEnd"/>
      <w:r w:rsidRPr="0018449E">
        <w:rPr>
          <w:rFonts w:ascii="Times New Roman" w:hAnsi="Times New Roman" w:cs="Times New Roman"/>
          <w:sz w:val="24"/>
          <w:szCs w:val="24"/>
        </w:rPr>
        <w:t xml:space="preserve"> Adelaide Mead</w:t>
      </w:r>
      <w:r>
        <w:rPr>
          <w:rFonts w:ascii="Times New Roman" w:hAnsi="Times New Roman" w:cs="Times New Roman"/>
          <w:sz w:val="24"/>
          <w:szCs w:val="24"/>
        </w:rPr>
        <w:t>ows is a cross between Z Titanic</w:t>
      </w:r>
      <w:r w:rsidRPr="0018449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8449E">
        <w:rPr>
          <w:rFonts w:ascii="Times New Roman" w:hAnsi="Times New Roman" w:cs="Times New Roman"/>
          <w:sz w:val="24"/>
          <w:szCs w:val="24"/>
        </w:rPr>
        <w:t>Zga</w:t>
      </w:r>
      <w:proofErr w:type="spellEnd"/>
      <w:r w:rsidRPr="0018449E">
        <w:rPr>
          <w:rFonts w:ascii="Times New Roman" w:hAnsi="Times New Roman" w:cs="Times New Roman"/>
          <w:sz w:val="24"/>
          <w:szCs w:val="24"/>
        </w:rPr>
        <w:t xml:space="preserve"> Dynamo which is in turn a cross with </w:t>
      </w:r>
      <w:proofErr w:type="spellStart"/>
      <w:proofErr w:type="gramStart"/>
      <w:r w:rsidRPr="0018449E">
        <w:rPr>
          <w:rFonts w:ascii="Times New Roman" w:hAnsi="Times New Roman" w:cs="Times New Roman"/>
          <w:sz w:val="24"/>
          <w:szCs w:val="24"/>
        </w:rPr>
        <w:t>Neogardneria</w:t>
      </w:r>
      <w:proofErr w:type="spellEnd"/>
      <w:r w:rsidRPr="0018449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8449E">
        <w:rPr>
          <w:rFonts w:ascii="Times New Roman" w:hAnsi="Times New Roman" w:cs="Times New Roman"/>
          <w:sz w:val="24"/>
          <w:szCs w:val="24"/>
        </w:rPr>
        <w:t>murrayana</w:t>
      </w:r>
      <w:proofErr w:type="spellEnd"/>
      <w:proofErr w:type="gramEnd"/>
      <w:r w:rsidRPr="0018449E">
        <w:rPr>
          <w:rFonts w:ascii="Times New Roman" w:hAnsi="Times New Roman" w:cs="Times New Roman"/>
          <w:sz w:val="24"/>
          <w:szCs w:val="24"/>
        </w:rPr>
        <w:t>.</w:t>
      </w:r>
      <w:r w:rsidR="00241576">
        <w:rPr>
          <w:rFonts w:ascii="Times New Roman" w:hAnsi="Times New Roman" w:cs="Times New Roman"/>
          <w:sz w:val="24"/>
          <w:szCs w:val="24"/>
        </w:rPr>
        <w:t xml:space="preserve"> The hybrid displays the strong purple color in the wide lip and spotting on the sepals and petals from its </w:t>
      </w:r>
      <w:r w:rsidR="00241576" w:rsidRPr="00241576">
        <w:rPr>
          <w:rFonts w:ascii="Times New Roman" w:hAnsi="Times New Roman" w:cs="Times New Roman"/>
          <w:i/>
          <w:sz w:val="24"/>
          <w:szCs w:val="24"/>
        </w:rPr>
        <w:t xml:space="preserve">Zygopetalum </w:t>
      </w:r>
      <w:proofErr w:type="spellStart"/>
      <w:r w:rsidR="00241576" w:rsidRPr="00241576">
        <w:rPr>
          <w:rFonts w:ascii="Times New Roman" w:hAnsi="Times New Roman" w:cs="Times New Roman"/>
          <w:i/>
          <w:sz w:val="24"/>
          <w:szCs w:val="24"/>
        </w:rPr>
        <w:t>crinitum</w:t>
      </w:r>
      <w:proofErr w:type="spellEnd"/>
      <w:r w:rsidR="00A0568B">
        <w:rPr>
          <w:rFonts w:ascii="Times New Roman" w:hAnsi="Times New Roman" w:cs="Times New Roman"/>
          <w:i/>
          <w:sz w:val="24"/>
          <w:szCs w:val="24"/>
        </w:rPr>
        <w:t xml:space="preserve"> and Z maculatum</w:t>
      </w:r>
      <w:r w:rsidR="00241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576">
        <w:rPr>
          <w:rFonts w:ascii="Times New Roman" w:hAnsi="Times New Roman" w:cs="Times New Roman"/>
          <w:sz w:val="24"/>
          <w:szCs w:val="24"/>
        </w:rPr>
        <w:t>ancestery</w:t>
      </w:r>
      <w:proofErr w:type="spellEnd"/>
      <w:r w:rsidR="00241576">
        <w:rPr>
          <w:rFonts w:ascii="Times New Roman" w:hAnsi="Times New Roman" w:cs="Times New Roman"/>
          <w:sz w:val="24"/>
          <w:szCs w:val="24"/>
        </w:rPr>
        <w:t>. It has been awarded 25 times with 6 AM, 18 HCC and a JC. It has 26 F-1 and 43 total progeny. It is part of many complex intergeneric crosses.</w:t>
      </w: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Default="00B61427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</w:t>
      </w:r>
      <w:r w:rsidR="0018449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36325" cy="2085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449E" w:rsidRDefault="0018449E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1427" w:rsidRPr="00187421" w:rsidRDefault="00B61427" w:rsidP="00187421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Desirable characteristics which can be passed to progeny:</w:t>
      </w:r>
    </w:p>
    <w:p w:rsidR="00B61427" w:rsidRPr="00187421" w:rsidRDefault="00187421" w:rsidP="00B6142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87421">
        <w:rPr>
          <w:rFonts w:ascii="Times New Roman" w:hAnsi="Times New Roman" w:cs="Times New Roman"/>
          <w:sz w:val="24"/>
          <w:szCs w:val="24"/>
        </w:rPr>
        <w:t xml:space="preserve">Great color and form, </w:t>
      </w:r>
      <w:r w:rsidR="00241576">
        <w:rPr>
          <w:rFonts w:ascii="Times New Roman" w:hAnsi="Times New Roman" w:cs="Times New Roman"/>
          <w:sz w:val="24"/>
          <w:szCs w:val="24"/>
        </w:rPr>
        <w:t>resilient purple lip color, spotted sepals and petals.</w:t>
      </w:r>
      <w:proofErr w:type="gramEnd"/>
    </w:p>
    <w:p w:rsidR="00B61427" w:rsidRPr="00517EC3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B61427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information was found.</w:t>
      </w:r>
    </w:p>
    <w:p w:rsidR="00241576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241576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241576" w:rsidRPr="00517EC3" w:rsidRDefault="00241576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B61427" w:rsidRPr="00517EC3" w:rsidRDefault="00B61427" w:rsidP="00B61427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517EC3">
        <w:rPr>
          <w:rFonts w:ascii="Times New Roman" w:hAnsi="Times New Roman" w:cs="Times New Roman"/>
          <w:b/>
          <w:sz w:val="24"/>
          <w:szCs w:val="24"/>
        </w:rPr>
        <w:t>Other information:</w:t>
      </w:r>
    </w:p>
    <w:p w:rsidR="008B67F9" w:rsidRDefault="008B67F9" w:rsidP="008B67F9">
      <w:pPr>
        <w:pStyle w:val="NoSpacing"/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1427" w:rsidRPr="00687D56" w:rsidRDefault="009F0AAA" w:rsidP="008B67F9">
      <w:pPr>
        <w:pStyle w:val="NoSpacing"/>
        <w:shd w:val="clear" w:color="auto" w:fill="FFFFFF" w:themeFill="background1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fldChar w:fldCharType="begin"/>
      </w:r>
      <w:r>
        <w:instrText xml:space="preserve"> HYPERLINK "http://davesgarden.com/guides/pf/b/Orchidaceae/Zygopetalum" </w:instrText>
      </w:r>
      <w:r>
        <w:fldChar w:fldCharType="separate"/>
      </w:r>
      <w:r w:rsidR="008B67F9" w:rsidRPr="008B67F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Zygopetalum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fldChar w:fldCharType="end"/>
      </w:r>
      <w:r w:rsidR="008B67F9"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8B67F9"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zy</w:t>
      </w:r>
      <w:proofErr w:type="spellEnd"/>
      <w:r w:rsidR="008B67F9"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-go-PET-al-</w:t>
      </w:r>
      <w:proofErr w:type="spellStart"/>
      <w:r w:rsidR="008B67F9"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lum</w:t>
      </w:r>
      <w:proofErr w:type="spellEnd"/>
      <w:r w:rsidR="008B67F9" w:rsidRPr="008B67F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Start w:id="0" w:name="_GoBack"/>
      <w:bookmarkEnd w:id="0"/>
    </w:p>
    <w:p w:rsidR="008B67F9" w:rsidRPr="003D4163" w:rsidRDefault="008B67F9" w:rsidP="00B61427">
      <w:pPr>
        <w:pStyle w:val="NoSpacing"/>
        <w:shd w:val="clear" w:color="auto" w:fill="FFFFFF" w:themeFill="background1"/>
        <w:rPr>
          <w:rFonts w:ascii="Times New Roman" w:hAnsi="Times New Roman" w:cs="Times New Roman"/>
          <w:i/>
          <w:sz w:val="24"/>
          <w:szCs w:val="24"/>
        </w:rPr>
      </w:pPr>
    </w:p>
    <w:p w:rsidR="00B61427" w:rsidRPr="00E44B46" w:rsidRDefault="00B61427" w:rsidP="00E44B46">
      <w:pPr>
        <w:pStyle w:val="NoSpacing"/>
        <w:shd w:val="clear" w:color="auto" w:fill="E5DFE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References:</w:t>
      </w:r>
    </w:p>
    <w:p w:rsidR="00B61427" w:rsidRPr="00CE71BF" w:rsidRDefault="00B61427" w:rsidP="00B61427">
      <w:pPr>
        <w:rPr>
          <w:rFonts w:ascii="Times New Roman" w:hAnsi="Times New Roman" w:cs="Times New Roman"/>
          <w:sz w:val="24"/>
          <w:szCs w:val="24"/>
        </w:rPr>
      </w:pPr>
      <w:r w:rsidRPr="00CE71BF">
        <w:rPr>
          <w:rFonts w:ascii="Times New Roman" w:hAnsi="Times New Roman" w:cs="Times New Roman"/>
          <w:sz w:val="24"/>
          <w:szCs w:val="24"/>
        </w:rPr>
        <w:t xml:space="preserve">Aldridge, Peggy, 2008, </w:t>
      </w:r>
      <w:proofErr w:type="gramStart"/>
      <w:r w:rsidRPr="00CE71BF">
        <w:rPr>
          <w:rFonts w:ascii="Times New Roman" w:hAnsi="Times New Roman" w:cs="Times New Roman"/>
          <w:i/>
          <w:sz w:val="24"/>
          <w:szCs w:val="24"/>
        </w:rPr>
        <w:t>An</w:t>
      </w:r>
      <w:proofErr w:type="gramEnd"/>
      <w:r w:rsidRPr="00CE71BF">
        <w:rPr>
          <w:rFonts w:ascii="Times New Roman" w:hAnsi="Times New Roman" w:cs="Times New Roman"/>
          <w:i/>
          <w:sz w:val="24"/>
          <w:szCs w:val="24"/>
        </w:rPr>
        <w:t xml:space="preserve"> Illustrated Dictionary of Orchid Genera</w:t>
      </w:r>
      <w:r w:rsidRPr="00CE71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427" w:rsidRPr="00CE71BF" w:rsidRDefault="00B61427" w:rsidP="00B61427">
      <w:pPr>
        <w:rPr>
          <w:rFonts w:ascii="Times New Roman" w:hAnsi="Times New Roman" w:cs="Times New Roman"/>
          <w:sz w:val="24"/>
          <w:szCs w:val="24"/>
        </w:rPr>
      </w:pPr>
      <w:r w:rsidRPr="00CE71B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Pridgeon AM, Cribb PJ, Chase MW, Rasmussen FN. 2009.</w:t>
      </w:r>
      <w:r w:rsidRPr="00CE71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Pr="00CE71BF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Genera orchidacearum, Vol. 5</w:t>
      </w:r>
      <w:r w:rsidRPr="00CE71B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.</w:t>
      </w:r>
      <w:proofErr w:type="gramEnd"/>
    </w:p>
    <w:p w:rsidR="00B61427" w:rsidRPr="00CE71BF" w:rsidRDefault="009F0AAA" w:rsidP="00B61427">
      <w:pPr>
        <w:spacing w:line="228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13" w:history="1">
        <w:r w:rsidR="00B61427" w:rsidRPr="00CE71BF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www.orchidspecies.com</w:t>
        </w:r>
      </w:hyperlink>
    </w:p>
    <w:p w:rsidR="00B61427" w:rsidRPr="00CE71BF" w:rsidRDefault="009F0AAA" w:rsidP="00B61427">
      <w:pPr>
        <w:spacing w:line="228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14" w:history="1">
        <w:r w:rsidR="00B61427" w:rsidRPr="00CE71BF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http://apps.kew.org/wcsp/qsearch.do</w:t>
        </w:r>
      </w:hyperlink>
    </w:p>
    <w:p w:rsidR="00B61427" w:rsidRPr="00CE71BF" w:rsidRDefault="009F0AAA" w:rsidP="00B61427">
      <w:pPr>
        <w:spacing w:line="228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B61427" w:rsidRPr="00CE71BF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https://secure.aos.org/aqplus/SearchAwards.aspx</w:t>
        </w:r>
      </w:hyperlink>
      <w:r w:rsidR="00B61427" w:rsidRPr="00CE71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BF4" w:rsidRDefault="000541C8" w:rsidP="000541C8">
      <w:pPr>
        <w:spacing w:line="228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OrchidWiz.Database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X3.2</w:t>
      </w:r>
    </w:p>
    <w:p w:rsidR="00A56D6A" w:rsidRPr="005133CF" w:rsidRDefault="00241576" w:rsidP="00A56D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Kusber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Leo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J..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1998</w:t>
      </w:r>
      <w:r w:rsidR="00A56D6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Zygopetalums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spectacular colors and patterns combined with fragrance add up</w:t>
      </w:r>
      <w:r w:rsidR="00A56D6A" w:rsidRPr="003673EB">
        <w:rPr>
          <w:rFonts w:ascii="Times New Roman" w:hAnsi="Times New Roman" w:cs="Times New Roman"/>
          <w:i/>
          <w:sz w:val="24"/>
          <w:szCs w:val="24"/>
        </w:rPr>
        <w:t>,</w:t>
      </w:r>
      <w:r w:rsidR="003673EB" w:rsidRPr="003673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3673EB" w:rsidRPr="003673EB">
        <w:rPr>
          <w:rFonts w:ascii="Times New Roman" w:hAnsi="Times New Roman" w:cs="Times New Roman"/>
          <w:i/>
          <w:sz w:val="24"/>
          <w:szCs w:val="24"/>
        </w:rPr>
        <w:t>Orchids</w:t>
      </w:r>
      <w:r w:rsidR="003673EB">
        <w:rPr>
          <w:rFonts w:ascii="Times New Roman" w:hAnsi="Times New Roman" w:cs="Times New Roman"/>
          <w:sz w:val="24"/>
          <w:szCs w:val="24"/>
        </w:rPr>
        <w:t xml:space="preserve"> </w:t>
      </w:r>
      <w:r w:rsidR="00A56D6A" w:rsidRPr="002F145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673EB">
        <w:rPr>
          <w:rFonts w:ascii="Times New Roman" w:hAnsi="Times New Roman" w:cs="Times New Roman"/>
          <w:b/>
          <w:bCs/>
          <w:sz w:val="24"/>
          <w:szCs w:val="24"/>
        </w:rPr>
        <w:t>67</w:t>
      </w:r>
      <w:r w:rsidR="00A56D6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673EB">
        <w:rPr>
          <w:rFonts w:ascii="Times New Roman" w:hAnsi="Times New Roman" w:cs="Times New Roman"/>
          <w:bCs/>
          <w:sz w:val="24"/>
          <w:szCs w:val="24"/>
        </w:rPr>
        <w:t>240</w:t>
      </w:r>
      <w:proofErr w:type="gramEnd"/>
      <w:r w:rsidR="003673EB">
        <w:rPr>
          <w:rFonts w:ascii="Times New Roman" w:hAnsi="Times New Roman" w:cs="Times New Roman"/>
          <w:bCs/>
          <w:sz w:val="24"/>
          <w:szCs w:val="24"/>
        </w:rPr>
        <w:t>-245</w:t>
      </w:r>
    </w:p>
    <w:p w:rsidR="00A56D6A" w:rsidRPr="000541C8" w:rsidRDefault="00A56D6A" w:rsidP="000541C8">
      <w:pPr>
        <w:spacing w:line="228" w:lineRule="auto"/>
        <w:rPr>
          <w:rFonts w:ascii="Times New Roman" w:hAnsi="Times New Roman" w:cs="Times New Roman"/>
          <w:sz w:val="24"/>
          <w:szCs w:val="24"/>
        </w:rPr>
      </w:pPr>
    </w:p>
    <w:sectPr w:rsidR="00A56D6A" w:rsidRPr="000541C8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AAA" w:rsidRDefault="009F0AAA" w:rsidP="00B61427">
      <w:pPr>
        <w:spacing w:after="0" w:line="240" w:lineRule="auto"/>
      </w:pPr>
      <w:r>
        <w:separator/>
      </w:r>
    </w:p>
  </w:endnote>
  <w:endnote w:type="continuationSeparator" w:id="0">
    <w:p w:rsidR="009F0AAA" w:rsidRDefault="009F0AAA" w:rsidP="00B61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AAA" w:rsidRDefault="009F0AAA" w:rsidP="00B61427">
      <w:pPr>
        <w:spacing w:after="0" w:line="240" w:lineRule="auto"/>
      </w:pPr>
      <w:r>
        <w:separator/>
      </w:r>
    </w:p>
  </w:footnote>
  <w:footnote w:type="continuationSeparator" w:id="0">
    <w:p w:rsidR="009F0AAA" w:rsidRDefault="009F0AAA" w:rsidP="00B61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27" w:rsidRDefault="005672AF">
    <w:pPr>
      <w:pStyle w:val="Header"/>
    </w:pPr>
    <w:r>
      <w:t>James Diffily</w:t>
    </w:r>
    <w:r>
      <w:ptab w:relativeTo="margin" w:alignment="center" w:leader="none"/>
    </w:r>
    <w:r>
      <w:t>Zygopetalum maculatum</w:t>
    </w:r>
    <w:r>
      <w:ptab w:relativeTo="margin" w:alignment="right" w:leader="none"/>
    </w:r>
    <w:r>
      <w:t>May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12C"/>
    <w:rsid w:val="00011808"/>
    <w:rsid w:val="000541C8"/>
    <w:rsid w:val="00065070"/>
    <w:rsid w:val="00065800"/>
    <w:rsid w:val="000A2CE2"/>
    <w:rsid w:val="000D2E8F"/>
    <w:rsid w:val="00180827"/>
    <w:rsid w:val="0018449E"/>
    <w:rsid w:val="00187421"/>
    <w:rsid w:val="00241576"/>
    <w:rsid w:val="002C3E0B"/>
    <w:rsid w:val="002F7A9E"/>
    <w:rsid w:val="00345A41"/>
    <w:rsid w:val="003673EB"/>
    <w:rsid w:val="00391386"/>
    <w:rsid w:val="004251CB"/>
    <w:rsid w:val="00436BB9"/>
    <w:rsid w:val="005262AB"/>
    <w:rsid w:val="00531E95"/>
    <w:rsid w:val="005326DB"/>
    <w:rsid w:val="005672AF"/>
    <w:rsid w:val="005910A6"/>
    <w:rsid w:val="005D42CB"/>
    <w:rsid w:val="0064480A"/>
    <w:rsid w:val="00677D50"/>
    <w:rsid w:val="0068318C"/>
    <w:rsid w:val="00687D56"/>
    <w:rsid w:val="006F3BA8"/>
    <w:rsid w:val="00751A19"/>
    <w:rsid w:val="00781890"/>
    <w:rsid w:val="007E7222"/>
    <w:rsid w:val="008232E1"/>
    <w:rsid w:val="00835472"/>
    <w:rsid w:val="00895B0F"/>
    <w:rsid w:val="008A0D6C"/>
    <w:rsid w:val="008A4EA2"/>
    <w:rsid w:val="008B67F9"/>
    <w:rsid w:val="00945899"/>
    <w:rsid w:val="0097612C"/>
    <w:rsid w:val="009F0AAA"/>
    <w:rsid w:val="00A0568B"/>
    <w:rsid w:val="00A5345B"/>
    <w:rsid w:val="00A56D6A"/>
    <w:rsid w:val="00A86BF4"/>
    <w:rsid w:val="00AC50B5"/>
    <w:rsid w:val="00B61427"/>
    <w:rsid w:val="00C81C21"/>
    <w:rsid w:val="00E211A0"/>
    <w:rsid w:val="00E44B46"/>
    <w:rsid w:val="00E61AAC"/>
    <w:rsid w:val="00E770D7"/>
    <w:rsid w:val="00E9306C"/>
    <w:rsid w:val="00EF7AE6"/>
    <w:rsid w:val="00FE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54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427"/>
  </w:style>
  <w:style w:type="paragraph" w:styleId="Footer">
    <w:name w:val="footer"/>
    <w:basedOn w:val="Normal"/>
    <w:link w:val="FooterChar"/>
    <w:uiPriority w:val="99"/>
    <w:unhideWhenUsed/>
    <w:rsid w:val="00B6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427"/>
  </w:style>
  <w:style w:type="paragraph" w:styleId="BalloonText">
    <w:name w:val="Balloon Text"/>
    <w:basedOn w:val="Normal"/>
    <w:link w:val="BalloonTextChar"/>
    <w:uiPriority w:val="99"/>
    <w:semiHidden/>
    <w:unhideWhenUsed/>
    <w:rsid w:val="00B6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4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61427"/>
    <w:pPr>
      <w:spacing w:after="0" w:line="240" w:lineRule="auto"/>
    </w:pPr>
  </w:style>
  <w:style w:type="table" w:styleId="TableGrid">
    <w:name w:val="Table Grid"/>
    <w:basedOn w:val="TableNormal"/>
    <w:uiPriority w:val="39"/>
    <w:rsid w:val="00B6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61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354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78189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23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54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427"/>
  </w:style>
  <w:style w:type="paragraph" w:styleId="Footer">
    <w:name w:val="footer"/>
    <w:basedOn w:val="Normal"/>
    <w:link w:val="FooterChar"/>
    <w:uiPriority w:val="99"/>
    <w:unhideWhenUsed/>
    <w:rsid w:val="00B61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427"/>
  </w:style>
  <w:style w:type="paragraph" w:styleId="BalloonText">
    <w:name w:val="Balloon Text"/>
    <w:basedOn w:val="Normal"/>
    <w:link w:val="BalloonTextChar"/>
    <w:uiPriority w:val="99"/>
    <w:semiHidden/>
    <w:unhideWhenUsed/>
    <w:rsid w:val="00B6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4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61427"/>
    <w:pPr>
      <w:spacing w:after="0" w:line="240" w:lineRule="auto"/>
    </w:pPr>
  </w:style>
  <w:style w:type="table" w:styleId="TableGrid">
    <w:name w:val="Table Grid"/>
    <w:basedOn w:val="TableNormal"/>
    <w:uiPriority w:val="39"/>
    <w:rsid w:val="00B6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61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354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78189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23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rchidspecies.com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secure.aos.org/aqplus/SearchAwards.aspx%20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apps.kew.org/wcsp/qsearch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FC9F-D161-4C5B-825A-BB4D6A36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4</cp:revision>
  <dcterms:created xsi:type="dcterms:W3CDTF">2017-05-10T18:02:00Z</dcterms:created>
  <dcterms:modified xsi:type="dcterms:W3CDTF">2017-05-10T18:45:00Z</dcterms:modified>
</cp:coreProperties>
</file>