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F7" w:rsidRPr="00AF78F7" w:rsidRDefault="00AF78F7" w:rsidP="00AF78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8F7">
        <w:rPr>
          <w:rFonts w:ascii="Times New Roman" w:hAnsi="Times New Roman" w:cs="Times New Roman"/>
          <w:b/>
          <w:sz w:val="28"/>
          <w:szCs w:val="28"/>
        </w:rPr>
        <w:t>Maxillaria</w:t>
      </w:r>
    </w:p>
    <w:p w:rsidR="00AF78F7" w:rsidRDefault="00AF78F7" w:rsidP="00C775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8F7">
        <w:rPr>
          <w:rFonts w:ascii="Times New Roman" w:hAnsi="Times New Roman" w:cs="Times New Roman"/>
          <w:b/>
          <w:sz w:val="24"/>
          <w:szCs w:val="24"/>
        </w:rPr>
        <w:t>Maxillaria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Ruiz &amp;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Pav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8F7">
        <w:rPr>
          <w:rFonts w:ascii="Times New Roman" w:hAnsi="Times New Roman" w:cs="Times New Roman"/>
          <w:i/>
          <w:sz w:val="24"/>
          <w:szCs w:val="24"/>
        </w:rPr>
        <w:t xml:space="preserve">Fl. </w:t>
      </w:r>
      <w:proofErr w:type="spellStart"/>
      <w:r w:rsidRPr="00AF78F7">
        <w:rPr>
          <w:rFonts w:ascii="Times New Roman" w:hAnsi="Times New Roman" w:cs="Times New Roman"/>
          <w:i/>
          <w:sz w:val="24"/>
          <w:szCs w:val="24"/>
        </w:rPr>
        <w:t>Peruv</w:t>
      </w:r>
      <w:proofErr w:type="spellEnd"/>
      <w:r w:rsidRPr="00AF78F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AF78F7">
        <w:rPr>
          <w:rFonts w:ascii="Times New Roman" w:hAnsi="Times New Roman" w:cs="Times New Roman"/>
          <w:i/>
          <w:sz w:val="24"/>
          <w:szCs w:val="24"/>
        </w:rPr>
        <w:t>Prodr</w:t>
      </w:r>
      <w:proofErr w:type="spellEnd"/>
      <w:r w:rsidRPr="00AF78F7">
        <w:rPr>
          <w:rFonts w:ascii="Times New Roman" w:hAnsi="Times New Roman" w:cs="Times New Roman"/>
          <w:i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116, pl. 25 (1794)</w:t>
      </w:r>
    </w:p>
    <w:p w:rsidR="00AF78F7" w:rsidRPr="00AF78F7" w:rsidRDefault="00AF78F7" w:rsidP="00C775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D61">
        <w:rPr>
          <w:rFonts w:ascii="Times New Roman" w:hAnsi="Times New Roman" w:cs="Times New Roman"/>
          <w:b/>
          <w:sz w:val="24"/>
          <w:szCs w:val="24"/>
        </w:rPr>
        <w:t>Type species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F78F7">
        <w:rPr>
          <w:rFonts w:ascii="Times New Roman" w:hAnsi="Times New Roman" w:cs="Times New Roman"/>
          <w:i/>
          <w:sz w:val="24"/>
          <w:szCs w:val="24"/>
        </w:rPr>
        <w:t xml:space="preserve">Maxillaria </w:t>
      </w:r>
      <w:proofErr w:type="spellStart"/>
      <w:r w:rsidRPr="00AF78F7">
        <w:rPr>
          <w:rFonts w:ascii="Times New Roman" w:hAnsi="Times New Roman" w:cs="Times New Roman"/>
          <w:i/>
          <w:sz w:val="24"/>
          <w:szCs w:val="24"/>
        </w:rPr>
        <w:t>platypetala</w:t>
      </w:r>
      <w:proofErr w:type="spellEnd"/>
    </w:p>
    <w:p w:rsidR="00AF78F7" w:rsidRDefault="00AF78F7" w:rsidP="00AF78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D61">
        <w:rPr>
          <w:rFonts w:ascii="Times New Roman" w:hAnsi="Times New Roman" w:cs="Times New Roman"/>
          <w:b/>
          <w:sz w:val="24"/>
          <w:szCs w:val="24"/>
        </w:rPr>
        <w:t>Description:</w:t>
      </w:r>
      <w:r>
        <w:rPr>
          <w:rFonts w:ascii="Times New Roman" w:hAnsi="Times New Roman" w:cs="Times New Roman"/>
          <w:sz w:val="24"/>
          <w:szCs w:val="24"/>
        </w:rPr>
        <w:t xml:space="preserve"> Epiphyti</w:t>
      </w:r>
      <w:r w:rsidRPr="00AF78F7">
        <w:rPr>
          <w:rFonts w:ascii="Times New Roman" w:hAnsi="Times New Roman" w:cs="Times New Roman"/>
          <w:sz w:val="24"/>
          <w:szCs w:val="24"/>
        </w:rPr>
        <w:t xml:space="preserve">c, lithophytic, </w:t>
      </w:r>
      <w:r>
        <w:rPr>
          <w:rFonts w:ascii="Times New Roman" w:hAnsi="Times New Roman" w:cs="Times New Roman"/>
          <w:sz w:val="24"/>
          <w:szCs w:val="24"/>
        </w:rPr>
        <w:t>or terrestrial, sympodial herbs</w:t>
      </w:r>
      <w:r w:rsidR="00A80F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0F48">
        <w:rPr>
          <w:rFonts w:ascii="Times New Roman" w:hAnsi="Times New Roman" w:cs="Times New Roman"/>
          <w:sz w:val="24"/>
          <w:szCs w:val="24"/>
        </w:rPr>
        <w:t>caespi</w:t>
      </w:r>
      <w:r w:rsidRPr="00AF78F7">
        <w:rPr>
          <w:rFonts w:ascii="Times New Roman" w:hAnsi="Times New Roman" w:cs="Times New Roman"/>
          <w:sz w:val="24"/>
          <w:szCs w:val="24"/>
        </w:rPr>
        <w:t>tose</w:t>
      </w:r>
      <w:proofErr w:type="spellEnd"/>
      <w:r w:rsidRPr="00AF78F7">
        <w:rPr>
          <w:rFonts w:ascii="Times New Roman" w:hAnsi="Times New Roman" w:cs="Times New Roman"/>
          <w:sz w:val="24"/>
          <w:szCs w:val="24"/>
        </w:rPr>
        <w:t xml:space="preserve"> or rhizomatous, erect to</w:t>
      </w:r>
      <w:r w:rsidR="00A80F48">
        <w:rPr>
          <w:rFonts w:ascii="Times New Roman" w:hAnsi="Times New Roman" w:cs="Times New Roman"/>
          <w:sz w:val="24"/>
          <w:szCs w:val="24"/>
        </w:rPr>
        <w:t xml:space="preserve"> (rarely) pendent; in some spe</w:t>
      </w:r>
      <w:r w:rsidRPr="00AF78F7">
        <w:rPr>
          <w:rFonts w:ascii="Times New Roman" w:hAnsi="Times New Roman" w:cs="Times New Roman"/>
          <w:sz w:val="24"/>
          <w:szCs w:val="24"/>
        </w:rPr>
        <w:t xml:space="preserve">cies </w:t>
      </w:r>
      <w:proofErr w:type="spellStart"/>
      <w:r w:rsidRPr="00AF78F7">
        <w:rPr>
          <w:rFonts w:ascii="Times New Roman" w:hAnsi="Times New Roman" w:cs="Times New Roman"/>
          <w:sz w:val="24"/>
          <w:szCs w:val="24"/>
        </w:rPr>
        <w:t>caespitose</w:t>
      </w:r>
      <w:proofErr w:type="spellEnd"/>
      <w:r w:rsidRPr="00AF78F7">
        <w:rPr>
          <w:rFonts w:ascii="Times New Roman" w:hAnsi="Times New Roman" w:cs="Times New Roman"/>
          <w:sz w:val="24"/>
          <w:szCs w:val="24"/>
        </w:rPr>
        <w:t xml:space="preserve"> as juveniles b</w:t>
      </w:r>
      <w:r w:rsidR="00A80F48">
        <w:rPr>
          <w:rFonts w:ascii="Times New Roman" w:hAnsi="Times New Roman" w:cs="Times New Roman"/>
          <w:sz w:val="24"/>
          <w:szCs w:val="24"/>
        </w:rPr>
        <w:t xml:space="preserve">ut becoming </w:t>
      </w:r>
      <w:proofErr w:type="spellStart"/>
      <w:r w:rsidR="00A80F48">
        <w:rPr>
          <w:rFonts w:ascii="Times New Roman" w:hAnsi="Times New Roman" w:cs="Times New Roman"/>
          <w:sz w:val="24"/>
          <w:szCs w:val="24"/>
        </w:rPr>
        <w:t>rhizotnatous</w:t>
      </w:r>
      <w:proofErr w:type="spellEnd"/>
      <w:r w:rsidR="00A80F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0F48">
        <w:rPr>
          <w:rFonts w:ascii="Times New Roman" w:hAnsi="Times New Roman" w:cs="Times New Roman"/>
          <w:sz w:val="24"/>
          <w:szCs w:val="24"/>
        </w:rPr>
        <w:t xml:space="preserve">Roots </w:t>
      </w:r>
      <w:r w:rsidRPr="00AF78F7">
        <w:rPr>
          <w:rFonts w:ascii="Times New Roman" w:hAnsi="Times New Roman" w:cs="Times New Roman"/>
          <w:sz w:val="24"/>
          <w:szCs w:val="24"/>
        </w:rPr>
        <w:t xml:space="preserve">cylindrical and glabrous, </w:t>
      </w:r>
      <w:proofErr w:type="spellStart"/>
      <w:r w:rsidRPr="00AF78F7">
        <w:rPr>
          <w:rFonts w:ascii="Times New Roman" w:hAnsi="Times New Roman" w:cs="Times New Roman"/>
          <w:sz w:val="24"/>
          <w:szCs w:val="24"/>
        </w:rPr>
        <w:t>vela</w:t>
      </w:r>
      <w:r w:rsidR="00A80F48">
        <w:rPr>
          <w:rFonts w:ascii="Times New Roman" w:hAnsi="Times New Roman" w:cs="Times New Roman"/>
          <w:sz w:val="24"/>
          <w:szCs w:val="24"/>
        </w:rPr>
        <w:t>mentous</w:t>
      </w:r>
      <w:proofErr w:type="spellEnd"/>
      <w:r w:rsidR="00A80F48">
        <w:rPr>
          <w:rFonts w:ascii="Times New Roman" w:hAnsi="Times New Roman" w:cs="Times New Roman"/>
          <w:sz w:val="24"/>
          <w:szCs w:val="24"/>
        </w:rPr>
        <w:t>, usually branching.</w:t>
      </w:r>
      <w:proofErr w:type="gramEnd"/>
      <w:r w:rsidR="00A80F48">
        <w:rPr>
          <w:rFonts w:ascii="Times New Roman" w:hAnsi="Times New Roman" w:cs="Times New Roman"/>
          <w:sz w:val="24"/>
          <w:szCs w:val="24"/>
        </w:rPr>
        <w:t xml:space="preserve"> Stem </w:t>
      </w:r>
      <w:proofErr w:type="spellStart"/>
      <w:r w:rsidRPr="00AF78F7">
        <w:rPr>
          <w:rFonts w:ascii="Times New Roman" w:hAnsi="Times New Roman" w:cs="Times New Roman"/>
          <w:sz w:val="24"/>
          <w:szCs w:val="24"/>
        </w:rPr>
        <w:t>rhizornatous</w:t>
      </w:r>
      <w:proofErr w:type="spellEnd"/>
      <w:r w:rsidRPr="00AF78F7">
        <w:rPr>
          <w:rFonts w:ascii="Times New Roman" w:hAnsi="Times New Roman" w:cs="Times New Roman"/>
          <w:sz w:val="24"/>
          <w:szCs w:val="24"/>
        </w:rPr>
        <w:t>, usually branching</w:t>
      </w:r>
      <w:r w:rsidR="00A80F48">
        <w:rPr>
          <w:rFonts w:ascii="Times New Roman" w:hAnsi="Times New Roman" w:cs="Times New Roman"/>
          <w:sz w:val="24"/>
          <w:szCs w:val="24"/>
        </w:rPr>
        <w:t xml:space="preserve">, or erect cane </w:t>
      </w:r>
      <w:proofErr w:type="gramStart"/>
      <w:r w:rsidR="00A80F48">
        <w:rPr>
          <w:rFonts w:ascii="Times New Roman" w:hAnsi="Times New Roman" w:cs="Times New Roman"/>
          <w:sz w:val="24"/>
          <w:szCs w:val="24"/>
        </w:rPr>
        <w:t>Without</w:t>
      </w:r>
      <w:proofErr w:type="gramEnd"/>
      <w:r w:rsidR="00A80F48">
        <w:rPr>
          <w:rFonts w:ascii="Times New Roman" w:hAnsi="Times New Roman" w:cs="Times New Roman"/>
          <w:sz w:val="24"/>
          <w:szCs w:val="24"/>
        </w:rPr>
        <w:t xml:space="preserve"> pseudobulbs. Pseudobulb</w:t>
      </w:r>
      <w:r w:rsidRPr="00AF78F7">
        <w:rPr>
          <w:rFonts w:ascii="Times New Roman" w:hAnsi="Times New Roman" w:cs="Times New Roman"/>
          <w:sz w:val="24"/>
          <w:szCs w:val="24"/>
        </w:rPr>
        <w:t xml:space="preserve"> (When present) usually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8F7">
        <w:rPr>
          <w:rFonts w:ascii="Times New Roman" w:hAnsi="Times New Roman" w:cs="Times New Roman"/>
          <w:sz w:val="24"/>
          <w:szCs w:val="24"/>
        </w:rPr>
        <w:t>ovoid and laterally compressed, u</w:t>
      </w:r>
      <w:r w:rsidR="00A80F48">
        <w:rPr>
          <w:rFonts w:ascii="Times New Roman" w:hAnsi="Times New Roman" w:cs="Times New Roman"/>
          <w:sz w:val="24"/>
          <w:szCs w:val="24"/>
        </w:rPr>
        <w:t xml:space="preserve">nifoliate, usually clustered on </w:t>
      </w:r>
      <w:r w:rsidRPr="00AF78F7">
        <w:rPr>
          <w:rFonts w:ascii="Times New Roman" w:hAnsi="Times New Roman" w:cs="Times New Roman"/>
          <w:sz w:val="24"/>
          <w:szCs w:val="24"/>
        </w:rPr>
        <w:t>rhizome, subtended by bracts ran</w:t>
      </w:r>
      <w:r w:rsidR="00A80F48">
        <w:rPr>
          <w:rFonts w:ascii="Times New Roman" w:hAnsi="Times New Roman" w:cs="Times New Roman"/>
          <w:sz w:val="24"/>
          <w:szCs w:val="24"/>
        </w:rPr>
        <w:t xml:space="preserve">ging from scarious to leaf-like </w:t>
      </w:r>
      <w:r w:rsidRPr="00AF78F7">
        <w:rPr>
          <w:rFonts w:ascii="Times New Roman" w:hAnsi="Times New Roman" w:cs="Times New Roman"/>
          <w:sz w:val="24"/>
          <w:szCs w:val="24"/>
        </w:rPr>
        <w:t>with abscission layer. Leaver cond</w:t>
      </w:r>
      <w:r w:rsidR="00A80F48">
        <w:rPr>
          <w:rFonts w:ascii="Times New Roman" w:hAnsi="Times New Roman" w:cs="Times New Roman"/>
          <w:sz w:val="24"/>
          <w:szCs w:val="24"/>
        </w:rPr>
        <w:t xml:space="preserve">uplicate to </w:t>
      </w:r>
      <w:proofErr w:type="spellStart"/>
      <w:r w:rsidR="00A80F48">
        <w:rPr>
          <w:rFonts w:ascii="Times New Roman" w:hAnsi="Times New Roman" w:cs="Times New Roman"/>
          <w:sz w:val="24"/>
          <w:szCs w:val="24"/>
        </w:rPr>
        <w:t>semiterete</w:t>
      </w:r>
      <w:proofErr w:type="spellEnd"/>
      <w:r w:rsidR="00A80F48">
        <w:rPr>
          <w:rFonts w:ascii="Times New Roman" w:hAnsi="Times New Roman" w:cs="Times New Roman"/>
          <w:sz w:val="24"/>
          <w:szCs w:val="24"/>
        </w:rPr>
        <w:t>, articu</w:t>
      </w:r>
      <w:r w:rsidRPr="00AF78F7">
        <w:rPr>
          <w:rFonts w:ascii="Times New Roman" w:hAnsi="Times New Roman" w:cs="Times New Roman"/>
          <w:sz w:val="24"/>
          <w:szCs w:val="24"/>
        </w:rPr>
        <w:t xml:space="preserve">late with their sheaths or with the </w:t>
      </w:r>
      <w:r w:rsidR="00A80F48">
        <w:rPr>
          <w:rFonts w:ascii="Times New Roman" w:hAnsi="Times New Roman" w:cs="Times New Roman"/>
          <w:sz w:val="24"/>
          <w:szCs w:val="24"/>
        </w:rPr>
        <w:t xml:space="preserve">apex of the pseudobulb, sessile </w:t>
      </w:r>
      <w:r w:rsidRPr="00AF78F7">
        <w:rPr>
          <w:rFonts w:ascii="Times New Roman" w:hAnsi="Times New Roman" w:cs="Times New Roman"/>
          <w:sz w:val="24"/>
          <w:szCs w:val="24"/>
        </w:rPr>
        <w:t>or petiolate, usually oblong or ob</w:t>
      </w:r>
      <w:r w:rsidR="00A80F48">
        <w:rPr>
          <w:rFonts w:ascii="Times New Roman" w:hAnsi="Times New Roman" w:cs="Times New Roman"/>
          <w:sz w:val="24"/>
          <w:szCs w:val="24"/>
        </w:rPr>
        <w:t xml:space="preserve">long-elliptic but often linear, </w:t>
      </w:r>
      <w:proofErr w:type="spellStart"/>
      <w:r w:rsidRPr="00AF78F7">
        <w:rPr>
          <w:rFonts w:ascii="Times New Roman" w:hAnsi="Times New Roman" w:cs="Times New Roman"/>
          <w:sz w:val="24"/>
          <w:szCs w:val="24"/>
        </w:rPr>
        <w:t>subterete</w:t>
      </w:r>
      <w:proofErr w:type="spellEnd"/>
      <w:r w:rsidRPr="00AF78F7">
        <w:rPr>
          <w:rFonts w:ascii="Times New Roman" w:hAnsi="Times New Roman" w:cs="Times New Roman"/>
          <w:sz w:val="24"/>
          <w:szCs w:val="24"/>
        </w:rPr>
        <w:t xml:space="preserve">, broadly elliptic or </w:t>
      </w:r>
      <w:proofErr w:type="spellStart"/>
      <w:r w:rsidRPr="00AF78F7">
        <w:rPr>
          <w:rFonts w:ascii="Times New Roman" w:hAnsi="Times New Roman" w:cs="Times New Roman"/>
          <w:sz w:val="24"/>
          <w:szCs w:val="24"/>
        </w:rPr>
        <w:t>obovoid</w:t>
      </w:r>
      <w:proofErr w:type="spellEnd"/>
      <w:r w:rsidRPr="00AF78F7">
        <w:rPr>
          <w:rFonts w:ascii="Times New Roman" w:hAnsi="Times New Roman" w:cs="Times New Roman"/>
          <w:sz w:val="24"/>
          <w:szCs w:val="24"/>
        </w:rPr>
        <w:t>, acute to obtuse,</w:t>
      </w:r>
      <w:r w:rsidR="00A80F48">
        <w:rPr>
          <w:rFonts w:ascii="Times New Roman" w:hAnsi="Times New Roman" w:cs="Times New Roman"/>
          <w:sz w:val="24"/>
          <w:szCs w:val="24"/>
        </w:rPr>
        <w:t xml:space="preserve"> symmet</w:t>
      </w:r>
      <w:r w:rsidRPr="00AF78F7">
        <w:rPr>
          <w:rFonts w:ascii="Times New Roman" w:hAnsi="Times New Roman" w:cs="Times New Roman"/>
          <w:sz w:val="24"/>
          <w:szCs w:val="24"/>
        </w:rPr>
        <w:t>rical to irregularly oblique (one of</w:t>
      </w:r>
      <w:r w:rsidR="00A80F48">
        <w:rPr>
          <w:rFonts w:ascii="Times New Roman" w:hAnsi="Times New Roman" w:cs="Times New Roman"/>
          <w:sz w:val="24"/>
          <w:szCs w:val="24"/>
        </w:rPr>
        <w:t xml:space="preserve"> the halves of the blade longer </w:t>
      </w:r>
      <w:r w:rsidRPr="00AF78F7">
        <w:rPr>
          <w:rFonts w:ascii="Times New Roman" w:hAnsi="Times New Roman" w:cs="Times New Roman"/>
          <w:sz w:val="24"/>
          <w:szCs w:val="24"/>
        </w:rPr>
        <w:t>than the other); abscission layer of</w:t>
      </w:r>
      <w:r w:rsidR="00A80F48">
        <w:rPr>
          <w:rFonts w:ascii="Times New Roman" w:hAnsi="Times New Roman" w:cs="Times New Roman"/>
          <w:sz w:val="24"/>
          <w:szCs w:val="24"/>
        </w:rPr>
        <w:t xml:space="preserve"> the apical leaf often project</w:t>
      </w:r>
      <w:r w:rsidRPr="00AF78F7">
        <w:rPr>
          <w:rFonts w:ascii="Times New Roman" w:hAnsi="Times New Roman" w:cs="Times New Roman"/>
          <w:sz w:val="24"/>
          <w:szCs w:val="24"/>
        </w:rPr>
        <w:t>ing above the pseudobulb in a p</w:t>
      </w:r>
      <w:r w:rsidR="00A80F48">
        <w:rPr>
          <w:rFonts w:ascii="Times New Roman" w:hAnsi="Times New Roman" w:cs="Times New Roman"/>
          <w:sz w:val="24"/>
          <w:szCs w:val="24"/>
        </w:rPr>
        <w:t>ersistent stalk (</w:t>
      </w:r>
      <w:proofErr w:type="spellStart"/>
      <w:r w:rsidR="00A80F48">
        <w:rPr>
          <w:rFonts w:ascii="Times New Roman" w:hAnsi="Times New Roman" w:cs="Times New Roman"/>
          <w:sz w:val="24"/>
          <w:szCs w:val="24"/>
        </w:rPr>
        <w:t>phyllopodium</w:t>
      </w:r>
      <w:proofErr w:type="spellEnd"/>
      <w:r w:rsidR="00A80F48">
        <w:rPr>
          <w:rFonts w:ascii="Times New Roman" w:hAnsi="Times New Roman" w:cs="Times New Roman"/>
          <w:sz w:val="24"/>
          <w:szCs w:val="24"/>
        </w:rPr>
        <w:t>). Inflorescence</w:t>
      </w:r>
      <w:r w:rsidRPr="00AF78F7">
        <w:rPr>
          <w:rFonts w:ascii="Times New Roman" w:hAnsi="Times New Roman" w:cs="Times New Roman"/>
          <w:sz w:val="24"/>
          <w:szCs w:val="24"/>
        </w:rPr>
        <w:t xml:space="preserve"> single-ﬂowered, usually reduced to on</w:t>
      </w:r>
      <w:r w:rsidR="00A80F48">
        <w:rPr>
          <w:rFonts w:ascii="Times New Roman" w:hAnsi="Times New Roman" w:cs="Times New Roman"/>
          <w:sz w:val="24"/>
          <w:szCs w:val="24"/>
        </w:rPr>
        <w:t xml:space="preserve">e to several, </w:t>
      </w:r>
      <w:r w:rsidRPr="00AF78F7">
        <w:rPr>
          <w:rFonts w:ascii="Times New Roman" w:hAnsi="Times New Roman" w:cs="Times New Roman"/>
          <w:sz w:val="24"/>
          <w:szCs w:val="24"/>
        </w:rPr>
        <w:t xml:space="preserve">solitary-ﬂowered peduncles per </w:t>
      </w:r>
      <w:r w:rsidR="00A80F48">
        <w:rPr>
          <w:rFonts w:ascii="Times New Roman" w:hAnsi="Times New Roman" w:cs="Times New Roman"/>
          <w:sz w:val="24"/>
          <w:szCs w:val="24"/>
        </w:rPr>
        <w:t xml:space="preserve">bract often at pseudobulb base, </w:t>
      </w:r>
      <w:r w:rsidRPr="00AF78F7">
        <w:rPr>
          <w:rFonts w:ascii="Times New Roman" w:hAnsi="Times New Roman" w:cs="Times New Roman"/>
          <w:sz w:val="24"/>
          <w:szCs w:val="24"/>
        </w:rPr>
        <w:t>erect or ascending, originating f</w:t>
      </w:r>
      <w:r w:rsidR="00A80F48">
        <w:rPr>
          <w:rFonts w:ascii="Times New Roman" w:hAnsi="Times New Roman" w:cs="Times New Roman"/>
          <w:sz w:val="24"/>
          <w:szCs w:val="24"/>
        </w:rPr>
        <w:t xml:space="preserve">rom base of pseudobulbs or from </w:t>
      </w:r>
      <w:r w:rsidRPr="00AF78F7">
        <w:rPr>
          <w:rFonts w:ascii="Times New Roman" w:hAnsi="Times New Roman" w:cs="Times New Roman"/>
          <w:sz w:val="24"/>
          <w:szCs w:val="24"/>
        </w:rPr>
        <w:t>axils stem sheaths; b</w:t>
      </w:r>
      <w:r w:rsidR="00A80F48">
        <w:rPr>
          <w:rFonts w:ascii="Times New Roman" w:hAnsi="Times New Roman" w:cs="Times New Roman"/>
          <w:sz w:val="24"/>
          <w:szCs w:val="24"/>
        </w:rPr>
        <w:t xml:space="preserve">racts green or scarious. </w:t>
      </w:r>
      <w:proofErr w:type="gramStart"/>
      <w:r w:rsidR="00A80F48">
        <w:rPr>
          <w:rFonts w:ascii="Times New Roman" w:hAnsi="Times New Roman" w:cs="Times New Roman"/>
          <w:sz w:val="24"/>
          <w:szCs w:val="24"/>
        </w:rPr>
        <w:t>Flowers inconspicu</w:t>
      </w:r>
      <w:r w:rsidRPr="00AF78F7">
        <w:rPr>
          <w:rFonts w:ascii="Times New Roman" w:hAnsi="Times New Roman" w:cs="Times New Roman"/>
          <w:sz w:val="24"/>
          <w:szCs w:val="24"/>
        </w:rPr>
        <w:t xml:space="preserve">ous to showy, </w:t>
      </w:r>
      <w:proofErr w:type="spellStart"/>
      <w:r w:rsidRPr="00AF78F7">
        <w:rPr>
          <w:rFonts w:ascii="Times New Roman" w:hAnsi="Times New Roman" w:cs="Times New Roman"/>
          <w:sz w:val="24"/>
          <w:szCs w:val="24"/>
        </w:rPr>
        <w:t>campanulate</w:t>
      </w:r>
      <w:proofErr w:type="spellEnd"/>
      <w:r w:rsidRPr="00AF78F7">
        <w:rPr>
          <w:rFonts w:ascii="Times New Roman" w:hAnsi="Times New Roman" w:cs="Times New Roman"/>
          <w:sz w:val="24"/>
          <w:szCs w:val="24"/>
        </w:rPr>
        <w:t xml:space="preserve"> to spreading, resupina</w:t>
      </w:r>
      <w:r w:rsidR="00A80F48">
        <w:rPr>
          <w:rFonts w:ascii="Times New Roman" w:hAnsi="Times New Roman" w:cs="Times New Roman"/>
          <w:sz w:val="24"/>
          <w:szCs w:val="24"/>
        </w:rPr>
        <w:t>te or non-re</w:t>
      </w:r>
      <w:r w:rsidRPr="00AF78F7">
        <w:rPr>
          <w:rFonts w:ascii="Times New Roman" w:hAnsi="Times New Roman" w:cs="Times New Roman"/>
          <w:sz w:val="24"/>
          <w:szCs w:val="24"/>
        </w:rPr>
        <w:t>supinate, usually long-lived, occasi</w:t>
      </w:r>
      <w:r w:rsidR="00A80F48">
        <w:rPr>
          <w:rFonts w:ascii="Times New Roman" w:hAnsi="Times New Roman" w:cs="Times New Roman"/>
          <w:sz w:val="24"/>
          <w:szCs w:val="24"/>
        </w:rPr>
        <w:t xml:space="preserve">onally fragrant; bracts shorter </w:t>
      </w:r>
      <w:r w:rsidRPr="00AF78F7">
        <w:rPr>
          <w:rFonts w:ascii="Times New Roman" w:hAnsi="Times New Roman" w:cs="Times New Roman"/>
          <w:sz w:val="24"/>
          <w:szCs w:val="24"/>
        </w:rPr>
        <w:t>or longer than the pedicel plus ovar</w:t>
      </w:r>
      <w:r w:rsidR="00A80F48">
        <w:rPr>
          <w:rFonts w:ascii="Times New Roman" w:hAnsi="Times New Roman" w:cs="Times New Roman"/>
          <w:sz w:val="24"/>
          <w:szCs w:val="24"/>
        </w:rPr>
        <w:t>y.</w:t>
      </w:r>
      <w:proofErr w:type="gramEnd"/>
      <w:r w:rsidR="00A80F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0F48">
        <w:rPr>
          <w:rFonts w:ascii="Times New Roman" w:hAnsi="Times New Roman" w:cs="Times New Roman"/>
          <w:sz w:val="24"/>
          <w:szCs w:val="24"/>
        </w:rPr>
        <w:t xml:space="preserve">Sepals and petals free, </w:t>
      </w:r>
      <w:proofErr w:type="spellStart"/>
      <w:r w:rsidR="00A80F48">
        <w:rPr>
          <w:rFonts w:ascii="Times New Roman" w:hAnsi="Times New Roman" w:cs="Times New Roman"/>
          <w:sz w:val="24"/>
          <w:szCs w:val="24"/>
        </w:rPr>
        <w:t>sub</w:t>
      </w:r>
      <w:r w:rsidRPr="00AF78F7">
        <w:rPr>
          <w:rFonts w:ascii="Times New Roman" w:hAnsi="Times New Roman" w:cs="Times New Roman"/>
          <w:sz w:val="24"/>
          <w:szCs w:val="24"/>
        </w:rPr>
        <w:t>membranous</w:t>
      </w:r>
      <w:proofErr w:type="spellEnd"/>
      <w:r w:rsidRPr="00AF78F7">
        <w:rPr>
          <w:rFonts w:ascii="Times New Roman" w:hAnsi="Times New Roman" w:cs="Times New Roman"/>
          <w:sz w:val="24"/>
          <w:szCs w:val="24"/>
        </w:rPr>
        <w:t xml:space="preserve"> to ﬂeshy, </w:t>
      </w:r>
      <w:proofErr w:type="spellStart"/>
      <w:r w:rsidRPr="00AF78F7">
        <w:rPr>
          <w:rFonts w:ascii="Times New Roman" w:hAnsi="Times New Roman" w:cs="Times New Roman"/>
          <w:sz w:val="24"/>
          <w:szCs w:val="24"/>
        </w:rPr>
        <w:t>ﬁ</w:t>
      </w:r>
      <w:r w:rsidR="00A80F48">
        <w:rPr>
          <w:rFonts w:ascii="Times New Roman" w:hAnsi="Times New Roman" w:cs="Times New Roman"/>
          <w:sz w:val="24"/>
          <w:szCs w:val="24"/>
        </w:rPr>
        <w:t>bres</w:t>
      </w:r>
      <w:proofErr w:type="spellEnd"/>
      <w:r w:rsidR="00A80F48">
        <w:rPr>
          <w:rFonts w:ascii="Times New Roman" w:hAnsi="Times New Roman" w:cs="Times New Roman"/>
          <w:sz w:val="24"/>
          <w:szCs w:val="24"/>
        </w:rPr>
        <w:t xml:space="preserve"> evident when torn.</w:t>
      </w:r>
      <w:proofErr w:type="gramEnd"/>
      <w:r w:rsidR="00A80F48">
        <w:rPr>
          <w:rFonts w:ascii="Times New Roman" w:hAnsi="Times New Roman" w:cs="Times New Roman"/>
          <w:sz w:val="24"/>
          <w:szCs w:val="24"/>
        </w:rPr>
        <w:t xml:space="preserve"> Sepals </w:t>
      </w:r>
      <w:proofErr w:type="spellStart"/>
      <w:r w:rsidR="00A80F48">
        <w:rPr>
          <w:rFonts w:ascii="Times New Roman" w:hAnsi="Times New Roman" w:cs="Times New Roman"/>
          <w:sz w:val="24"/>
          <w:szCs w:val="24"/>
        </w:rPr>
        <w:t>subequal</w:t>
      </w:r>
      <w:proofErr w:type="spellEnd"/>
      <w:r w:rsidR="00A80F48">
        <w:rPr>
          <w:rFonts w:ascii="Times New Roman" w:hAnsi="Times New Roman" w:cs="Times New Roman"/>
          <w:sz w:val="24"/>
          <w:szCs w:val="24"/>
        </w:rPr>
        <w:t xml:space="preserve">, </w:t>
      </w:r>
      <w:r w:rsidRPr="00AF78F7">
        <w:rPr>
          <w:rFonts w:ascii="Times New Roman" w:hAnsi="Times New Roman" w:cs="Times New Roman"/>
          <w:sz w:val="24"/>
          <w:szCs w:val="24"/>
        </w:rPr>
        <w:t xml:space="preserve">the lateral sepals often larger, oblique, </w:t>
      </w:r>
      <w:r w:rsidR="00A80F48">
        <w:rPr>
          <w:rFonts w:ascii="Times New Roman" w:hAnsi="Times New Roman" w:cs="Times New Roman"/>
          <w:sz w:val="24"/>
          <w:szCs w:val="24"/>
        </w:rPr>
        <w:t xml:space="preserve">adnate to the column foot </w:t>
      </w:r>
      <w:r w:rsidRPr="00AF78F7">
        <w:rPr>
          <w:rFonts w:ascii="Times New Roman" w:hAnsi="Times New Roman" w:cs="Times New Roman"/>
          <w:sz w:val="24"/>
          <w:szCs w:val="24"/>
        </w:rPr>
        <w:t xml:space="preserve">forming a </w:t>
      </w:r>
      <w:proofErr w:type="spellStart"/>
      <w:r w:rsidRPr="00AF78F7">
        <w:rPr>
          <w:rFonts w:ascii="Times New Roman" w:hAnsi="Times New Roman" w:cs="Times New Roman"/>
          <w:sz w:val="24"/>
          <w:szCs w:val="24"/>
        </w:rPr>
        <w:t>mentum</w:t>
      </w:r>
      <w:proofErr w:type="spellEnd"/>
      <w:r w:rsidRPr="00AF78F7">
        <w:rPr>
          <w:rFonts w:ascii="Times New Roman" w:hAnsi="Times New Roman" w:cs="Times New Roman"/>
          <w:sz w:val="24"/>
          <w:szCs w:val="24"/>
        </w:rPr>
        <w:t>. Petal: similar</w:t>
      </w:r>
      <w:r w:rsidR="00A80F48">
        <w:rPr>
          <w:rFonts w:ascii="Times New Roman" w:hAnsi="Times New Roman" w:cs="Times New Roman"/>
          <w:sz w:val="24"/>
          <w:szCs w:val="24"/>
        </w:rPr>
        <w:t xml:space="preserve"> to sepals but usually smaller, </w:t>
      </w:r>
      <w:r w:rsidRPr="00AF78F7">
        <w:rPr>
          <w:rFonts w:ascii="Times New Roman" w:hAnsi="Times New Roman" w:cs="Times New Roman"/>
          <w:sz w:val="24"/>
          <w:szCs w:val="24"/>
        </w:rPr>
        <w:t>frequently subparallel to co</w:t>
      </w:r>
      <w:r w:rsidR="00A80F48">
        <w:rPr>
          <w:rFonts w:ascii="Times New Roman" w:hAnsi="Times New Roman" w:cs="Times New Roman"/>
          <w:sz w:val="24"/>
          <w:szCs w:val="24"/>
        </w:rPr>
        <w:t xml:space="preserve">lumn. Labe/[um usually free and </w:t>
      </w:r>
      <w:r w:rsidRPr="00AF78F7">
        <w:rPr>
          <w:rFonts w:ascii="Times New Roman" w:hAnsi="Times New Roman" w:cs="Times New Roman"/>
          <w:sz w:val="24"/>
          <w:szCs w:val="24"/>
        </w:rPr>
        <w:t xml:space="preserve">hinged at apex of column foot, </w:t>
      </w:r>
      <w:r w:rsidR="00A80F48">
        <w:rPr>
          <w:rFonts w:ascii="Times New Roman" w:hAnsi="Times New Roman" w:cs="Times New Roman"/>
          <w:sz w:val="24"/>
          <w:szCs w:val="24"/>
        </w:rPr>
        <w:t xml:space="preserve">usually longitudinally concave, </w:t>
      </w:r>
      <w:r w:rsidRPr="00AF78F7">
        <w:rPr>
          <w:rFonts w:ascii="Times New Roman" w:hAnsi="Times New Roman" w:cs="Times New Roman"/>
          <w:sz w:val="24"/>
          <w:szCs w:val="24"/>
        </w:rPr>
        <w:t xml:space="preserve">simple to strongly trilobed, lateral lobes </w:t>
      </w:r>
      <w:r w:rsidR="00A80F48">
        <w:rPr>
          <w:rFonts w:ascii="Times New Roman" w:hAnsi="Times New Roman" w:cs="Times New Roman"/>
          <w:sz w:val="24"/>
          <w:szCs w:val="24"/>
        </w:rPr>
        <w:t>obtuse to acute, mid</w:t>
      </w:r>
      <w:r w:rsidRPr="00AF78F7">
        <w:rPr>
          <w:rFonts w:ascii="Times New Roman" w:hAnsi="Times New Roman" w:cs="Times New Roman"/>
          <w:sz w:val="24"/>
          <w:szCs w:val="24"/>
        </w:rPr>
        <w:t xml:space="preserve">lobe usually longer than lateral </w:t>
      </w:r>
      <w:r w:rsidR="00A80F48">
        <w:rPr>
          <w:rFonts w:ascii="Times New Roman" w:hAnsi="Times New Roman" w:cs="Times New Roman"/>
          <w:sz w:val="24"/>
          <w:szCs w:val="24"/>
        </w:rPr>
        <w:t>lobes and often thickened, usu</w:t>
      </w:r>
      <w:r w:rsidRPr="00AF78F7">
        <w:rPr>
          <w:rFonts w:ascii="Times New Roman" w:hAnsi="Times New Roman" w:cs="Times New Roman"/>
          <w:sz w:val="24"/>
          <w:szCs w:val="24"/>
        </w:rPr>
        <w:t>ally sparsely pubescent, occasio</w:t>
      </w:r>
      <w:r w:rsidR="00A80F48">
        <w:rPr>
          <w:rFonts w:ascii="Times New Roman" w:hAnsi="Times New Roman" w:cs="Times New Roman"/>
          <w:sz w:val="24"/>
          <w:szCs w:val="24"/>
        </w:rPr>
        <w:t xml:space="preserve">nally with </w:t>
      </w:r>
      <w:proofErr w:type="spellStart"/>
      <w:r w:rsidR="00A80F48">
        <w:rPr>
          <w:rFonts w:ascii="Times New Roman" w:hAnsi="Times New Roman" w:cs="Times New Roman"/>
          <w:sz w:val="24"/>
          <w:szCs w:val="24"/>
        </w:rPr>
        <w:t>pseudopollen</w:t>
      </w:r>
      <w:proofErr w:type="spellEnd"/>
      <w:r w:rsidR="00A80F48">
        <w:rPr>
          <w:rFonts w:ascii="Times New Roman" w:hAnsi="Times New Roman" w:cs="Times New Roman"/>
          <w:sz w:val="24"/>
          <w:szCs w:val="24"/>
        </w:rPr>
        <w:t xml:space="preserve">; callus </w:t>
      </w:r>
      <w:r w:rsidRPr="00AF78F7">
        <w:rPr>
          <w:rFonts w:ascii="Times New Roman" w:hAnsi="Times New Roman" w:cs="Times New Roman"/>
          <w:sz w:val="24"/>
          <w:szCs w:val="24"/>
        </w:rPr>
        <w:t>ligulate to rectangu</w:t>
      </w:r>
      <w:r w:rsidR="00A80F48">
        <w:rPr>
          <w:rFonts w:ascii="Times New Roman" w:hAnsi="Times New Roman" w:cs="Times New Roman"/>
          <w:sz w:val="24"/>
          <w:szCs w:val="24"/>
        </w:rPr>
        <w:t xml:space="preserve">lar, smooth to pubescent. Column cylindrical </w:t>
      </w:r>
      <w:r w:rsidRPr="00AF78F7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AF78F7">
        <w:rPr>
          <w:rFonts w:ascii="Times New Roman" w:hAnsi="Times New Roman" w:cs="Times New Roman"/>
          <w:sz w:val="24"/>
          <w:szCs w:val="24"/>
        </w:rPr>
        <w:t>hemicylindrical</w:t>
      </w:r>
      <w:proofErr w:type="spellEnd"/>
      <w:r w:rsidRPr="00AF78F7">
        <w:rPr>
          <w:rFonts w:ascii="Times New Roman" w:hAnsi="Times New Roman" w:cs="Times New Roman"/>
          <w:sz w:val="24"/>
          <w:szCs w:val="24"/>
        </w:rPr>
        <w:t>, straight to arcua</w:t>
      </w:r>
      <w:r w:rsidR="00A80F48">
        <w:rPr>
          <w:rFonts w:ascii="Times New Roman" w:hAnsi="Times New Roman" w:cs="Times New Roman"/>
          <w:sz w:val="24"/>
          <w:szCs w:val="24"/>
        </w:rPr>
        <w:t xml:space="preserve">te, rarely winged, usually with </w:t>
      </w:r>
      <w:r w:rsidRPr="00AF78F7">
        <w:rPr>
          <w:rFonts w:ascii="Times New Roman" w:hAnsi="Times New Roman" w:cs="Times New Roman"/>
          <w:sz w:val="24"/>
          <w:szCs w:val="24"/>
        </w:rPr>
        <w:t>a conspicuous foot, apex occasio</w:t>
      </w:r>
      <w:r w:rsidR="00A80F48">
        <w:rPr>
          <w:rFonts w:ascii="Times New Roman" w:hAnsi="Times New Roman" w:cs="Times New Roman"/>
          <w:sz w:val="24"/>
          <w:szCs w:val="24"/>
        </w:rPr>
        <w:t xml:space="preserve">nally with fringe of </w:t>
      </w:r>
      <w:proofErr w:type="spellStart"/>
      <w:r w:rsidR="00A80F48">
        <w:rPr>
          <w:rFonts w:ascii="Times New Roman" w:hAnsi="Times New Roman" w:cs="Times New Roman"/>
          <w:sz w:val="24"/>
          <w:szCs w:val="24"/>
        </w:rPr>
        <w:t>trichomes</w:t>
      </w:r>
      <w:proofErr w:type="spellEnd"/>
      <w:r w:rsidR="00A80F48">
        <w:rPr>
          <w:rFonts w:ascii="Times New Roman" w:hAnsi="Times New Roman" w:cs="Times New Roman"/>
          <w:sz w:val="24"/>
          <w:szCs w:val="24"/>
        </w:rPr>
        <w:t xml:space="preserve">; </w:t>
      </w:r>
      <w:r w:rsidRPr="00AF78F7">
        <w:rPr>
          <w:rFonts w:ascii="Times New Roman" w:hAnsi="Times New Roman" w:cs="Times New Roman"/>
          <w:sz w:val="24"/>
          <w:szCs w:val="24"/>
        </w:rPr>
        <w:t xml:space="preserve">anther apical, </w:t>
      </w:r>
      <w:proofErr w:type="spellStart"/>
      <w:r w:rsidRPr="00AF78F7">
        <w:rPr>
          <w:rFonts w:ascii="Times New Roman" w:hAnsi="Times New Roman" w:cs="Times New Roman"/>
          <w:sz w:val="24"/>
          <w:szCs w:val="24"/>
        </w:rPr>
        <w:t>operculate</w:t>
      </w:r>
      <w:proofErr w:type="spellEnd"/>
      <w:r w:rsidRPr="00AF78F7">
        <w:rPr>
          <w:rFonts w:ascii="Times New Roman" w:hAnsi="Times New Roman" w:cs="Times New Roman"/>
          <w:sz w:val="24"/>
          <w:szCs w:val="24"/>
        </w:rPr>
        <w:t>, incumb</w:t>
      </w:r>
      <w:r w:rsidR="00A80F48">
        <w:rPr>
          <w:rFonts w:ascii="Times New Roman" w:hAnsi="Times New Roman" w:cs="Times New Roman"/>
          <w:sz w:val="24"/>
          <w:szCs w:val="24"/>
        </w:rPr>
        <w:t>ent, anther cap smooth to vari</w:t>
      </w:r>
      <w:r w:rsidRPr="00AF78F7">
        <w:rPr>
          <w:rFonts w:ascii="Times New Roman" w:hAnsi="Times New Roman" w:cs="Times New Roman"/>
          <w:sz w:val="24"/>
          <w:szCs w:val="24"/>
        </w:rPr>
        <w:t xml:space="preserve">ously adorned with crests and rarely </w:t>
      </w:r>
      <w:proofErr w:type="spellStart"/>
      <w:r w:rsidRPr="00AF78F7">
        <w:rPr>
          <w:rFonts w:ascii="Times New Roman" w:hAnsi="Times New Roman" w:cs="Times New Roman"/>
          <w:sz w:val="24"/>
          <w:szCs w:val="24"/>
        </w:rPr>
        <w:t>trichomes</w:t>
      </w:r>
      <w:proofErr w:type="spellEnd"/>
      <w:r w:rsidRPr="00AF78F7">
        <w:rPr>
          <w:rFonts w:ascii="Times New Roman" w:hAnsi="Times New Roman" w:cs="Times New Roman"/>
          <w:sz w:val="24"/>
          <w:szCs w:val="24"/>
        </w:rPr>
        <w:t>, pollinariu</w:t>
      </w:r>
      <w:r w:rsidR="00A80F48">
        <w:rPr>
          <w:rFonts w:ascii="Times New Roman" w:hAnsi="Times New Roman" w:cs="Times New Roman"/>
          <w:sz w:val="24"/>
          <w:szCs w:val="24"/>
        </w:rPr>
        <w:t xml:space="preserve">m with </w:t>
      </w:r>
      <w:r w:rsidRPr="00AF78F7">
        <w:rPr>
          <w:rFonts w:ascii="Times New Roman" w:hAnsi="Times New Roman" w:cs="Times New Roman"/>
          <w:sz w:val="24"/>
          <w:szCs w:val="24"/>
        </w:rPr>
        <w:t>four pollinia usually in two superpo</w:t>
      </w:r>
      <w:r w:rsidR="00A80F48">
        <w:rPr>
          <w:rFonts w:ascii="Times New Roman" w:hAnsi="Times New Roman" w:cs="Times New Roman"/>
          <w:sz w:val="24"/>
          <w:szCs w:val="24"/>
        </w:rPr>
        <w:t xml:space="preserve">sed, unequal pairs, stipe often </w:t>
      </w:r>
      <w:r w:rsidRPr="00AF78F7">
        <w:rPr>
          <w:rFonts w:ascii="Times New Roman" w:hAnsi="Times New Roman" w:cs="Times New Roman"/>
          <w:sz w:val="24"/>
          <w:szCs w:val="24"/>
        </w:rPr>
        <w:t>lunate, occasionally ligulate to ap</w:t>
      </w:r>
      <w:r w:rsidR="00A80F48">
        <w:rPr>
          <w:rFonts w:ascii="Times New Roman" w:hAnsi="Times New Roman" w:cs="Times New Roman"/>
          <w:sz w:val="24"/>
          <w:szCs w:val="24"/>
        </w:rPr>
        <w:t>parently absent, viscidium usu</w:t>
      </w:r>
      <w:r w:rsidRPr="00AF78F7">
        <w:rPr>
          <w:rFonts w:ascii="Times New Roman" w:hAnsi="Times New Roman" w:cs="Times New Roman"/>
          <w:sz w:val="24"/>
          <w:szCs w:val="24"/>
        </w:rPr>
        <w:t>ally well developed, broadly lunat</w:t>
      </w:r>
      <w:r w:rsidR="00A80F48">
        <w:rPr>
          <w:rFonts w:ascii="Times New Roman" w:hAnsi="Times New Roman" w:cs="Times New Roman"/>
          <w:sz w:val="24"/>
          <w:szCs w:val="24"/>
        </w:rPr>
        <w:t xml:space="preserve">e; rostellum transverse; stigma </w:t>
      </w:r>
      <w:r w:rsidRPr="00AF78F7">
        <w:rPr>
          <w:rFonts w:ascii="Times New Roman" w:hAnsi="Times New Roman" w:cs="Times New Roman"/>
          <w:sz w:val="24"/>
          <w:szCs w:val="24"/>
        </w:rPr>
        <w:t>ventral, transverse to ovoid, occasionally trans</w:t>
      </w:r>
      <w:r w:rsidR="00A80F48">
        <w:rPr>
          <w:rFonts w:ascii="Times New Roman" w:hAnsi="Times New Roman" w:cs="Times New Roman"/>
          <w:sz w:val="24"/>
          <w:szCs w:val="24"/>
        </w:rPr>
        <w:t xml:space="preserve">versely narrow. </w:t>
      </w:r>
      <w:proofErr w:type="gramStart"/>
      <w:r w:rsidR="00A80F48">
        <w:rPr>
          <w:rFonts w:ascii="Times New Roman" w:hAnsi="Times New Roman" w:cs="Times New Roman"/>
          <w:sz w:val="24"/>
          <w:szCs w:val="24"/>
        </w:rPr>
        <w:t>Ovary</w:t>
      </w:r>
      <w:r w:rsidRPr="00AF78F7">
        <w:rPr>
          <w:rFonts w:ascii="Times New Roman" w:hAnsi="Times New Roman" w:cs="Times New Roman"/>
          <w:sz w:val="24"/>
          <w:szCs w:val="24"/>
        </w:rPr>
        <w:t xml:space="preserve"> smooth,</w:t>
      </w:r>
      <w:r w:rsidR="00A80F48">
        <w:rPr>
          <w:rFonts w:ascii="Times New Roman" w:hAnsi="Times New Roman" w:cs="Times New Roman"/>
          <w:sz w:val="24"/>
          <w:szCs w:val="24"/>
        </w:rPr>
        <w:t xml:space="preserve"> round in cross-section.</w:t>
      </w:r>
      <w:proofErr w:type="gramEnd"/>
      <w:r w:rsidR="00A80F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0F48">
        <w:rPr>
          <w:rFonts w:ascii="Times New Roman" w:hAnsi="Times New Roman" w:cs="Times New Roman"/>
          <w:sz w:val="24"/>
          <w:szCs w:val="24"/>
        </w:rPr>
        <w:t xml:space="preserve">Capsule ellipsoidal, with </w:t>
      </w:r>
      <w:r w:rsidRPr="00AF78F7">
        <w:rPr>
          <w:rFonts w:ascii="Times New Roman" w:hAnsi="Times New Roman" w:cs="Times New Roman"/>
          <w:sz w:val="24"/>
          <w:szCs w:val="24"/>
        </w:rPr>
        <w:t>lateral dehiscence; withered remn</w:t>
      </w:r>
      <w:r w:rsidR="00A80F48">
        <w:rPr>
          <w:rFonts w:ascii="Times New Roman" w:hAnsi="Times New Roman" w:cs="Times New Roman"/>
          <w:sz w:val="24"/>
          <w:szCs w:val="24"/>
        </w:rPr>
        <w:t xml:space="preserve">ants of sepals and petals often </w:t>
      </w:r>
      <w:r w:rsidRPr="00AF78F7">
        <w:rPr>
          <w:rFonts w:ascii="Times New Roman" w:hAnsi="Times New Roman" w:cs="Times New Roman"/>
          <w:sz w:val="24"/>
          <w:szCs w:val="24"/>
        </w:rPr>
        <w:t>persistent at apex.</w:t>
      </w:r>
      <w:proofErr w:type="gramEnd"/>
    </w:p>
    <w:p w:rsidR="00A80F48" w:rsidRDefault="00A80F48" w:rsidP="00AF78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0F48" w:rsidRDefault="00A80F48" w:rsidP="00AF78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75F7" w:rsidRPr="00D77D61" w:rsidRDefault="00C775F7" w:rsidP="00C775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D61">
        <w:rPr>
          <w:rFonts w:ascii="Times New Roman" w:hAnsi="Times New Roman" w:cs="Times New Roman"/>
          <w:b/>
          <w:sz w:val="24"/>
          <w:szCs w:val="24"/>
        </w:rPr>
        <w:t>Reference:</w:t>
      </w:r>
    </w:p>
    <w:p w:rsidR="00C775F7" w:rsidRDefault="00C775F7" w:rsidP="00C775F7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Pridgeon AM, Cribb PJ, Chase MW, Rasmussen FN. 2009.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</w:rPr>
        <w:t>Genera orchidacearum, Vol. 5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  <w:proofErr w:type="gramEnd"/>
    </w:p>
    <w:p w:rsidR="00607336" w:rsidRDefault="00607336" w:rsidP="00C775F7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:rsidR="00607336" w:rsidRDefault="00607336" w:rsidP="00C775F7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:rsidR="00607336" w:rsidRPr="00607336" w:rsidRDefault="00607336" w:rsidP="00C775F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07336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Distribution:</w:t>
      </w:r>
    </w:p>
    <w:p w:rsidR="001D3306" w:rsidRDefault="00607336">
      <w:r>
        <w:rPr>
          <w:noProof/>
        </w:rPr>
        <w:lastRenderedPageBreak/>
        <w:drawing>
          <wp:inline distT="0" distB="0" distL="0" distR="0">
            <wp:extent cx="4303776" cy="478536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illar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3776" cy="478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33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1F5" w:rsidRDefault="00C121F5" w:rsidP="00151128">
      <w:pPr>
        <w:spacing w:after="0" w:line="240" w:lineRule="auto"/>
      </w:pPr>
      <w:r>
        <w:separator/>
      </w:r>
    </w:p>
  </w:endnote>
  <w:endnote w:type="continuationSeparator" w:id="0">
    <w:p w:rsidR="00C121F5" w:rsidRDefault="00C121F5" w:rsidP="0015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28" w:rsidRDefault="001511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28" w:rsidRDefault="001511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28" w:rsidRDefault="001511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1F5" w:rsidRDefault="00C121F5" w:rsidP="00151128">
      <w:pPr>
        <w:spacing w:after="0" w:line="240" w:lineRule="auto"/>
      </w:pPr>
      <w:r>
        <w:separator/>
      </w:r>
    </w:p>
  </w:footnote>
  <w:footnote w:type="continuationSeparator" w:id="0">
    <w:p w:rsidR="00C121F5" w:rsidRDefault="00C121F5" w:rsidP="00151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28" w:rsidRDefault="001511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28" w:rsidRDefault="00151128">
    <w:pPr>
      <w:pStyle w:val="Header"/>
    </w:pPr>
    <w:r>
      <w:t>James Diffily</w:t>
    </w:r>
    <w:r>
      <w:ptab w:relativeTo="margin" w:alignment="center" w:leader="none"/>
    </w:r>
    <w:r>
      <w:t>Genus Summary</w:t>
    </w:r>
    <w:r>
      <w:ptab w:relativeTo="margin" w:alignment="right" w:leader="none"/>
    </w:r>
    <w:r>
      <w:t>June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28" w:rsidRDefault="001511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28"/>
    <w:rsid w:val="00151128"/>
    <w:rsid w:val="001D3306"/>
    <w:rsid w:val="003C0130"/>
    <w:rsid w:val="00607336"/>
    <w:rsid w:val="008573D1"/>
    <w:rsid w:val="00A80F48"/>
    <w:rsid w:val="00AF78F7"/>
    <w:rsid w:val="00BB42CE"/>
    <w:rsid w:val="00C121F5"/>
    <w:rsid w:val="00C57B1F"/>
    <w:rsid w:val="00C775F7"/>
    <w:rsid w:val="00D32814"/>
    <w:rsid w:val="00D33B5B"/>
    <w:rsid w:val="00D7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128"/>
  </w:style>
  <w:style w:type="paragraph" w:styleId="Footer">
    <w:name w:val="footer"/>
    <w:basedOn w:val="Normal"/>
    <w:link w:val="FooterChar"/>
    <w:uiPriority w:val="99"/>
    <w:unhideWhenUsed/>
    <w:rsid w:val="00151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128"/>
  </w:style>
  <w:style w:type="paragraph" w:styleId="BalloonText">
    <w:name w:val="Balloon Text"/>
    <w:basedOn w:val="Normal"/>
    <w:link w:val="BalloonTextChar"/>
    <w:uiPriority w:val="99"/>
    <w:semiHidden/>
    <w:unhideWhenUsed/>
    <w:rsid w:val="0015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128"/>
  </w:style>
  <w:style w:type="paragraph" w:styleId="Footer">
    <w:name w:val="footer"/>
    <w:basedOn w:val="Normal"/>
    <w:link w:val="FooterChar"/>
    <w:uiPriority w:val="99"/>
    <w:unhideWhenUsed/>
    <w:rsid w:val="00151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128"/>
  </w:style>
  <w:style w:type="paragraph" w:styleId="BalloonText">
    <w:name w:val="Balloon Text"/>
    <w:basedOn w:val="Normal"/>
    <w:link w:val="BalloonTextChar"/>
    <w:uiPriority w:val="99"/>
    <w:semiHidden/>
    <w:unhideWhenUsed/>
    <w:rsid w:val="0015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Jim D</cp:lastModifiedBy>
  <cp:revision>6</cp:revision>
  <dcterms:created xsi:type="dcterms:W3CDTF">2017-05-16T11:33:00Z</dcterms:created>
  <dcterms:modified xsi:type="dcterms:W3CDTF">2017-05-16T15:58:00Z</dcterms:modified>
</cp:coreProperties>
</file>