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Pr="00C64203" w:rsidRDefault="009620C0" w:rsidP="009620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4203">
        <w:rPr>
          <w:rFonts w:ascii="Times New Roman" w:hAnsi="Times New Roman" w:cs="Times New Roman"/>
          <w:b/>
          <w:sz w:val="48"/>
          <w:szCs w:val="48"/>
        </w:rPr>
        <w:t>BUILDING BLOCK DATA</w:t>
      </w:r>
    </w:p>
    <w:p w:rsidR="00F23019" w:rsidRPr="00F23019" w:rsidRDefault="00370DB9" w:rsidP="009620C0">
      <w:pPr>
        <w:jc w:val="center"/>
        <w:rPr>
          <w:b/>
          <w:sz w:val="16"/>
          <w:szCs w:val="16"/>
        </w:rPr>
      </w:pPr>
      <w:r w:rsidRPr="00370D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AADC7C" wp14:editId="68D95C88">
            <wp:simplePos x="0" y="0"/>
            <wp:positionH relativeFrom="column">
              <wp:posOffset>4410075</wp:posOffset>
            </wp:positionH>
            <wp:positionV relativeFrom="paragraph">
              <wp:posOffset>224790</wp:posOffset>
            </wp:positionV>
            <wp:extent cx="1599565" cy="2133600"/>
            <wp:effectExtent l="0" t="0" r="635" b="0"/>
            <wp:wrapTight wrapText="bothSides">
              <wp:wrapPolygon edited="0">
                <wp:start x="0" y="0"/>
                <wp:lineTo x="0" y="21407"/>
                <wp:lineTo x="21351" y="21407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517EC3">
        <w:rPr>
          <w:rFonts w:ascii="Times New Roman" w:hAnsi="Times New Roman" w:cs="Times New Roman"/>
          <w:b/>
          <w:sz w:val="24"/>
          <w:szCs w:val="24"/>
        </w:rPr>
        <w:t>S</w:t>
      </w:r>
      <w:r w:rsidRPr="00517EC3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r w:rsidR="009B4708">
        <w:rPr>
          <w:rFonts w:ascii="Times New Roman" w:hAnsi="Times New Roman" w:cs="Times New Roman"/>
          <w:b/>
          <w:i/>
          <w:sz w:val="24"/>
          <w:szCs w:val="24"/>
        </w:rPr>
        <w:t xml:space="preserve">Dracula </w:t>
      </w:r>
      <w:proofErr w:type="spellStart"/>
      <w:proofErr w:type="gramStart"/>
      <w:r w:rsidR="009B4708">
        <w:rPr>
          <w:rFonts w:ascii="Times New Roman" w:hAnsi="Times New Roman" w:cs="Times New Roman"/>
          <w:b/>
          <w:i/>
          <w:sz w:val="24"/>
          <w:szCs w:val="24"/>
        </w:rPr>
        <w:t>vampira</w:t>
      </w:r>
      <w:proofErr w:type="spellEnd"/>
      <w:r w:rsidRPr="00517EC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B4708" w:rsidRPr="009B4708">
        <w:rPr>
          <w:rFonts w:ascii="Times New Roman" w:hAnsi="Times New Roman" w:cs="Times New Roman"/>
          <w:sz w:val="24"/>
          <w:szCs w:val="24"/>
        </w:rPr>
        <w:t>Luer</w:t>
      </w:r>
      <w:proofErr w:type="spellEnd"/>
      <w:proofErr w:type="gramEnd"/>
      <w:r w:rsidR="009B47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4708">
        <w:rPr>
          <w:rFonts w:ascii="Times New Roman" w:hAnsi="Times New Roman" w:cs="Times New Roman"/>
          <w:sz w:val="24"/>
          <w:szCs w:val="24"/>
        </w:rPr>
        <w:t>Luer</w:t>
      </w:r>
      <w:proofErr w:type="spellEnd"/>
      <w:r w:rsidR="009B4708">
        <w:rPr>
          <w:rFonts w:ascii="Times New Roman" w:hAnsi="Times New Roman" w:cs="Times New Roman"/>
          <w:sz w:val="24"/>
          <w:szCs w:val="24"/>
        </w:rPr>
        <w:t>)</w:t>
      </w:r>
      <w:r w:rsidRPr="009B4708">
        <w:rPr>
          <w:rFonts w:ascii="Times New Roman" w:hAnsi="Times New Roman" w:cs="Times New Roman"/>
          <w:sz w:val="24"/>
          <w:szCs w:val="24"/>
        </w:rPr>
        <w:t xml:space="preserve">    </w:t>
      </w:r>
      <w:r w:rsidRPr="00517E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4667E" w:rsidRDefault="009B4708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Distribution: Ecuador, western slopes of Mount Pichincha, Pichincha Province/</w:t>
      </w:r>
    </w:p>
    <w:p w:rsidR="009620C0" w:rsidRPr="00517EC3" w:rsidRDefault="009B4708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Habitat: Cloud Forest at 5900 – 7200 ft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Plants are common in good habitat.</w:t>
      </w:r>
      <w:r w:rsidR="009620C0" w:rsidRPr="00517E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667E" w:rsidRDefault="00D4667E" w:rsidP="00D4667E"/>
    <w:p w:rsidR="009620C0" w:rsidRPr="009B4708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517E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B4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4708">
        <w:rPr>
          <w:rFonts w:ascii="Times New Roman" w:hAnsi="Times New Roman" w:cs="Times New Roman"/>
          <w:b/>
          <w:i/>
          <w:sz w:val="24"/>
          <w:szCs w:val="24"/>
        </w:rPr>
        <w:t>Masdevallia</w:t>
      </w:r>
      <w:proofErr w:type="spellEnd"/>
      <w:r w:rsidR="009B4708">
        <w:rPr>
          <w:rFonts w:ascii="Times New Roman" w:hAnsi="Times New Roman" w:cs="Times New Roman"/>
          <w:b/>
          <w:i/>
          <w:sz w:val="24"/>
          <w:szCs w:val="24"/>
        </w:rPr>
        <w:t xml:space="preserve"> vampire </w:t>
      </w:r>
      <w:proofErr w:type="spellStart"/>
      <w:r w:rsidR="009B4708">
        <w:rPr>
          <w:rFonts w:ascii="Times New Roman" w:hAnsi="Times New Roman" w:cs="Times New Roman"/>
          <w:sz w:val="24"/>
          <w:szCs w:val="24"/>
        </w:rPr>
        <w:t>Luer</w:t>
      </w:r>
      <w:proofErr w:type="spellEnd"/>
    </w:p>
    <w:p w:rsidR="00F84C15" w:rsidRPr="003E7AA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B4708" w:rsidRDefault="009B4708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B4708" w:rsidRDefault="009B4708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B4708" w:rsidRPr="00517EC3" w:rsidRDefault="009B4708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517EC3" w:rsidRDefault="002600ED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517EC3" w:rsidRDefault="009B470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517EC3" w:rsidRDefault="00FD6EAC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  <w:tc>
          <w:tcPr>
            <w:tcW w:w="1169" w:type="dxa"/>
          </w:tcPr>
          <w:p w:rsidR="00F84C15" w:rsidRPr="00517EC3" w:rsidRDefault="00FD6EAC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472778" w:rsidRPr="00517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:rsidR="00F84C15" w:rsidRPr="00517EC3" w:rsidRDefault="00FD6EAC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F84C15" w:rsidRPr="00517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517EC3" w:rsidRDefault="00852F24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517EC3" w:rsidRDefault="00241C66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F84C15" w:rsidRPr="00517EC3" w:rsidRDefault="009B4708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F84C15" w:rsidRPr="00517EC3" w:rsidRDefault="00F84C15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F84C15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FD6EAC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517EC3" w:rsidRDefault="00852F24" w:rsidP="009E13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517EC3" w:rsidRDefault="00852F24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1983-2011</w:t>
            </w:r>
          </w:p>
        </w:tc>
        <w:tc>
          <w:tcPr>
            <w:tcW w:w="1169" w:type="dxa"/>
          </w:tcPr>
          <w:p w:rsidR="00F84C15" w:rsidRPr="00517EC3" w:rsidRDefault="009B470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1983-2015</w:t>
            </w:r>
          </w:p>
        </w:tc>
        <w:tc>
          <w:tcPr>
            <w:tcW w:w="1169" w:type="dxa"/>
          </w:tcPr>
          <w:p w:rsidR="00F84C15" w:rsidRPr="00517EC3" w:rsidRDefault="00852F24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1978-2004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9B470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1984 - 1992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114" w:rsidRDefault="005A1114" w:rsidP="005A1114"/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awards and when given:</w:t>
      </w: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 w:rsidR="005A1114">
        <w:rPr>
          <w:rFonts w:ascii="Times New Roman" w:hAnsi="Times New Roman" w:cs="Times New Roman"/>
          <w:b/>
          <w:sz w:val="24"/>
          <w:szCs w:val="24"/>
        </w:rPr>
        <w:t xml:space="preserve"> F-1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852F24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70FA2" w:rsidRPr="00517EC3" w:rsidRDefault="00FD6EAC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FA2" w:rsidRPr="00517EC3" w:rsidRDefault="00FD6EAC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FA2" w:rsidRPr="00517EC3" w:rsidRDefault="00852F24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FA2" w:rsidRPr="00517EC3" w:rsidRDefault="00852F24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FA2" w:rsidRPr="00517EC3" w:rsidRDefault="00852F24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517EC3" w:rsidRDefault="00852F24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D70FA2" w:rsidRPr="00517EC3" w:rsidRDefault="00852F24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D70FA2" w:rsidRPr="00111D3B" w:rsidRDefault="00111D3B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11D3B">
        <w:rPr>
          <w:rFonts w:ascii="Times New Roman" w:hAnsi="Times New Roman" w:cs="Times New Roman"/>
          <w:sz w:val="24"/>
          <w:szCs w:val="24"/>
        </w:rPr>
        <w:t xml:space="preserve">In primary crosses, </w:t>
      </w:r>
      <w:r w:rsidR="00852F24">
        <w:rPr>
          <w:rFonts w:ascii="Times New Roman" w:hAnsi="Times New Roman" w:cs="Times New Roman"/>
          <w:i/>
          <w:sz w:val="24"/>
          <w:szCs w:val="24"/>
        </w:rPr>
        <w:t xml:space="preserve">Dracula </w:t>
      </w:r>
      <w:proofErr w:type="spellStart"/>
      <w:r w:rsidR="00852F24">
        <w:rPr>
          <w:rFonts w:ascii="Times New Roman" w:hAnsi="Times New Roman" w:cs="Times New Roman"/>
          <w:i/>
          <w:sz w:val="24"/>
          <w:szCs w:val="24"/>
        </w:rPr>
        <w:t>vampira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the seed parent </w:t>
      </w:r>
      <w:r w:rsidR="00852F24">
        <w:rPr>
          <w:rFonts w:ascii="Times New Roman" w:hAnsi="Times New Roman" w:cs="Times New Roman"/>
          <w:sz w:val="24"/>
          <w:szCs w:val="24"/>
        </w:rPr>
        <w:t xml:space="preserve">9 times and pollen parent 4 </w:t>
      </w:r>
      <w:r>
        <w:rPr>
          <w:rFonts w:ascii="Times New Roman" w:hAnsi="Times New Roman" w:cs="Times New Roman"/>
          <w:sz w:val="24"/>
          <w:szCs w:val="24"/>
        </w:rPr>
        <w:t xml:space="preserve">times. The most awarded primary, with </w:t>
      </w:r>
      <w:r w:rsidR="00852F24">
        <w:rPr>
          <w:rFonts w:ascii="Times New Roman" w:hAnsi="Times New Roman" w:cs="Times New Roman"/>
          <w:i/>
          <w:sz w:val="24"/>
          <w:szCs w:val="24"/>
        </w:rPr>
        <w:t xml:space="preserve">Dracula </w:t>
      </w:r>
      <w:proofErr w:type="spellStart"/>
      <w:r w:rsidR="00852F24">
        <w:rPr>
          <w:rFonts w:ascii="Times New Roman" w:hAnsi="Times New Roman" w:cs="Times New Roman"/>
          <w:i/>
          <w:sz w:val="24"/>
          <w:szCs w:val="24"/>
        </w:rPr>
        <w:t>robledorum</w:t>
      </w:r>
      <w:proofErr w:type="spellEnd"/>
      <w:r w:rsidR="00852F24">
        <w:rPr>
          <w:rFonts w:ascii="Times New Roman" w:hAnsi="Times New Roman" w:cs="Times New Roman"/>
          <w:sz w:val="24"/>
          <w:szCs w:val="24"/>
        </w:rPr>
        <w:t>, is Dracula Nightshade with 5</w:t>
      </w:r>
      <w:r>
        <w:rPr>
          <w:rFonts w:ascii="Times New Roman" w:hAnsi="Times New Roman" w:cs="Times New Roman"/>
          <w:sz w:val="24"/>
          <w:szCs w:val="24"/>
        </w:rPr>
        <w:t xml:space="preserve"> awards. Following</w:t>
      </w:r>
      <w:r w:rsidR="00852F24">
        <w:rPr>
          <w:rFonts w:ascii="Times New Roman" w:hAnsi="Times New Roman" w:cs="Times New Roman"/>
          <w:sz w:val="24"/>
          <w:szCs w:val="24"/>
        </w:rPr>
        <w:t xml:space="preserve"> close behind is Dracula </w:t>
      </w:r>
      <w:proofErr w:type="spellStart"/>
      <w:r w:rsidR="00852F24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="00852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F24">
        <w:rPr>
          <w:rFonts w:ascii="Times New Roman" w:hAnsi="Times New Roman" w:cs="Times New Roman"/>
          <w:sz w:val="24"/>
          <w:szCs w:val="24"/>
        </w:rPr>
        <w:t>( with</w:t>
      </w:r>
      <w:proofErr w:type="gramEnd"/>
      <w:r w:rsidR="00852F24">
        <w:rPr>
          <w:rFonts w:ascii="Times New Roman" w:hAnsi="Times New Roman" w:cs="Times New Roman"/>
          <w:sz w:val="24"/>
          <w:szCs w:val="24"/>
        </w:rPr>
        <w:t xml:space="preserve"> </w:t>
      </w:r>
      <w:r w:rsidR="00852F24" w:rsidRPr="00852F24">
        <w:rPr>
          <w:rFonts w:ascii="Times New Roman" w:hAnsi="Times New Roman" w:cs="Times New Roman"/>
          <w:i/>
          <w:sz w:val="24"/>
          <w:szCs w:val="24"/>
        </w:rPr>
        <w:t xml:space="preserve">Dracula </w:t>
      </w:r>
      <w:proofErr w:type="spellStart"/>
      <w:r w:rsidR="00852F24" w:rsidRPr="00852F24">
        <w:rPr>
          <w:rFonts w:ascii="Times New Roman" w:hAnsi="Times New Roman" w:cs="Times New Roman"/>
          <w:i/>
          <w:sz w:val="24"/>
          <w:szCs w:val="24"/>
        </w:rPr>
        <w:t>gigas</w:t>
      </w:r>
      <w:proofErr w:type="spellEnd"/>
      <w:r w:rsidR="00852F24">
        <w:rPr>
          <w:rFonts w:ascii="Times New Roman" w:hAnsi="Times New Roman" w:cs="Times New Roman"/>
          <w:sz w:val="24"/>
          <w:szCs w:val="24"/>
        </w:rPr>
        <w:t>) with 3 awards.</w:t>
      </w:r>
    </w:p>
    <w:p w:rsidR="002600ED" w:rsidRDefault="002600ED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517EC3" w:rsidRDefault="002600ED" w:rsidP="002600ED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 w:rsidR="005A1114">
        <w:rPr>
          <w:rFonts w:ascii="Times New Roman" w:hAnsi="Times New Roman" w:cs="Times New Roman"/>
          <w:b/>
          <w:sz w:val="24"/>
          <w:szCs w:val="24"/>
        </w:rPr>
        <w:t xml:space="preserve"> Progeny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600ED" w:rsidRPr="00517EC3" w:rsidTr="009C09A0">
        <w:trPr>
          <w:jc w:val="center"/>
        </w:trPr>
        <w:tc>
          <w:tcPr>
            <w:tcW w:w="1168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2600ED" w:rsidRPr="00517EC3" w:rsidTr="009C09A0">
        <w:trPr>
          <w:jc w:val="center"/>
        </w:trPr>
        <w:tc>
          <w:tcPr>
            <w:tcW w:w="1168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5A1114" w:rsidRDefault="005A1114" w:rsidP="005A1114"/>
    <w:p w:rsidR="00037984" w:rsidRDefault="00AC655F" w:rsidP="005A1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Dracula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vampira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984" w:rsidRPr="00037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984">
        <w:rPr>
          <w:rFonts w:ascii="Times New Roman" w:hAnsi="Times New Roman" w:cs="Times New Roman"/>
          <w:sz w:val="24"/>
          <w:szCs w:val="24"/>
        </w:rPr>
        <w:t>hybridizes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Masdevallia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Porroglossum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All of its hybrids, </w:t>
      </w:r>
      <w:r w:rsidR="009A51E9">
        <w:rPr>
          <w:rFonts w:ascii="Times New Roman" w:hAnsi="Times New Roman" w:cs="Times New Roman"/>
          <w:sz w:val="24"/>
          <w:szCs w:val="24"/>
        </w:rPr>
        <w:t>are f</w:t>
      </w:r>
      <w:r>
        <w:rPr>
          <w:rFonts w:ascii="Times New Roman" w:hAnsi="Times New Roman" w:cs="Times New Roman"/>
          <w:sz w:val="24"/>
          <w:szCs w:val="24"/>
        </w:rPr>
        <w:t>irst and second generation.</w:t>
      </w:r>
    </w:p>
    <w:p w:rsidR="00AC655F" w:rsidRPr="00037984" w:rsidRDefault="00AC655F" w:rsidP="005A1114">
      <w:pPr>
        <w:rPr>
          <w:rFonts w:ascii="Times New Roman" w:hAnsi="Times New Roman" w:cs="Times New Roman"/>
          <w:sz w:val="24"/>
          <w:szCs w:val="24"/>
        </w:rPr>
      </w:pPr>
    </w:p>
    <w:p w:rsidR="00D70FA2" w:rsidRPr="00517EC3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lastRenderedPageBreak/>
        <w:t>Outstanding progeny and reason they are considered outstanding:</w:t>
      </w:r>
    </w:p>
    <w:p w:rsidR="00B15019" w:rsidRDefault="00B1501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7075" w:rsidRPr="00B15019" w:rsidRDefault="00AC655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Dracula Ravin  FCC</w:t>
      </w:r>
      <w:r w:rsidR="00534BA1">
        <w:rPr>
          <w:rFonts w:ascii="Times New Roman" w:hAnsi="Times New Roman" w:cs="Times New Roman"/>
          <w:b/>
          <w:noProof/>
          <w:sz w:val="28"/>
          <w:szCs w:val="28"/>
        </w:rPr>
        <w:t>/AOS</w:t>
      </w:r>
    </w:p>
    <w:p w:rsidR="00B15019" w:rsidRPr="00517EC3" w:rsidRDefault="00CA441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C20FEF" wp14:editId="32EA2E4C">
            <wp:simplePos x="0" y="0"/>
            <wp:positionH relativeFrom="column">
              <wp:posOffset>198755</wp:posOffset>
            </wp:positionH>
            <wp:positionV relativeFrom="paragraph">
              <wp:posOffset>111760</wp:posOffset>
            </wp:positionV>
            <wp:extent cx="2211705" cy="3317875"/>
            <wp:effectExtent l="0" t="0" r="0" b="0"/>
            <wp:wrapTight wrapText="bothSides">
              <wp:wrapPolygon edited="0">
                <wp:start x="0" y="0"/>
                <wp:lineTo x="0" y="21455"/>
                <wp:lineTo x="21395" y="21455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BEE" w:rsidRDefault="00CA441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This is a Primary with </w:t>
      </w:r>
      <w:r w:rsidR="00AC655F">
        <w:rPr>
          <w:rFonts w:ascii="Times New Roman" w:hAnsi="Times New Roman" w:cs="Times New Roman"/>
          <w:i/>
          <w:noProof/>
          <w:sz w:val="24"/>
          <w:szCs w:val="24"/>
        </w:rPr>
        <w:t>Dracula roezlii</w:t>
      </w:r>
      <w:r w:rsidR="00AC655F" w:rsidRPr="00AC655F">
        <w:rPr>
          <w:rFonts w:ascii="Times New Roman" w:hAnsi="Times New Roman" w:cs="Times New Roman"/>
          <w:noProof/>
          <w:sz w:val="24"/>
          <w:szCs w:val="24"/>
        </w:rPr>
        <w:t>. It has 7 AOS awards</w:t>
      </w:r>
      <w:r w:rsidR="00AC655F" w:rsidRPr="00AC655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C655F" w:rsidRPr="00AC655F">
        <w:rPr>
          <w:rFonts w:ascii="Times New Roman" w:hAnsi="Times New Roman" w:cs="Times New Roman"/>
          <w:noProof/>
          <w:sz w:val="24"/>
          <w:szCs w:val="24"/>
        </w:rPr>
        <w:t>including an FCC in</w:t>
      </w:r>
      <w:r w:rsidR="00AC655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C655F" w:rsidRPr="00AC655F">
        <w:rPr>
          <w:rFonts w:ascii="Times New Roman" w:hAnsi="Times New Roman" w:cs="Times New Roman"/>
          <w:noProof/>
          <w:sz w:val="24"/>
          <w:szCs w:val="24"/>
        </w:rPr>
        <w:t>2016</w:t>
      </w:r>
      <w:r w:rsidR="007A2FB8">
        <w:rPr>
          <w:rFonts w:ascii="Times New Roman" w:hAnsi="Times New Roman" w:cs="Times New Roman"/>
          <w:noProof/>
          <w:sz w:val="24"/>
          <w:szCs w:val="24"/>
        </w:rPr>
        <w:t>.  The FCC had</w:t>
      </w:r>
      <w:r w:rsidR="00AC655F">
        <w:rPr>
          <w:rFonts w:ascii="Times New Roman" w:hAnsi="Times New Roman" w:cs="Times New Roman"/>
          <w:noProof/>
          <w:sz w:val="24"/>
          <w:szCs w:val="24"/>
        </w:rPr>
        <w:t xml:space="preserve"> 2 flowers and 12 buds o</w:t>
      </w:r>
      <w:r w:rsidR="007A2FB8">
        <w:rPr>
          <w:rFonts w:ascii="Times New Roman" w:hAnsi="Times New Roman" w:cs="Times New Roman"/>
          <w:noProof/>
          <w:sz w:val="24"/>
          <w:szCs w:val="24"/>
        </w:rPr>
        <w:t>n 14 inflorescences, an amazing feat considering the difficulty of growing these and getting them to a show intact.</w:t>
      </w:r>
    </w:p>
    <w:p w:rsidR="007A2FB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7A2FB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7A2FB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7A2FB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7A2FB8" w:rsidRPr="00AC655F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D65BEE" w:rsidRPr="00AC655F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Pr="00AC655F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A441E" w:rsidRDefault="00CA441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A441E" w:rsidRPr="00AF351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Dracula Phantom</w:t>
      </w:r>
      <w:r w:rsidR="00AF3518">
        <w:rPr>
          <w:rFonts w:ascii="Times New Roman" w:hAnsi="Times New Roman" w:cs="Times New Roman"/>
          <w:b/>
          <w:noProof/>
          <w:sz w:val="28"/>
          <w:szCs w:val="28"/>
        </w:rPr>
        <w:t xml:space="preserve"> AM/AOS</w:t>
      </w:r>
    </w:p>
    <w:p w:rsidR="00AF3518" w:rsidRDefault="00AF351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E958B6" wp14:editId="59FD3C4C">
            <wp:simplePos x="0" y="0"/>
            <wp:positionH relativeFrom="column">
              <wp:posOffset>-48260</wp:posOffset>
            </wp:positionH>
            <wp:positionV relativeFrom="paragraph">
              <wp:posOffset>106045</wp:posOffset>
            </wp:positionV>
            <wp:extent cx="2562225" cy="3549650"/>
            <wp:effectExtent l="0" t="0" r="9525" b="0"/>
            <wp:wrapTight wrapText="bothSides">
              <wp:wrapPolygon edited="0">
                <wp:start x="0" y="0"/>
                <wp:lineTo x="0" y="21445"/>
                <wp:lineTo x="21520" y="21445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-ro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1E" w:rsidRPr="00AF3518" w:rsidRDefault="00AF351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AF3518">
        <w:rPr>
          <w:rFonts w:ascii="Times New Roman" w:hAnsi="Times New Roman" w:cs="Times New Roman"/>
          <w:noProof/>
          <w:sz w:val="24"/>
          <w:szCs w:val="24"/>
        </w:rPr>
        <w:t>This is another Primary</w:t>
      </w:r>
      <w:r w:rsidR="00037984">
        <w:rPr>
          <w:rFonts w:ascii="Times New Roman" w:hAnsi="Times New Roman" w:cs="Times New Roman"/>
          <w:noProof/>
          <w:sz w:val="24"/>
          <w:szCs w:val="24"/>
        </w:rPr>
        <w:t>, this time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with </w:t>
      </w:r>
      <w:r w:rsidR="007A2FB8">
        <w:rPr>
          <w:rFonts w:ascii="Times New Roman" w:hAnsi="Times New Roman" w:cs="Times New Roman"/>
          <w:i/>
          <w:noProof/>
          <w:sz w:val="24"/>
          <w:szCs w:val="24"/>
        </w:rPr>
        <w:t>Dracula tubeana</w:t>
      </w:r>
      <w:r w:rsidR="007A2FB8">
        <w:rPr>
          <w:rFonts w:ascii="Times New Roman" w:hAnsi="Times New Roman" w:cs="Times New Roman"/>
          <w:noProof/>
          <w:sz w:val="24"/>
          <w:szCs w:val="24"/>
        </w:rPr>
        <w:t xml:space="preserve">. This cross received 5 AOS awards including 2 AM, 2 HCC and a CCM. None of the Draculas are particularly prolific. This grex has only one progeny with  </w:t>
      </w:r>
      <w:r w:rsidR="007A2FB8" w:rsidRPr="007A2FB8">
        <w:rPr>
          <w:rFonts w:ascii="Times New Roman" w:hAnsi="Times New Roman" w:cs="Times New Roman"/>
          <w:i/>
          <w:noProof/>
          <w:sz w:val="24"/>
          <w:szCs w:val="24"/>
        </w:rPr>
        <w:t>Dracula polycrater</w:t>
      </w:r>
      <w:r w:rsidR="00953DC6">
        <w:rPr>
          <w:rFonts w:ascii="Times New Roman" w:hAnsi="Times New Roman" w:cs="Times New Roman"/>
          <w:noProof/>
          <w:sz w:val="24"/>
          <w:szCs w:val="24"/>
        </w:rPr>
        <w:t xml:space="preserve"> making Dracula Don Garling AM/AOS</w:t>
      </w:r>
    </w:p>
    <w:p w:rsidR="00CA441E" w:rsidRDefault="00CA441E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A22D8" w:rsidRDefault="008A22D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65BEE" w:rsidRPr="009A51E9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Default="000A6A2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Deep, rick purple coloration, nice striping, </w:t>
      </w:r>
      <w:proofErr w:type="gramStart"/>
      <w:r>
        <w:rPr>
          <w:rFonts w:ascii="Times New Roman" w:hAnsi="Times New Roman" w:cs="Times New Roman"/>
          <w:sz w:val="24"/>
          <w:szCs w:val="24"/>
        </w:rPr>
        <w:t>fantastic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symmetrical form.</w:t>
      </w:r>
    </w:p>
    <w:p w:rsidR="000A6A2A" w:rsidRPr="000A6A2A" w:rsidRDefault="000A6A2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Default="000A6A2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 w:rsidRPr="000A6A2A">
        <w:rPr>
          <w:rFonts w:ascii="Times New Roman" w:hAnsi="Times New Roman" w:cs="Times New Roman"/>
          <w:sz w:val="24"/>
          <w:szCs w:val="24"/>
        </w:rPr>
        <w:t>Extremely intolerant</w:t>
      </w:r>
      <w:r>
        <w:rPr>
          <w:rFonts w:ascii="Times New Roman" w:hAnsi="Times New Roman" w:cs="Times New Roman"/>
          <w:sz w:val="24"/>
          <w:szCs w:val="24"/>
        </w:rPr>
        <w:t xml:space="preserve"> of heat and changes in environment, Difficult getting these to judging.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2A" w:rsidRPr="000A6A2A" w:rsidRDefault="000A6A2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2B2AC7" w:rsidRPr="002B2AC7" w:rsidRDefault="002B2AC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B2AC7" w:rsidRDefault="002B2AC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40AE1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940AE1" w:rsidRPr="00517EC3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693EB9" w:rsidRPr="00693EB9" w:rsidRDefault="00693EB9" w:rsidP="00693EB9">
      <w:pPr>
        <w:rPr>
          <w:rFonts w:ascii="Times New Roman" w:hAnsi="Times New Roman" w:cs="Times New Roman"/>
          <w:sz w:val="24"/>
          <w:szCs w:val="24"/>
        </w:rPr>
      </w:pPr>
      <w:r w:rsidRPr="00693EB9">
        <w:rPr>
          <w:rFonts w:ascii="Times New Roman" w:hAnsi="Times New Roman" w:cs="Times New Roman"/>
          <w:b/>
          <w:sz w:val="24"/>
          <w:szCs w:val="24"/>
        </w:rPr>
        <w:t>Aldridge, Peggy, 2008</w:t>
      </w:r>
      <w:r w:rsidRPr="00CE71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71BF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CE71BF">
        <w:rPr>
          <w:rFonts w:ascii="Times New Roman" w:hAnsi="Times New Roman" w:cs="Times New Roman"/>
          <w:i/>
          <w:sz w:val="24"/>
          <w:szCs w:val="24"/>
        </w:rPr>
        <w:t xml:space="preserve"> Illustrated Dictionary of Orchid Genera</w:t>
      </w:r>
      <w:r w:rsidRPr="00CE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B9" w:rsidRDefault="00693EB9" w:rsidP="0094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DB9" w:rsidRDefault="00940AE1" w:rsidP="0094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56C">
        <w:rPr>
          <w:rFonts w:ascii="Times New Roman" w:hAnsi="Times New Roman" w:cs="Times New Roman"/>
          <w:b/>
          <w:bCs/>
          <w:sz w:val="24"/>
          <w:szCs w:val="24"/>
        </w:rPr>
        <w:t xml:space="preserve">Chase MW. 2009. </w:t>
      </w:r>
      <w:r w:rsidRPr="0090556C">
        <w:rPr>
          <w:rFonts w:ascii="Times New Roman" w:hAnsi="Times New Roman" w:cs="Times New Roman"/>
          <w:sz w:val="24"/>
          <w:szCs w:val="24"/>
        </w:rPr>
        <w:t>Subtribe Oncidiinae. In: Pridgeon 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56C">
        <w:rPr>
          <w:rFonts w:ascii="Times New Roman" w:hAnsi="Times New Roman" w:cs="Times New Roman"/>
          <w:sz w:val="24"/>
          <w:szCs w:val="24"/>
        </w:rPr>
        <w:t xml:space="preserve">Cribb PJ, Chase MW, Rasmussen F, eds. </w:t>
      </w:r>
      <w:r>
        <w:rPr>
          <w:rFonts w:ascii="Times New Roman" w:hAnsi="Times New Roman" w:cs="Times New Roman"/>
          <w:i/>
          <w:iCs/>
          <w:sz w:val="24"/>
          <w:szCs w:val="24"/>
        </w:rPr>
        <w:t>Genera O</w:t>
      </w:r>
      <w:r w:rsidRPr="0090556C">
        <w:rPr>
          <w:rFonts w:ascii="Times New Roman" w:hAnsi="Times New Roman" w:cs="Times New Roman"/>
          <w:i/>
          <w:iCs/>
          <w:sz w:val="24"/>
          <w:szCs w:val="24"/>
        </w:rPr>
        <w:t>rchidacearum,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56C">
        <w:rPr>
          <w:rFonts w:ascii="Times New Roman" w:hAnsi="Times New Roman" w:cs="Times New Roman"/>
          <w:i/>
          <w:iCs/>
          <w:sz w:val="24"/>
          <w:szCs w:val="24"/>
        </w:rPr>
        <w:t>Vol. 5</w:t>
      </w:r>
      <w:r w:rsidRPr="0090556C">
        <w:rPr>
          <w:rFonts w:ascii="Times New Roman" w:hAnsi="Times New Roman" w:cs="Times New Roman"/>
          <w:sz w:val="24"/>
          <w:szCs w:val="24"/>
        </w:rPr>
        <w:t>. Oxford: Oxford University Press, 211–394.</w:t>
      </w:r>
    </w:p>
    <w:p w:rsidR="004466B1" w:rsidRDefault="004466B1" w:rsidP="0037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DB9" w:rsidRPr="002F1450" w:rsidRDefault="00953DC6" w:rsidP="0037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Gettel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Steve.  1998</w:t>
      </w:r>
      <w:r w:rsidR="00370DB9" w:rsidRPr="002F14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Back to Basics: Dracula emerges from the shadow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Masdevallia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separate genus</w:t>
      </w:r>
      <w:r w:rsidR="00370DB9" w:rsidRPr="002F14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volume 67</w:t>
      </w:r>
      <w:r w:rsidR="00370DB9" w:rsidRPr="002F1450">
        <w:rPr>
          <w:rFonts w:ascii="Times New Roman" w:hAnsi="Times New Roman" w:cs="Times New Roman"/>
          <w:sz w:val="24"/>
          <w:szCs w:val="24"/>
        </w:rPr>
        <w:t xml:space="preserve">. </w:t>
      </w:r>
      <w:r w:rsidR="00AA1AEE">
        <w:rPr>
          <w:rFonts w:ascii="Times New Roman" w:hAnsi="Times New Roman" w:cs="Times New Roman"/>
          <w:i/>
          <w:iCs/>
          <w:sz w:val="24"/>
          <w:szCs w:val="24"/>
        </w:rPr>
        <w:t>Orchids</w:t>
      </w:r>
      <w:proofErr w:type="gramStart"/>
      <w:r w:rsidR="00AA1AE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0DB9" w:rsidRPr="002F14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1AEE">
        <w:rPr>
          <w:rFonts w:ascii="Times New Roman" w:hAnsi="Times New Roman" w:cs="Times New Roman"/>
          <w:b/>
          <w:bCs/>
          <w:sz w:val="24"/>
          <w:szCs w:val="24"/>
        </w:rPr>
        <w:t>1020</w:t>
      </w:r>
      <w:proofErr w:type="gramEnd"/>
      <w:r w:rsidR="00AA1AEE">
        <w:rPr>
          <w:rFonts w:ascii="Times New Roman" w:hAnsi="Times New Roman" w:cs="Times New Roman"/>
          <w:b/>
          <w:bCs/>
          <w:sz w:val="24"/>
          <w:szCs w:val="24"/>
        </w:rPr>
        <w:t xml:space="preserve"> – 1025.</w:t>
      </w:r>
    </w:p>
    <w:p w:rsidR="00912179" w:rsidRDefault="00912179" w:rsidP="0091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A4" w:rsidRPr="002F1450" w:rsidRDefault="00AA1AEE" w:rsidP="00D02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Hermans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Johan;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Hermans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C.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1996</w:t>
      </w:r>
      <w:r w:rsidR="00D02B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Dracula’s daughter lost and found in England</w:t>
      </w:r>
      <w:r w:rsidR="00D02BA4" w:rsidRPr="002F1450">
        <w:rPr>
          <w:rFonts w:ascii="Times New Roman" w:hAnsi="Times New Roman" w:cs="Times New Roman"/>
          <w:sz w:val="24"/>
          <w:szCs w:val="24"/>
        </w:rPr>
        <w:t>,</w:t>
      </w:r>
    </w:p>
    <w:p w:rsidR="00A1580E" w:rsidRDefault="00AA1AEE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</w:t>
      </w:r>
      <w:r w:rsidR="00D02BA4" w:rsidRPr="002F14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Orchids </w:t>
      </w:r>
      <w:r w:rsidR="00D02BA4" w:rsidRPr="002F14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2BA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D02BA4" w:rsidRPr="002F14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1278 - 1283</w:t>
      </w:r>
      <w:r w:rsidR="00D02BA4" w:rsidRPr="002F1450">
        <w:rPr>
          <w:rFonts w:ascii="Times New Roman" w:hAnsi="Times New Roman" w:cs="Times New Roman"/>
          <w:sz w:val="24"/>
          <w:szCs w:val="24"/>
        </w:rPr>
        <w:t>.</w:t>
      </w:r>
    </w:p>
    <w:p w:rsidR="00AA1AEE" w:rsidRDefault="00AA1AEE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EE" w:rsidRPr="002F1450" w:rsidRDefault="00937E7E" w:rsidP="00AA1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Carlyle A. 1979</w:t>
      </w:r>
      <w:r w:rsidR="00AA1AEE" w:rsidRPr="002F14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genus Dracula, volume 48</w:t>
      </w:r>
      <w:r w:rsidR="00AA1AEE" w:rsidRPr="002F1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1AEE" w:rsidRPr="002F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Orchid Society Bulletin</w:t>
      </w:r>
      <w:r w:rsidR="00AA1AE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702 - 709</w:t>
      </w:r>
      <w:r w:rsidR="00AA1A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1AEE" w:rsidRDefault="00AA1AEE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EB9" w:rsidRPr="00CE71BF" w:rsidRDefault="00693EB9" w:rsidP="00693EB9">
      <w:pPr>
        <w:spacing w:line="228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www.orchidspecies.com</w:t>
        </w:r>
      </w:hyperlink>
    </w:p>
    <w:p w:rsidR="00693EB9" w:rsidRPr="00CE71BF" w:rsidRDefault="00693EB9" w:rsidP="00693EB9">
      <w:pPr>
        <w:spacing w:line="228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1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http://apps.kew.org/wcsp/qsearch.do</w:t>
        </w:r>
      </w:hyperlink>
    </w:p>
    <w:p w:rsidR="00693EB9" w:rsidRPr="00CE71BF" w:rsidRDefault="00693EB9" w:rsidP="00693EB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https://secure.aos.org/aqplus/SearchAwards.aspx</w:t>
        </w:r>
      </w:hyperlink>
      <w:r w:rsidRPr="00CE71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93EB9" w:rsidRDefault="00693EB9" w:rsidP="00693EB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OrchidWiz.Database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X3.3</w:t>
      </w:r>
    </w:p>
    <w:p w:rsidR="00693EB9" w:rsidRPr="005133CF" w:rsidRDefault="00693EB9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EB9" w:rsidRPr="005133C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2" w:rsidRDefault="00E552B2" w:rsidP="00CA6711">
      <w:pPr>
        <w:spacing w:after="0" w:line="240" w:lineRule="auto"/>
      </w:pPr>
      <w:r>
        <w:separator/>
      </w:r>
    </w:p>
  </w:endnote>
  <w:endnote w:type="continuationSeparator" w:id="0">
    <w:p w:rsidR="00E552B2" w:rsidRDefault="00E552B2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2" w:rsidRDefault="00E552B2" w:rsidP="00CA6711">
      <w:pPr>
        <w:spacing w:after="0" w:line="240" w:lineRule="auto"/>
      </w:pPr>
      <w:r>
        <w:separator/>
      </w:r>
    </w:p>
  </w:footnote>
  <w:footnote w:type="continuationSeparator" w:id="0">
    <w:p w:rsidR="00E552B2" w:rsidRDefault="00E552B2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CA6711">
    <w:pPr>
      <w:pStyle w:val="Header"/>
    </w:pPr>
    <w:r>
      <w:t>James Diffily</w:t>
    </w:r>
    <w:r>
      <w:ptab w:relativeTo="margin" w:alignment="center" w:leader="none"/>
    </w:r>
    <w:r>
      <w:t>Building Block</w:t>
    </w:r>
    <w:r>
      <w:ptab w:relativeTo="margin" w:alignment="right" w:leader="none"/>
    </w:r>
    <w:r w:rsidR="009B4708">
      <w:t>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00DF5"/>
    <w:rsid w:val="00013DDD"/>
    <w:rsid w:val="00037984"/>
    <w:rsid w:val="000A6A2A"/>
    <w:rsid w:val="00111D3B"/>
    <w:rsid w:val="00192157"/>
    <w:rsid w:val="001A6258"/>
    <w:rsid w:val="00205CE8"/>
    <w:rsid w:val="00241C66"/>
    <w:rsid w:val="002600ED"/>
    <w:rsid w:val="00264078"/>
    <w:rsid w:val="002640EB"/>
    <w:rsid w:val="002B2AC7"/>
    <w:rsid w:val="00310FB3"/>
    <w:rsid w:val="00370DB9"/>
    <w:rsid w:val="00377566"/>
    <w:rsid w:val="003E19EE"/>
    <w:rsid w:val="003E7AA3"/>
    <w:rsid w:val="0040162F"/>
    <w:rsid w:val="004466B1"/>
    <w:rsid w:val="00472778"/>
    <w:rsid w:val="005133CF"/>
    <w:rsid w:val="00517EC3"/>
    <w:rsid w:val="00534BA1"/>
    <w:rsid w:val="005364AC"/>
    <w:rsid w:val="005A1114"/>
    <w:rsid w:val="00615EDB"/>
    <w:rsid w:val="00682C11"/>
    <w:rsid w:val="00693EB9"/>
    <w:rsid w:val="006A51F9"/>
    <w:rsid w:val="006D7075"/>
    <w:rsid w:val="00727362"/>
    <w:rsid w:val="007341A3"/>
    <w:rsid w:val="00734F79"/>
    <w:rsid w:val="0077561A"/>
    <w:rsid w:val="00783C66"/>
    <w:rsid w:val="007A2FB8"/>
    <w:rsid w:val="007D0BB8"/>
    <w:rsid w:val="007E0F13"/>
    <w:rsid w:val="00852F24"/>
    <w:rsid w:val="00861C84"/>
    <w:rsid w:val="00866CEC"/>
    <w:rsid w:val="008A22D8"/>
    <w:rsid w:val="008B5999"/>
    <w:rsid w:val="008D7BF2"/>
    <w:rsid w:val="008F411A"/>
    <w:rsid w:val="00912179"/>
    <w:rsid w:val="00937E7E"/>
    <w:rsid w:val="00940AE1"/>
    <w:rsid w:val="00953DC6"/>
    <w:rsid w:val="009620C0"/>
    <w:rsid w:val="009A51E9"/>
    <w:rsid w:val="009B4708"/>
    <w:rsid w:val="009B5B09"/>
    <w:rsid w:val="009E13CD"/>
    <w:rsid w:val="009F6707"/>
    <w:rsid w:val="00A1580E"/>
    <w:rsid w:val="00A57347"/>
    <w:rsid w:val="00A90FF4"/>
    <w:rsid w:val="00AA1AEE"/>
    <w:rsid w:val="00AC655F"/>
    <w:rsid w:val="00AF3518"/>
    <w:rsid w:val="00B15019"/>
    <w:rsid w:val="00B52152"/>
    <w:rsid w:val="00B62839"/>
    <w:rsid w:val="00B70F9F"/>
    <w:rsid w:val="00B95E9E"/>
    <w:rsid w:val="00C64203"/>
    <w:rsid w:val="00C66C4C"/>
    <w:rsid w:val="00CA441E"/>
    <w:rsid w:val="00CA6711"/>
    <w:rsid w:val="00D02BA4"/>
    <w:rsid w:val="00D4667E"/>
    <w:rsid w:val="00D47A53"/>
    <w:rsid w:val="00D65BEE"/>
    <w:rsid w:val="00D70FA2"/>
    <w:rsid w:val="00D81A42"/>
    <w:rsid w:val="00DB36F7"/>
    <w:rsid w:val="00DE465C"/>
    <w:rsid w:val="00DE545F"/>
    <w:rsid w:val="00DF5670"/>
    <w:rsid w:val="00E01650"/>
    <w:rsid w:val="00E144A6"/>
    <w:rsid w:val="00E552B2"/>
    <w:rsid w:val="00E616B1"/>
    <w:rsid w:val="00E83797"/>
    <w:rsid w:val="00F23019"/>
    <w:rsid w:val="00F37478"/>
    <w:rsid w:val="00F84C15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ecure.aos.org/aqplus/SearchAwards.aspx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pps.kew.org/wcsp/qsearch.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rchidspeci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6</cp:revision>
  <cp:lastPrinted>2016-12-04T16:30:00Z</cp:lastPrinted>
  <dcterms:created xsi:type="dcterms:W3CDTF">2017-06-20T18:14:00Z</dcterms:created>
  <dcterms:modified xsi:type="dcterms:W3CDTF">2017-06-27T19:38:00Z</dcterms:modified>
</cp:coreProperties>
</file>