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4A" w:rsidRDefault="00F65902" w:rsidP="00874A4A">
      <w:pPr>
        <w:spacing w:before="100" w:beforeAutospacing="1" w:after="100" w:afterAutospacing="1" w:line="240" w:lineRule="auto"/>
        <w:rPr>
          <w:rFonts w:eastAsia="Times New Roman" w:cs="Times New Roman"/>
          <w:b/>
          <w:bCs/>
          <w:szCs w:val="24"/>
        </w:rPr>
      </w:pPr>
      <w:r>
        <w:rPr>
          <w:rFonts w:eastAsia="Times New Roman" w:cs="Times New Roman"/>
          <w:b/>
          <w:bCs/>
          <w:sz w:val="48"/>
          <w:szCs w:val="48"/>
        </w:rPr>
        <w:t>Dendrobium</w:t>
      </w:r>
      <w:r w:rsidR="00874A4A" w:rsidRPr="00874A4A">
        <w:rPr>
          <w:rFonts w:eastAsia="Times New Roman" w:cs="Times New Roman"/>
          <w:b/>
          <w:bCs/>
          <w:sz w:val="48"/>
          <w:szCs w:val="48"/>
        </w:rPr>
        <w:t xml:space="preserve"> </w:t>
      </w:r>
      <w:r>
        <w:rPr>
          <w:bCs/>
          <w:szCs w:val="24"/>
        </w:rPr>
        <w:t>Sw. 1799</w:t>
      </w:r>
    </w:p>
    <w:p w:rsidR="00A32EDD" w:rsidRPr="00A32EDD" w:rsidRDefault="00A32EDD" w:rsidP="00267FD0">
      <w:pPr>
        <w:rPr>
          <w:rFonts w:cs="Times New Roman"/>
          <w:sz w:val="28"/>
          <w:szCs w:val="28"/>
        </w:rPr>
      </w:pPr>
      <w:r w:rsidRPr="00A32EDD">
        <w:rPr>
          <w:bCs/>
          <w:sz w:val="28"/>
          <w:szCs w:val="28"/>
        </w:rPr>
        <w:t>SUBFAMILY Epidendroideae, T</w:t>
      </w:r>
      <w:r w:rsidR="008B23E1">
        <w:rPr>
          <w:bCs/>
          <w:sz w:val="28"/>
          <w:szCs w:val="28"/>
        </w:rPr>
        <w:t>RIBE Dendrobieae</w:t>
      </w:r>
      <w:r w:rsidR="00F65902">
        <w:rPr>
          <w:bCs/>
          <w:sz w:val="28"/>
          <w:szCs w:val="28"/>
        </w:rPr>
        <w:t xml:space="preserve">, SUBTRIBE </w:t>
      </w:r>
      <w:proofErr w:type="spellStart"/>
      <w:r w:rsidR="00F65902">
        <w:rPr>
          <w:bCs/>
          <w:sz w:val="28"/>
          <w:szCs w:val="28"/>
        </w:rPr>
        <w:t>Dendrobiinie</w:t>
      </w:r>
      <w:proofErr w:type="spellEnd"/>
      <w:r w:rsidRPr="00A32EDD">
        <w:rPr>
          <w:bCs/>
          <w:sz w:val="28"/>
          <w:szCs w:val="28"/>
        </w:rPr>
        <w:t>.</w:t>
      </w:r>
      <w:r w:rsidRPr="00A32EDD">
        <w:rPr>
          <w:rFonts w:cs="Times New Roman"/>
          <w:sz w:val="28"/>
          <w:szCs w:val="28"/>
        </w:rPr>
        <w:t xml:space="preserve"> </w:t>
      </w:r>
    </w:p>
    <w:p w:rsidR="00FF1294" w:rsidRPr="00474A32" w:rsidRDefault="00333D02" w:rsidP="00267FD0">
      <w:pPr>
        <w:rPr>
          <w:rFonts w:cs="Times New Roman"/>
          <w:szCs w:val="24"/>
          <w:vertAlign w:val="superscript"/>
        </w:rPr>
      </w:pPr>
      <w:r>
        <w:rPr>
          <w:rFonts w:cs="Times New Roman"/>
          <w:szCs w:val="24"/>
        </w:rPr>
        <w:t>ETYMOLOGY</w:t>
      </w:r>
      <w:r w:rsidRPr="00333D02">
        <w:rPr>
          <w:rFonts w:cs="Times New Roman"/>
          <w:szCs w:val="24"/>
        </w:rPr>
        <w:t xml:space="preserve">: </w:t>
      </w:r>
      <w:r w:rsidR="007257F0">
        <w:rPr>
          <w:rFonts w:cs="Times New Roman"/>
          <w:color w:val="000000"/>
        </w:rPr>
        <w:t>From the Greek</w:t>
      </w:r>
      <w:r w:rsidR="00474A32">
        <w:rPr>
          <w:rFonts w:cs="Times New Roman"/>
          <w:color w:val="000000"/>
        </w:rPr>
        <w:t xml:space="preserve"> </w:t>
      </w:r>
      <w:proofErr w:type="spellStart"/>
      <w:r w:rsidR="00474A32" w:rsidRPr="00474A32">
        <w:rPr>
          <w:rFonts w:cs="Times New Roman"/>
          <w:i/>
          <w:color w:val="000000"/>
        </w:rPr>
        <w:t>dendron</w:t>
      </w:r>
      <w:proofErr w:type="spellEnd"/>
      <w:r w:rsidR="00474A32">
        <w:rPr>
          <w:rFonts w:cs="Times New Roman"/>
          <w:color w:val="000000"/>
        </w:rPr>
        <w:t xml:space="preserve">, tree and </w:t>
      </w:r>
      <w:r w:rsidR="00474A32" w:rsidRPr="00474A32">
        <w:rPr>
          <w:rFonts w:cs="Times New Roman"/>
          <w:i/>
          <w:color w:val="000000"/>
        </w:rPr>
        <w:t>bios</w:t>
      </w:r>
      <w:r w:rsidR="00474A32">
        <w:rPr>
          <w:rFonts w:cs="Times New Roman"/>
          <w:i/>
          <w:color w:val="000000"/>
        </w:rPr>
        <w:t xml:space="preserve">, </w:t>
      </w:r>
      <w:r w:rsidR="00474A32" w:rsidRPr="00474A32">
        <w:rPr>
          <w:rFonts w:cs="Times New Roman"/>
          <w:color w:val="000000"/>
        </w:rPr>
        <w:t>life</w:t>
      </w:r>
      <w:r w:rsidR="00474A32">
        <w:rPr>
          <w:rFonts w:cs="Times New Roman"/>
          <w:color w:val="000000"/>
        </w:rPr>
        <w:t xml:space="preserve"> referring to the epiphytic habit of most Dendrobium species</w:t>
      </w:r>
      <w:r w:rsidR="007257F0" w:rsidRPr="00474A32">
        <w:rPr>
          <w:rFonts w:cs="Times New Roman"/>
          <w:color w:val="000000"/>
        </w:rPr>
        <w:t>.</w:t>
      </w:r>
      <w:r w:rsidR="007257F0" w:rsidRPr="00474A32">
        <w:rPr>
          <w:rFonts w:cs="Times New Roman"/>
          <w:color w:val="000000"/>
          <w:vertAlign w:val="superscript"/>
        </w:rPr>
        <w:t>3</w:t>
      </w:r>
    </w:p>
    <w:p w:rsidR="00605E53" w:rsidRDefault="00605E53" w:rsidP="00267FD0">
      <w:pPr>
        <w:rPr>
          <w:bCs/>
          <w:color w:val="000000" w:themeColor="text1"/>
        </w:rPr>
      </w:pPr>
    </w:p>
    <w:p w:rsidR="00E05D94" w:rsidRPr="00474A32" w:rsidRDefault="00F641EF" w:rsidP="00267FD0">
      <w:pPr>
        <w:rPr>
          <w:bCs/>
          <w:vertAlign w:val="superscript"/>
        </w:rPr>
      </w:pPr>
      <w:r w:rsidRPr="00474A32">
        <w:rPr>
          <w:bCs/>
          <w:color w:val="000000" w:themeColor="text1"/>
        </w:rPr>
        <w:t xml:space="preserve">SYNONYMS: </w:t>
      </w:r>
      <w:proofErr w:type="spellStart"/>
      <w:r w:rsidR="00474A32" w:rsidRPr="00474A32">
        <w:rPr>
          <w:bCs/>
        </w:rPr>
        <w:t>Aclinia</w:t>
      </w:r>
      <w:proofErr w:type="spellEnd"/>
      <w:r w:rsidR="00474A32" w:rsidRPr="00474A32">
        <w:rPr>
          <w:bCs/>
        </w:rPr>
        <w:t xml:space="preserve"> Griff. </w:t>
      </w:r>
      <w:proofErr w:type="gramStart"/>
      <w:r w:rsidR="00474A32" w:rsidRPr="00474A32">
        <w:rPr>
          <w:bCs/>
        </w:rPr>
        <w:t xml:space="preserve">1851; </w:t>
      </w:r>
      <w:proofErr w:type="spellStart"/>
      <w:r w:rsidR="00474A32" w:rsidRPr="00474A32">
        <w:rPr>
          <w:bCs/>
        </w:rPr>
        <w:t>Amblyanthe</w:t>
      </w:r>
      <w:proofErr w:type="spellEnd"/>
      <w:r w:rsidR="00474A32" w:rsidRPr="00474A32">
        <w:rPr>
          <w:bCs/>
        </w:rPr>
        <w:t xml:space="preserve"> </w:t>
      </w:r>
      <w:proofErr w:type="spellStart"/>
      <w:r w:rsidR="00474A32" w:rsidRPr="00474A32">
        <w:rPr>
          <w:bCs/>
        </w:rPr>
        <w:t>Raushert</w:t>
      </w:r>
      <w:proofErr w:type="spellEnd"/>
      <w:r w:rsidR="00474A32" w:rsidRPr="00474A32">
        <w:rPr>
          <w:bCs/>
        </w:rPr>
        <w:t xml:space="preserve"> 1983; `</w:t>
      </w:r>
      <w:proofErr w:type="spellStart"/>
      <w:r w:rsidR="00474A32" w:rsidRPr="00474A32">
        <w:rPr>
          <w:bCs/>
        </w:rPr>
        <w:t>Amblyanthus</w:t>
      </w:r>
      <w:proofErr w:type="spellEnd"/>
      <w:r w:rsidR="00474A32" w:rsidRPr="00474A32">
        <w:rPr>
          <w:bCs/>
        </w:rPr>
        <w:t xml:space="preserve"> (</w:t>
      </w:r>
      <w:proofErr w:type="spellStart"/>
      <w:r w:rsidR="00474A32" w:rsidRPr="00474A32">
        <w:rPr>
          <w:bCs/>
        </w:rPr>
        <w:t>Schltr</w:t>
      </w:r>
      <w:proofErr w:type="spellEnd"/>
      <w:r w:rsidR="00474A32" w:rsidRPr="00474A32">
        <w:rPr>
          <w:bCs/>
        </w:rPr>
        <w:t xml:space="preserve">.) </w:t>
      </w:r>
      <w:proofErr w:type="spellStart"/>
      <w:r w:rsidR="00474A32" w:rsidRPr="00474A32">
        <w:rPr>
          <w:bCs/>
        </w:rPr>
        <w:t>Brieger</w:t>
      </w:r>
      <w:proofErr w:type="spellEnd"/>
      <w:r w:rsidR="00474A32" w:rsidRPr="00474A32">
        <w:rPr>
          <w:bCs/>
        </w:rPr>
        <w:t xml:space="preserve"> 1981; </w:t>
      </w:r>
      <w:proofErr w:type="spellStart"/>
      <w:r w:rsidR="00474A32" w:rsidRPr="00474A32">
        <w:rPr>
          <w:bCs/>
        </w:rPr>
        <w:t>Anisopetala</w:t>
      </w:r>
      <w:proofErr w:type="spellEnd"/>
      <w:r w:rsidR="00474A32" w:rsidRPr="00474A32">
        <w:rPr>
          <w:bCs/>
        </w:rPr>
        <w:t xml:space="preserve"> (Kraenzl.)</w:t>
      </w:r>
      <w:proofErr w:type="gramEnd"/>
      <w:r w:rsidR="00474A32" w:rsidRPr="00474A32">
        <w:rPr>
          <w:bCs/>
        </w:rPr>
        <w:t xml:space="preserve"> </w:t>
      </w:r>
      <w:proofErr w:type="spellStart"/>
      <w:proofErr w:type="gramStart"/>
      <w:r w:rsidR="00474A32" w:rsidRPr="00474A32">
        <w:rPr>
          <w:bCs/>
        </w:rPr>
        <w:t>M.A.Clem</w:t>
      </w:r>
      <w:proofErr w:type="spellEnd"/>
      <w:r w:rsidR="00474A32" w:rsidRPr="00474A32">
        <w:rPr>
          <w:bCs/>
        </w:rPr>
        <w:t>. 2003; `</w:t>
      </w:r>
      <w:proofErr w:type="spellStart"/>
      <w:r w:rsidR="00474A32" w:rsidRPr="00474A32">
        <w:rPr>
          <w:bCs/>
        </w:rPr>
        <w:t>Aporopsis</w:t>
      </w:r>
      <w:proofErr w:type="spellEnd"/>
      <w:r w:rsidR="00474A32" w:rsidRPr="00474A32">
        <w:rPr>
          <w:bCs/>
        </w:rPr>
        <w:t xml:space="preserve"> (</w:t>
      </w:r>
      <w:proofErr w:type="spellStart"/>
      <w:r w:rsidR="00474A32" w:rsidRPr="00474A32">
        <w:rPr>
          <w:bCs/>
        </w:rPr>
        <w:t>Schltr</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Aporum</w:t>
      </w:r>
      <w:proofErr w:type="spellEnd"/>
      <w:r w:rsidR="00474A32" w:rsidRPr="00474A32">
        <w:rPr>
          <w:bCs/>
        </w:rPr>
        <w:t xml:space="preserve"> Bl. 1825; `</w:t>
      </w:r>
      <w:proofErr w:type="spellStart"/>
      <w:r w:rsidR="00474A32" w:rsidRPr="00474A32">
        <w:rPr>
          <w:bCs/>
        </w:rPr>
        <w:t>Australorchis</w:t>
      </w:r>
      <w:proofErr w:type="spellEnd"/>
      <w:r w:rsidR="00474A32" w:rsidRPr="00474A32">
        <w:rPr>
          <w:bCs/>
        </w:rPr>
        <w:t xml:space="preserve"> </w:t>
      </w:r>
      <w:proofErr w:type="spellStart"/>
      <w:r w:rsidR="00474A32" w:rsidRPr="00474A32">
        <w:rPr>
          <w:bCs/>
        </w:rPr>
        <w:t>Brieger</w:t>
      </w:r>
      <w:proofErr w:type="spellEnd"/>
      <w:r w:rsidR="00474A32" w:rsidRPr="00474A32">
        <w:rPr>
          <w:bCs/>
        </w:rPr>
        <w:t xml:space="preserve"> 1981; </w:t>
      </w:r>
      <w:proofErr w:type="spellStart"/>
      <w:r w:rsidR="00474A32" w:rsidRPr="00474A32">
        <w:rPr>
          <w:bCs/>
        </w:rPr>
        <w:t>Bolbidium</w:t>
      </w:r>
      <w:proofErr w:type="spellEnd"/>
      <w:r w:rsidR="00474A32" w:rsidRPr="00474A32">
        <w:rPr>
          <w:bCs/>
        </w:rPr>
        <w:t xml:space="preserve"> [Lindley] </w:t>
      </w:r>
      <w:proofErr w:type="spellStart"/>
      <w:r w:rsidR="00474A32" w:rsidRPr="00474A32">
        <w:rPr>
          <w:bCs/>
        </w:rPr>
        <w:t>Breiger</w:t>
      </w:r>
      <w:proofErr w:type="spellEnd"/>
      <w:r w:rsidR="00474A32" w:rsidRPr="00474A32">
        <w:rPr>
          <w:bCs/>
        </w:rPr>
        <w:t xml:space="preserve"> 1981; `</w:t>
      </w:r>
      <w:proofErr w:type="spellStart"/>
      <w:r w:rsidR="00474A32" w:rsidRPr="00474A32">
        <w:rPr>
          <w:bCs/>
        </w:rPr>
        <w:t>Bouletia</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Callista</w:t>
      </w:r>
      <w:proofErr w:type="spellEnd"/>
      <w:r w:rsidR="00474A32" w:rsidRPr="00474A32">
        <w:rPr>
          <w:bCs/>
        </w:rPr>
        <w:t xml:space="preserve"> </w:t>
      </w:r>
      <w:proofErr w:type="spellStart"/>
      <w:r w:rsidR="00474A32" w:rsidRPr="00474A32">
        <w:rPr>
          <w:bCs/>
        </w:rPr>
        <w:t>Lour</w:t>
      </w:r>
      <w:proofErr w:type="spellEnd"/>
      <w:r w:rsidR="00474A32" w:rsidRPr="00474A32">
        <w:rPr>
          <w:bCs/>
        </w:rPr>
        <w:t>.</w:t>
      </w:r>
      <w:proofErr w:type="gramEnd"/>
      <w:r w:rsidR="00474A32" w:rsidRPr="00474A32">
        <w:rPr>
          <w:bCs/>
        </w:rPr>
        <w:t xml:space="preserve"> </w:t>
      </w:r>
      <w:proofErr w:type="gramStart"/>
      <w:r w:rsidR="00474A32" w:rsidRPr="00474A32">
        <w:rPr>
          <w:bCs/>
        </w:rPr>
        <w:t>1790; `</w:t>
      </w:r>
      <w:proofErr w:type="spellStart"/>
      <w:r w:rsidR="00474A32" w:rsidRPr="00474A32">
        <w:rPr>
          <w:bCs/>
        </w:rPr>
        <w:t>Cannaeorchis</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1997 publ. 1998; `</w:t>
      </w:r>
      <w:proofErr w:type="spellStart"/>
      <w:r w:rsidR="00474A32" w:rsidRPr="00474A32">
        <w:rPr>
          <w:bCs/>
        </w:rPr>
        <w:t>Cepobaculum</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Ceraia</w:t>
      </w:r>
      <w:proofErr w:type="spellEnd"/>
      <w:r w:rsidR="00474A32" w:rsidRPr="00474A32">
        <w:rPr>
          <w:bCs/>
        </w:rPr>
        <w:t xml:space="preserve"> </w:t>
      </w:r>
      <w:proofErr w:type="spellStart"/>
      <w:r w:rsidR="00474A32" w:rsidRPr="00474A32">
        <w:rPr>
          <w:bCs/>
        </w:rPr>
        <w:t>Lour</w:t>
      </w:r>
      <w:proofErr w:type="spellEnd"/>
      <w:r w:rsidR="00474A32" w:rsidRPr="00474A32">
        <w:rPr>
          <w:bCs/>
        </w:rPr>
        <w:t xml:space="preserve"> 1790; `</w:t>
      </w:r>
      <w:proofErr w:type="spellStart"/>
      <w:r w:rsidR="00474A32" w:rsidRPr="00474A32">
        <w:rPr>
          <w:bCs/>
        </w:rPr>
        <w:t>Ceratobium</w:t>
      </w:r>
      <w:proofErr w:type="spellEnd"/>
      <w:r w:rsidR="00474A32" w:rsidRPr="00474A32">
        <w:rPr>
          <w:bCs/>
        </w:rPr>
        <w:t xml:space="preserve"> (</w:t>
      </w:r>
      <w:proofErr w:type="spellStart"/>
      <w:r w:rsidR="00474A32" w:rsidRPr="00474A32">
        <w:rPr>
          <w:bCs/>
        </w:rPr>
        <w:t>Lindl</w:t>
      </w:r>
      <w:proofErr w:type="spellEnd"/>
      <w:r w:rsidR="00474A32" w:rsidRPr="00474A32">
        <w:rPr>
          <w:bCs/>
        </w:rPr>
        <w:t>.)</w:t>
      </w:r>
      <w:proofErr w:type="gramEnd"/>
      <w:r w:rsidR="00474A32" w:rsidRPr="00474A32">
        <w:rPr>
          <w:bCs/>
        </w:rPr>
        <w:t xml:space="preserve"> </w:t>
      </w:r>
      <w:proofErr w:type="spellStart"/>
      <w:proofErr w:type="gramStart"/>
      <w:r w:rsidR="00474A32" w:rsidRPr="00474A32">
        <w:rPr>
          <w:bCs/>
        </w:rPr>
        <w:t>M.A.Clem</w:t>
      </w:r>
      <w:proofErr w:type="spellEnd"/>
      <w:r w:rsidR="00474A32" w:rsidRPr="00474A32">
        <w:rPr>
          <w:bCs/>
        </w:rPr>
        <w:t xml:space="preserve">. &amp;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Chromatotriccum</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Coelandria</w:t>
      </w:r>
      <w:proofErr w:type="spellEnd"/>
      <w:r w:rsidR="00474A32" w:rsidRPr="00474A32">
        <w:rPr>
          <w:bCs/>
        </w:rPr>
        <w:t xml:space="preserve"> </w:t>
      </w:r>
      <w:proofErr w:type="spellStart"/>
      <w:r w:rsidR="00474A32" w:rsidRPr="00474A32">
        <w:rPr>
          <w:bCs/>
        </w:rPr>
        <w:t>Fitzg</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1882; </w:t>
      </w:r>
      <w:proofErr w:type="spellStart"/>
      <w:r w:rsidR="00474A32" w:rsidRPr="00474A32">
        <w:rPr>
          <w:bCs/>
        </w:rPr>
        <w:t>Conostalix</w:t>
      </w:r>
      <w:proofErr w:type="spellEnd"/>
      <w:r w:rsidR="00474A32" w:rsidRPr="00474A32">
        <w:rPr>
          <w:bCs/>
        </w:rPr>
        <w:t xml:space="preserve"> [Kraenzl.]</w:t>
      </w:r>
      <w:proofErr w:type="gramEnd"/>
      <w:r w:rsidR="00474A32" w:rsidRPr="00474A32">
        <w:rPr>
          <w:bCs/>
        </w:rPr>
        <w:t xml:space="preserve"> </w:t>
      </w:r>
      <w:proofErr w:type="spellStart"/>
      <w:proofErr w:type="gramStart"/>
      <w:r w:rsidR="00474A32" w:rsidRPr="00474A32">
        <w:rPr>
          <w:bCs/>
        </w:rPr>
        <w:t>Breiger</w:t>
      </w:r>
      <w:proofErr w:type="spellEnd"/>
      <w:r w:rsidR="00474A32" w:rsidRPr="00474A32">
        <w:rPr>
          <w:bCs/>
        </w:rPr>
        <w:t xml:space="preserve"> 1981; `</w:t>
      </w:r>
      <w:proofErr w:type="spellStart"/>
      <w:r w:rsidR="00474A32" w:rsidRPr="00474A32">
        <w:rPr>
          <w:bCs/>
        </w:rPr>
        <w:t>Dendrobates</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Dendrocoryne</w:t>
      </w:r>
      <w:proofErr w:type="spellEnd"/>
      <w:r w:rsidR="00474A32" w:rsidRPr="00474A32">
        <w:rPr>
          <w:bCs/>
        </w:rPr>
        <w:t xml:space="preserve"> [Lindley</w:t>
      </w:r>
      <w:proofErr w:type="gramStart"/>
      <w:r w:rsidR="00474A32" w:rsidRPr="00474A32">
        <w:rPr>
          <w:bCs/>
        </w:rPr>
        <w:t>]</w:t>
      </w:r>
      <w:proofErr w:type="spellStart"/>
      <w:r w:rsidR="00474A32" w:rsidRPr="00474A32">
        <w:rPr>
          <w:bCs/>
        </w:rPr>
        <w:t>Breiger</w:t>
      </w:r>
      <w:proofErr w:type="spellEnd"/>
      <w:proofErr w:type="gramEnd"/>
      <w:r w:rsidR="00474A32" w:rsidRPr="00474A32">
        <w:rPr>
          <w:bCs/>
        </w:rPr>
        <w:t xml:space="preserve"> 1981; `</w:t>
      </w:r>
      <w:proofErr w:type="spellStart"/>
      <w:r w:rsidR="00474A32" w:rsidRPr="00474A32">
        <w:rPr>
          <w:bCs/>
        </w:rPr>
        <w:t>Dichopus</w:t>
      </w:r>
      <w:proofErr w:type="spellEnd"/>
      <w:r w:rsidR="00474A32" w:rsidRPr="00474A32">
        <w:rPr>
          <w:bCs/>
        </w:rPr>
        <w:t xml:space="preserve"> Bl. 1856; </w:t>
      </w:r>
      <w:proofErr w:type="spellStart"/>
      <w:r w:rsidR="00474A32" w:rsidRPr="00474A32">
        <w:rPr>
          <w:bCs/>
        </w:rPr>
        <w:t>Distichorchis</w:t>
      </w:r>
      <w:proofErr w:type="spellEnd"/>
      <w:r w:rsidR="00474A32" w:rsidRPr="00474A32">
        <w:rPr>
          <w:bCs/>
        </w:rPr>
        <w:t xml:space="preserve"> </w:t>
      </w:r>
      <w:proofErr w:type="spellStart"/>
      <w:r w:rsidR="00474A32" w:rsidRPr="00474A32">
        <w:rPr>
          <w:bCs/>
        </w:rPr>
        <w:t>M.A.Clem</w:t>
      </w:r>
      <w:proofErr w:type="spell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Ditulima</w:t>
      </w:r>
      <w:proofErr w:type="spellEnd"/>
      <w:r w:rsidR="00474A32" w:rsidRPr="00474A32">
        <w:rPr>
          <w:bCs/>
        </w:rPr>
        <w:t xml:space="preserve"> </w:t>
      </w:r>
      <w:proofErr w:type="spellStart"/>
      <w:r w:rsidR="00474A32" w:rsidRPr="00474A32">
        <w:rPr>
          <w:bCs/>
        </w:rPr>
        <w:t>Raf</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1836[1838]; </w:t>
      </w:r>
      <w:proofErr w:type="spellStart"/>
      <w:r w:rsidR="00474A32" w:rsidRPr="00474A32">
        <w:rPr>
          <w:bCs/>
        </w:rPr>
        <w:t>Durabaculum</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Eleutheroglossum</w:t>
      </w:r>
      <w:proofErr w:type="spellEnd"/>
      <w:r w:rsidR="00474A32" w:rsidRPr="00474A32">
        <w:rPr>
          <w:bCs/>
        </w:rPr>
        <w:t xml:space="preserve"> (</w:t>
      </w:r>
      <w:proofErr w:type="spellStart"/>
      <w:r w:rsidR="00474A32" w:rsidRPr="00474A32">
        <w:rPr>
          <w:bCs/>
        </w:rPr>
        <w:t>Schltr</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Endeisa</w:t>
      </w:r>
      <w:proofErr w:type="spellEnd"/>
      <w:r w:rsidR="00474A32" w:rsidRPr="00474A32">
        <w:rPr>
          <w:bCs/>
        </w:rPr>
        <w:t xml:space="preserve"> </w:t>
      </w:r>
      <w:proofErr w:type="spellStart"/>
      <w:r w:rsidR="00474A32" w:rsidRPr="00474A32">
        <w:rPr>
          <w:bCs/>
        </w:rPr>
        <w:t>Raf</w:t>
      </w:r>
      <w:proofErr w:type="spellEnd"/>
      <w:r w:rsidR="00474A32" w:rsidRPr="00474A32">
        <w:rPr>
          <w:bCs/>
        </w:rPr>
        <w:t>.</w:t>
      </w:r>
      <w:proofErr w:type="gramEnd"/>
      <w:r w:rsidR="00474A32" w:rsidRPr="00474A32">
        <w:rPr>
          <w:bCs/>
        </w:rPr>
        <w:t xml:space="preserve"> </w:t>
      </w:r>
      <w:proofErr w:type="gramStart"/>
      <w:r w:rsidR="00474A32" w:rsidRPr="00474A32">
        <w:rPr>
          <w:bCs/>
        </w:rPr>
        <w:t>1837; `</w:t>
      </w:r>
      <w:proofErr w:type="spellStart"/>
      <w:r w:rsidR="00474A32" w:rsidRPr="00474A32">
        <w:rPr>
          <w:bCs/>
        </w:rPr>
        <w:t>Euphlebium</w:t>
      </w:r>
      <w:proofErr w:type="spellEnd"/>
      <w:r w:rsidR="00474A32" w:rsidRPr="00474A32">
        <w:rPr>
          <w:bCs/>
        </w:rPr>
        <w:t xml:space="preserve"> </w:t>
      </w:r>
      <w:proofErr w:type="spellStart"/>
      <w:r w:rsidR="00474A32" w:rsidRPr="00474A32">
        <w:rPr>
          <w:bCs/>
        </w:rPr>
        <w:t>Breiger</w:t>
      </w:r>
      <w:proofErr w:type="spellEnd"/>
      <w:r w:rsidR="00474A32" w:rsidRPr="00474A32">
        <w:rPr>
          <w:bCs/>
        </w:rPr>
        <w:t xml:space="preserve"> 1981; </w:t>
      </w:r>
      <w:proofErr w:type="spellStart"/>
      <w:r w:rsidR="00474A32" w:rsidRPr="00474A32">
        <w:rPr>
          <w:bCs/>
        </w:rPr>
        <w:t>Eurycaulis</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Exochanthus</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Froscula</w:t>
      </w:r>
      <w:proofErr w:type="spellEnd"/>
      <w:r w:rsidR="00474A32" w:rsidRPr="00474A32">
        <w:rPr>
          <w:bCs/>
        </w:rPr>
        <w:t xml:space="preserve"> </w:t>
      </w:r>
      <w:proofErr w:type="spellStart"/>
      <w:r w:rsidR="00474A32" w:rsidRPr="00474A32">
        <w:rPr>
          <w:bCs/>
        </w:rPr>
        <w:t>Raf</w:t>
      </w:r>
      <w:proofErr w:type="spellEnd"/>
      <w:r w:rsidR="00474A32" w:rsidRPr="00474A32">
        <w:rPr>
          <w:bCs/>
        </w:rPr>
        <w:t>.</w:t>
      </w:r>
      <w:proofErr w:type="gramEnd"/>
      <w:r w:rsidR="00474A32" w:rsidRPr="00474A32">
        <w:rPr>
          <w:bCs/>
        </w:rPr>
        <w:t xml:space="preserve"> </w:t>
      </w:r>
      <w:proofErr w:type="gramStart"/>
      <w:r w:rsidR="00474A32" w:rsidRPr="00474A32">
        <w:rPr>
          <w:bCs/>
        </w:rPr>
        <w:t>1838; `</w:t>
      </w:r>
      <w:proofErr w:type="spellStart"/>
      <w:r w:rsidR="00474A32" w:rsidRPr="00474A32">
        <w:rPr>
          <w:bCs/>
        </w:rPr>
        <w:t>Gersinia</w:t>
      </w:r>
      <w:proofErr w:type="spellEnd"/>
      <w:r w:rsidR="00474A32" w:rsidRPr="00474A32">
        <w:rPr>
          <w:bCs/>
        </w:rPr>
        <w:t xml:space="preserve"> </w:t>
      </w:r>
      <w:proofErr w:type="spellStart"/>
      <w:r w:rsidR="00474A32" w:rsidRPr="00474A32">
        <w:rPr>
          <w:bCs/>
        </w:rPr>
        <w:t>Néraud</w:t>
      </w:r>
      <w:proofErr w:type="spellEnd"/>
      <w:r w:rsidR="00474A32" w:rsidRPr="00474A32">
        <w:rPr>
          <w:bCs/>
        </w:rPr>
        <w:t xml:space="preserve"> 1826; `</w:t>
      </w:r>
      <w:proofErr w:type="spellStart"/>
      <w:r w:rsidR="00474A32" w:rsidRPr="00474A32">
        <w:rPr>
          <w:bCs/>
        </w:rPr>
        <w:t>Goldschmidtia</w:t>
      </w:r>
      <w:proofErr w:type="spellEnd"/>
      <w:r w:rsidR="00474A32" w:rsidRPr="00474A32">
        <w:rPr>
          <w:bCs/>
        </w:rPr>
        <w:t xml:space="preserve"> </w:t>
      </w:r>
      <w:proofErr w:type="spellStart"/>
      <w:r w:rsidR="00474A32" w:rsidRPr="00474A32">
        <w:rPr>
          <w:bCs/>
        </w:rPr>
        <w:t>Dammer</w:t>
      </w:r>
      <w:proofErr w:type="spellEnd"/>
      <w:r w:rsidR="00474A32" w:rsidRPr="00474A32">
        <w:rPr>
          <w:bCs/>
        </w:rPr>
        <w:t xml:space="preserve"> 1910; </w:t>
      </w:r>
      <w:proofErr w:type="spellStart"/>
      <w:r w:rsidR="00474A32" w:rsidRPr="00474A32">
        <w:rPr>
          <w:bCs/>
        </w:rPr>
        <w:t>Grastidium</w:t>
      </w:r>
      <w:proofErr w:type="spellEnd"/>
      <w:r w:rsidR="00474A32" w:rsidRPr="00474A32">
        <w:rPr>
          <w:bCs/>
        </w:rPr>
        <w:t xml:space="preserve"> Bl. 1825; </w:t>
      </w:r>
      <w:proofErr w:type="spellStart"/>
      <w:r w:rsidR="00474A32" w:rsidRPr="00474A32">
        <w:rPr>
          <w:bCs/>
        </w:rPr>
        <w:t>Herpetophyllum</w:t>
      </w:r>
      <w:proofErr w:type="spellEnd"/>
      <w:r w:rsidR="00474A32" w:rsidRPr="00474A32">
        <w:rPr>
          <w:bCs/>
        </w:rPr>
        <w:t xml:space="preserve"> [</w:t>
      </w:r>
      <w:proofErr w:type="spellStart"/>
      <w:r w:rsidR="00474A32" w:rsidRPr="00474A32">
        <w:rPr>
          <w:bCs/>
        </w:rPr>
        <w:t>Schltr</w:t>
      </w:r>
      <w:proofErr w:type="spellEnd"/>
      <w:r w:rsidR="00474A32" w:rsidRPr="00474A32">
        <w:rPr>
          <w:bCs/>
        </w:rPr>
        <w:t xml:space="preserve">.] </w:t>
      </w:r>
      <w:proofErr w:type="spellStart"/>
      <w:r w:rsidR="00474A32" w:rsidRPr="00474A32">
        <w:rPr>
          <w:bCs/>
        </w:rPr>
        <w:t>Breiger</w:t>
      </w:r>
      <w:proofErr w:type="spellEnd"/>
      <w:r w:rsidR="00474A32" w:rsidRPr="00474A32">
        <w:rPr>
          <w:bCs/>
        </w:rPr>
        <w:t xml:space="preserve"> 1981; `</w:t>
      </w:r>
      <w:proofErr w:type="spellStart"/>
      <w:r w:rsidR="00474A32" w:rsidRPr="00474A32">
        <w:rPr>
          <w:bCs/>
        </w:rPr>
        <w:t>Kinetochilus</w:t>
      </w:r>
      <w:proofErr w:type="spellEnd"/>
      <w:r w:rsidR="00474A32" w:rsidRPr="00474A32">
        <w:rPr>
          <w:bCs/>
        </w:rPr>
        <w:t xml:space="preserve"> [</w:t>
      </w:r>
      <w:proofErr w:type="spellStart"/>
      <w:r w:rsidR="00474A32" w:rsidRPr="00474A32">
        <w:rPr>
          <w:bCs/>
        </w:rPr>
        <w:t>Schltr</w:t>
      </w:r>
      <w:proofErr w:type="spellEnd"/>
      <w:r w:rsidR="00474A32" w:rsidRPr="00474A32">
        <w:rPr>
          <w:bCs/>
        </w:rPr>
        <w:t xml:space="preserve">.] </w:t>
      </w:r>
      <w:proofErr w:type="spellStart"/>
      <w:r w:rsidR="00474A32" w:rsidRPr="00474A32">
        <w:rPr>
          <w:bCs/>
        </w:rPr>
        <w:t>Breiger</w:t>
      </w:r>
      <w:proofErr w:type="spellEnd"/>
      <w:r w:rsidR="00474A32" w:rsidRPr="00474A32">
        <w:rPr>
          <w:bCs/>
        </w:rPr>
        <w:t xml:space="preserve"> 1981; `</w:t>
      </w:r>
      <w:proofErr w:type="spellStart"/>
      <w:r w:rsidR="00474A32" w:rsidRPr="00474A32">
        <w:rPr>
          <w:bCs/>
        </w:rPr>
        <w:t>Latourea</w:t>
      </w:r>
      <w:proofErr w:type="spellEnd"/>
      <w:r w:rsidR="00474A32" w:rsidRPr="00474A32">
        <w:rPr>
          <w:bCs/>
        </w:rPr>
        <w:t xml:space="preserve"> Bl. 1849; `</w:t>
      </w:r>
      <w:proofErr w:type="spellStart"/>
      <w:r w:rsidR="00474A32" w:rsidRPr="00474A32">
        <w:rPr>
          <w:bCs/>
        </w:rPr>
        <w:t>Latouria</w:t>
      </w:r>
      <w:proofErr w:type="spellEnd"/>
      <w:r w:rsidR="00474A32" w:rsidRPr="00474A32">
        <w:rPr>
          <w:bCs/>
        </w:rPr>
        <w:t xml:space="preserve"> 1848; `</w:t>
      </w:r>
      <w:proofErr w:type="spellStart"/>
      <w:r w:rsidR="00474A32" w:rsidRPr="00474A32">
        <w:rPr>
          <w:bCs/>
        </w:rPr>
        <w:t>Latourorchis</w:t>
      </w:r>
      <w:proofErr w:type="spellEnd"/>
      <w:r w:rsidR="00474A32" w:rsidRPr="00474A32">
        <w:rPr>
          <w:bCs/>
        </w:rPr>
        <w:t xml:space="preserve"> </w:t>
      </w:r>
      <w:proofErr w:type="spellStart"/>
      <w:r w:rsidR="00474A32" w:rsidRPr="00474A32">
        <w:rPr>
          <w:bCs/>
        </w:rPr>
        <w:t>Brieger</w:t>
      </w:r>
      <w:proofErr w:type="spellEnd"/>
      <w:r w:rsidR="00474A32" w:rsidRPr="00474A32">
        <w:rPr>
          <w:bCs/>
        </w:rPr>
        <w:t xml:space="preserve"> 1981; `</w:t>
      </w:r>
      <w:proofErr w:type="spellStart"/>
      <w:r w:rsidR="00474A32" w:rsidRPr="00474A32">
        <w:rPr>
          <w:bCs/>
        </w:rPr>
        <w:t>Leioanthum</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Maccraithea</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Macrostomium</w:t>
      </w:r>
      <w:proofErr w:type="spellEnd"/>
      <w:r w:rsidR="00474A32" w:rsidRPr="00474A32">
        <w:rPr>
          <w:bCs/>
        </w:rPr>
        <w:t xml:space="preserve"> Bl. 1825; `</w:t>
      </w:r>
      <w:proofErr w:type="spellStart"/>
      <w:r w:rsidR="00474A32" w:rsidRPr="00474A32">
        <w:rPr>
          <w:bCs/>
        </w:rPr>
        <w:t>Microphytanthe</w:t>
      </w:r>
      <w:proofErr w:type="spellEnd"/>
      <w:r w:rsidR="00474A32" w:rsidRPr="00474A32">
        <w:rPr>
          <w:bCs/>
        </w:rPr>
        <w:t xml:space="preserve"> (</w:t>
      </w:r>
      <w:proofErr w:type="spellStart"/>
      <w:r w:rsidR="00474A32" w:rsidRPr="00474A32">
        <w:rPr>
          <w:bCs/>
        </w:rPr>
        <w:t>Schltr</w:t>
      </w:r>
      <w:proofErr w:type="spellEnd"/>
      <w:r w:rsidR="00474A32" w:rsidRPr="00474A32">
        <w:rPr>
          <w:bCs/>
        </w:rPr>
        <w:t xml:space="preserve">.) </w:t>
      </w:r>
      <w:proofErr w:type="spellStart"/>
      <w:r w:rsidR="00474A32" w:rsidRPr="00474A32">
        <w:rPr>
          <w:bCs/>
        </w:rPr>
        <w:t>Brieger</w:t>
      </w:r>
      <w:proofErr w:type="spellEnd"/>
      <w:r w:rsidR="00474A32" w:rsidRPr="00474A32">
        <w:rPr>
          <w:bCs/>
        </w:rPr>
        <w:t xml:space="preserve"> 1981; </w:t>
      </w:r>
      <w:proofErr w:type="spellStart"/>
      <w:r w:rsidR="00474A32" w:rsidRPr="00474A32">
        <w:rPr>
          <w:bCs/>
        </w:rPr>
        <w:t>Monanthos</w:t>
      </w:r>
      <w:proofErr w:type="spellEnd"/>
      <w:r w:rsidR="00474A32" w:rsidRPr="00474A32">
        <w:rPr>
          <w:bCs/>
        </w:rPr>
        <w:t xml:space="preserve"> [</w:t>
      </w:r>
      <w:proofErr w:type="spellStart"/>
      <w:r w:rsidR="00474A32" w:rsidRPr="00474A32">
        <w:rPr>
          <w:bCs/>
        </w:rPr>
        <w:t>Schltr</w:t>
      </w:r>
      <w:proofErr w:type="spellEnd"/>
      <w:r w:rsidR="00474A32" w:rsidRPr="00474A32">
        <w:rPr>
          <w:bCs/>
        </w:rPr>
        <w:t xml:space="preserve">] </w:t>
      </w:r>
      <w:proofErr w:type="spellStart"/>
      <w:r w:rsidR="00474A32" w:rsidRPr="00474A32">
        <w:rPr>
          <w:bCs/>
        </w:rPr>
        <w:t>Breiger</w:t>
      </w:r>
      <w:proofErr w:type="spellEnd"/>
      <w:r w:rsidR="00474A32" w:rsidRPr="00474A32">
        <w:rPr>
          <w:bCs/>
        </w:rPr>
        <w:t xml:space="preserve"> 1981; </w:t>
      </w:r>
      <w:proofErr w:type="spellStart"/>
      <w:r w:rsidR="00474A32" w:rsidRPr="00474A32">
        <w:rPr>
          <w:bCs/>
        </w:rPr>
        <w:t>Onychium</w:t>
      </w:r>
      <w:proofErr w:type="spellEnd"/>
      <w:r w:rsidR="00474A32" w:rsidRPr="00474A32">
        <w:rPr>
          <w:bCs/>
        </w:rPr>
        <w:t xml:space="preserve"> Bl. 1825; `</w:t>
      </w:r>
      <w:proofErr w:type="spellStart"/>
      <w:r w:rsidR="00474A32" w:rsidRPr="00474A32">
        <w:rPr>
          <w:bCs/>
        </w:rPr>
        <w:t>Ormostema</w:t>
      </w:r>
      <w:proofErr w:type="spellEnd"/>
      <w:r w:rsidR="00474A32" w:rsidRPr="00474A32">
        <w:rPr>
          <w:bCs/>
        </w:rPr>
        <w:t xml:space="preserve"> </w:t>
      </w:r>
      <w:proofErr w:type="spellStart"/>
      <w:r w:rsidR="00474A32" w:rsidRPr="00474A32">
        <w:rPr>
          <w:bCs/>
        </w:rPr>
        <w:t>Raf</w:t>
      </w:r>
      <w:proofErr w:type="spellEnd"/>
      <w:r w:rsidR="00474A32" w:rsidRPr="00474A32">
        <w:rPr>
          <w:bCs/>
        </w:rPr>
        <w:t>.</w:t>
      </w:r>
      <w:proofErr w:type="gramEnd"/>
      <w:r w:rsidR="00474A32" w:rsidRPr="00474A32">
        <w:rPr>
          <w:bCs/>
        </w:rPr>
        <w:t xml:space="preserve"> </w:t>
      </w:r>
      <w:proofErr w:type="gramStart"/>
      <w:r w:rsidR="00474A32" w:rsidRPr="00474A32">
        <w:rPr>
          <w:bCs/>
        </w:rPr>
        <w:t>1836[1838]; `</w:t>
      </w:r>
      <w:proofErr w:type="spellStart"/>
      <w:r w:rsidR="00474A32" w:rsidRPr="00474A32">
        <w:rPr>
          <w:bCs/>
        </w:rPr>
        <w:t>Orthoglottis</w:t>
      </w:r>
      <w:proofErr w:type="spellEnd"/>
      <w:r w:rsidR="00474A32" w:rsidRPr="00474A32">
        <w:rPr>
          <w:bCs/>
        </w:rPr>
        <w:t xml:space="preserve"> Breda 1830; </w:t>
      </w:r>
      <w:proofErr w:type="spellStart"/>
      <w:r w:rsidR="00474A32" w:rsidRPr="00474A32">
        <w:rPr>
          <w:bCs/>
        </w:rPr>
        <w:t>Oxyglossellum</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Oxystophyllum</w:t>
      </w:r>
      <w:proofErr w:type="spellEnd"/>
      <w:r w:rsidR="00474A32" w:rsidRPr="00474A32">
        <w:rPr>
          <w:bCs/>
        </w:rPr>
        <w:t xml:space="preserve"> Bl. 1825; </w:t>
      </w:r>
      <w:proofErr w:type="spellStart"/>
      <w:r w:rsidR="00474A32" w:rsidRPr="00474A32">
        <w:rPr>
          <w:bCs/>
        </w:rPr>
        <w:t>Pedilonum</w:t>
      </w:r>
      <w:proofErr w:type="spellEnd"/>
      <w:r w:rsidR="00474A32" w:rsidRPr="00474A32">
        <w:rPr>
          <w:bCs/>
        </w:rPr>
        <w:t xml:space="preserve"> Bl. 1825; `</w:t>
      </w:r>
      <w:proofErr w:type="spellStart"/>
      <w:r w:rsidR="00474A32" w:rsidRPr="00474A32">
        <w:rPr>
          <w:bCs/>
        </w:rPr>
        <w:t>Pierardia</w:t>
      </w:r>
      <w:proofErr w:type="spellEnd"/>
      <w:r w:rsidR="00474A32" w:rsidRPr="00474A32">
        <w:rPr>
          <w:bCs/>
        </w:rPr>
        <w:t xml:space="preserve"> </w:t>
      </w:r>
      <w:proofErr w:type="spellStart"/>
      <w:r w:rsidR="00474A32" w:rsidRPr="00474A32">
        <w:rPr>
          <w:bCs/>
        </w:rPr>
        <w:t>Raf</w:t>
      </w:r>
      <w:proofErr w:type="spellEnd"/>
      <w:r w:rsidR="00474A32" w:rsidRPr="00474A32">
        <w:rPr>
          <w:bCs/>
        </w:rPr>
        <w:t>.</w:t>
      </w:r>
      <w:proofErr w:type="gramEnd"/>
      <w:r w:rsidR="00474A32" w:rsidRPr="00474A32">
        <w:rPr>
          <w:bCs/>
        </w:rPr>
        <w:t xml:space="preserve"> </w:t>
      </w:r>
      <w:proofErr w:type="gramStart"/>
      <w:r w:rsidR="00474A32" w:rsidRPr="00474A32">
        <w:rPr>
          <w:bCs/>
        </w:rPr>
        <w:t>1836 [1838]; Phyllorchis Thou.</w:t>
      </w:r>
      <w:proofErr w:type="gramEnd"/>
      <w:r w:rsidR="00474A32" w:rsidRPr="00474A32">
        <w:rPr>
          <w:bCs/>
        </w:rPr>
        <w:t xml:space="preserve"> </w:t>
      </w:r>
      <w:proofErr w:type="gramStart"/>
      <w:r w:rsidR="00474A32" w:rsidRPr="00474A32">
        <w:rPr>
          <w:bCs/>
        </w:rPr>
        <w:t xml:space="preserve">1822; </w:t>
      </w:r>
      <w:proofErr w:type="spellStart"/>
      <w:r w:rsidR="00474A32" w:rsidRPr="00474A32">
        <w:rPr>
          <w:bCs/>
        </w:rPr>
        <w:t>Sayeria</w:t>
      </w:r>
      <w:proofErr w:type="spellEnd"/>
      <w:r w:rsidR="00474A32" w:rsidRPr="00474A32">
        <w:rPr>
          <w:bCs/>
        </w:rPr>
        <w:t xml:space="preserve"> </w:t>
      </w:r>
      <w:proofErr w:type="spellStart"/>
      <w:r w:rsidR="00474A32" w:rsidRPr="00474A32">
        <w:rPr>
          <w:bCs/>
        </w:rPr>
        <w:t>Krzl</w:t>
      </w:r>
      <w:proofErr w:type="spellEnd"/>
      <w:r w:rsidR="00474A32" w:rsidRPr="00474A32">
        <w:rPr>
          <w:bCs/>
        </w:rPr>
        <w:t>. 1894; `</w:t>
      </w:r>
      <w:proofErr w:type="spellStart"/>
      <w:r w:rsidR="00474A32" w:rsidRPr="00474A32">
        <w:rPr>
          <w:bCs/>
        </w:rPr>
        <w:t>Schismoceras</w:t>
      </w:r>
      <w:proofErr w:type="spellEnd"/>
      <w:r w:rsidR="00474A32" w:rsidRPr="00474A32">
        <w:rPr>
          <w:bCs/>
        </w:rPr>
        <w:t xml:space="preserve"> Presley 1827; </w:t>
      </w:r>
      <w:proofErr w:type="spellStart"/>
      <w:r w:rsidR="00474A32" w:rsidRPr="00474A32">
        <w:rPr>
          <w:bCs/>
        </w:rPr>
        <w:t>Stachyobium</w:t>
      </w:r>
      <w:proofErr w:type="spellEnd"/>
      <w:r w:rsidR="00474A32" w:rsidRPr="00474A32">
        <w:rPr>
          <w:bCs/>
        </w:rPr>
        <w:t xml:space="preserve"> </w:t>
      </w:r>
      <w:proofErr w:type="spellStart"/>
      <w:r w:rsidR="00474A32" w:rsidRPr="00474A32">
        <w:rPr>
          <w:bCs/>
        </w:rPr>
        <w:t>Rchb.f</w:t>
      </w:r>
      <w:proofErr w:type="spellEnd"/>
      <w:r w:rsidR="00474A32" w:rsidRPr="00474A32">
        <w:rPr>
          <w:bCs/>
        </w:rPr>
        <w:t xml:space="preserve"> 1869; `</w:t>
      </w:r>
      <w:proofErr w:type="spellStart"/>
      <w:r w:rsidR="00474A32" w:rsidRPr="00474A32">
        <w:rPr>
          <w:bCs/>
        </w:rPr>
        <w:t>Tetrabaculum</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Thelychiton</w:t>
      </w:r>
      <w:proofErr w:type="spellEnd"/>
      <w:r w:rsidR="00474A32" w:rsidRPr="00474A32">
        <w:rPr>
          <w:bCs/>
        </w:rPr>
        <w:t xml:space="preserve"> </w:t>
      </w:r>
      <w:proofErr w:type="spellStart"/>
      <w:r w:rsidR="00474A32" w:rsidRPr="00474A32">
        <w:rPr>
          <w:bCs/>
        </w:rPr>
        <w:t>Endl</w:t>
      </w:r>
      <w:proofErr w:type="spellEnd"/>
      <w:r w:rsidR="00474A32" w:rsidRPr="00474A32">
        <w:rPr>
          <w:bCs/>
        </w:rPr>
        <w:t>.</w:t>
      </w:r>
      <w:proofErr w:type="gramEnd"/>
      <w:r w:rsidR="00474A32" w:rsidRPr="00474A32">
        <w:rPr>
          <w:bCs/>
        </w:rPr>
        <w:t xml:space="preserve"> </w:t>
      </w:r>
      <w:proofErr w:type="gramStart"/>
      <w:r w:rsidR="00474A32" w:rsidRPr="00474A32">
        <w:rPr>
          <w:bCs/>
        </w:rPr>
        <w:t>1833; `</w:t>
      </w:r>
      <w:proofErr w:type="spellStart"/>
      <w:r w:rsidR="00474A32" w:rsidRPr="00474A32">
        <w:rPr>
          <w:bCs/>
        </w:rPr>
        <w:t>Thicuania</w:t>
      </w:r>
      <w:proofErr w:type="spellEnd"/>
      <w:r w:rsidR="00474A32" w:rsidRPr="00474A32">
        <w:rPr>
          <w:bCs/>
        </w:rPr>
        <w:t xml:space="preserve"> </w:t>
      </w:r>
      <w:proofErr w:type="spellStart"/>
      <w:r w:rsidR="00474A32" w:rsidRPr="00474A32">
        <w:rPr>
          <w:bCs/>
        </w:rPr>
        <w:t>Raf</w:t>
      </w:r>
      <w:proofErr w:type="spellEnd"/>
      <w:r w:rsidR="00474A32" w:rsidRPr="00474A32">
        <w:rPr>
          <w:bCs/>
        </w:rPr>
        <w:t>.</w:t>
      </w:r>
      <w:proofErr w:type="gramEnd"/>
      <w:r w:rsidR="00474A32" w:rsidRPr="00474A32">
        <w:rPr>
          <w:bCs/>
        </w:rPr>
        <w:t xml:space="preserve"> </w:t>
      </w:r>
      <w:proofErr w:type="gramStart"/>
      <w:r w:rsidR="00474A32" w:rsidRPr="00474A32">
        <w:rPr>
          <w:bCs/>
        </w:rPr>
        <w:t>1836 [1838]; `</w:t>
      </w:r>
      <w:proofErr w:type="spellStart"/>
      <w:r w:rsidR="00474A32" w:rsidRPr="00474A32">
        <w:rPr>
          <w:bCs/>
        </w:rPr>
        <w:t>Trachyrhizum</w:t>
      </w:r>
      <w:proofErr w:type="spellEnd"/>
      <w:r w:rsidR="00474A32" w:rsidRPr="00474A32">
        <w:rPr>
          <w:bCs/>
        </w:rPr>
        <w:t xml:space="preserve"> (</w:t>
      </w:r>
      <w:proofErr w:type="spellStart"/>
      <w:r w:rsidR="00474A32" w:rsidRPr="00474A32">
        <w:rPr>
          <w:bCs/>
        </w:rPr>
        <w:t>Schltr</w:t>
      </w:r>
      <w:proofErr w:type="spellEnd"/>
      <w:r w:rsidR="00474A32" w:rsidRPr="00474A32">
        <w:rPr>
          <w:bCs/>
        </w:rPr>
        <w:t xml:space="preserve">.) </w:t>
      </w:r>
      <w:proofErr w:type="spellStart"/>
      <w:r w:rsidR="00474A32" w:rsidRPr="00474A32">
        <w:rPr>
          <w:bCs/>
        </w:rPr>
        <w:t>Brieger</w:t>
      </w:r>
      <w:proofErr w:type="spellEnd"/>
      <w:r w:rsidR="00474A32" w:rsidRPr="00474A32">
        <w:rPr>
          <w:bCs/>
        </w:rPr>
        <w:t xml:space="preserve"> 1981; </w:t>
      </w:r>
      <w:proofErr w:type="spellStart"/>
      <w:r w:rsidR="00474A32" w:rsidRPr="00474A32">
        <w:rPr>
          <w:bCs/>
        </w:rPr>
        <w:t>Tropilis</w:t>
      </w:r>
      <w:proofErr w:type="spellEnd"/>
      <w:r w:rsidR="00474A32" w:rsidRPr="00474A32">
        <w:rPr>
          <w:bCs/>
        </w:rPr>
        <w:t xml:space="preserve"> </w:t>
      </w:r>
      <w:proofErr w:type="spellStart"/>
      <w:r w:rsidR="00474A32" w:rsidRPr="00474A32">
        <w:rPr>
          <w:bCs/>
        </w:rPr>
        <w:t>Raf</w:t>
      </w:r>
      <w:proofErr w:type="spellEnd"/>
      <w:r w:rsidR="00474A32" w:rsidRPr="00474A32">
        <w:rPr>
          <w:bCs/>
        </w:rPr>
        <w:t>.</w:t>
      </w:r>
      <w:proofErr w:type="gramEnd"/>
      <w:r w:rsidR="00474A32" w:rsidRPr="00474A32">
        <w:rPr>
          <w:bCs/>
        </w:rPr>
        <w:t xml:space="preserve"> </w:t>
      </w:r>
      <w:proofErr w:type="gramStart"/>
      <w:r w:rsidR="00474A32" w:rsidRPr="00474A32">
        <w:rPr>
          <w:bCs/>
        </w:rPr>
        <w:t xml:space="preserve">1836 [1837]; </w:t>
      </w:r>
      <w:proofErr w:type="spellStart"/>
      <w:r w:rsidR="00474A32" w:rsidRPr="00474A32">
        <w:rPr>
          <w:bCs/>
        </w:rPr>
        <w:t>Vappodes</w:t>
      </w:r>
      <w:proofErr w:type="spellEnd"/>
      <w:r w:rsidR="00474A32" w:rsidRPr="00474A32">
        <w:rPr>
          <w:bCs/>
        </w:rPr>
        <w:t xml:space="preserve"> </w:t>
      </w:r>
      <w:proofErr w:type="spellStart"/>
      <w:r w:rsidR="00474A32" w:rsidRPr="00474A32">
        <w:rPr>
          <w:bCs/>
        </w:rPr>
        <w:t>M.A.Clem</w:t>
      </w:r>
      <w:proofErr w:type="spellEnd"/>
      <w:r w:rsidR="00474A32" w:rsidRPr="00474A32">
        <w:rPr>
          <w:bCs/>
        </w:rPr>
        <w:t>.</w:t>
      </w:r>
      <w:proofErr w:type="gramEnd"/>
      <w:r w:rsidR="00474A32" w:rsidRPr="00474A32">
        <w:rPr>
          <w:bCs/>
        </w:rPr>
        <w:t xml:space="preserve"> &amp; </w:t>
      </w:r>
      <w:proofErr w:type="spellStart"/>
      <w:r w:rsidR="00474A32" w:rsidRPr="00474A32">
        <w:rPr>
          <w:bCs/>
        </w:rPr>
        <w:t>D.L.Jones</w:t>
      </w:r>
      <w:proofErr w:type="spellEnd"/>
      <w:r w:rsidR="00474A32" w:rsidRPr="00474A32">
        <w:rPr>
          <w:bCs/>
        </w:rPr>
        <w:t xml:space="preserve"> 2002; `</w:t>
      </w:r>
      <w:proofErr w:type="spellStart"/>
      <w:r w:rsidR="00474A32" w:rsidRPr="00474A32">
        <w:rPr>
          <w:bCs/>
        </w:rPr>
        <w:t>Winika</w:t>
      </w:r>
      <w:proofErr w:type="spellEnd"/>
      <w:r w:rsidR="00474A32" w:rsidRPr="00474A32">
        <w:rPr>
          <w:bCs/>
        </w:rPr>
        <w:t xml:space="preserve"> M A Clem, Dl Jones &amp; Molloy 1997; </w:t>
      </w:r>
      <w:r w:rsidR="00A32EDD" w:rsidRPr="00474A32">
        <w:rPr>
          <w:bCs/>
          <w:vertAlign w:val="superscript"/>
        </w:rPr>
        <w:t>1</w:t>
      </w:r>
    </w:p>
    <w:p w:rsidR="00605E53" w:rsidRDefault="00605E53" w:rsidP="00EA4973">
      <w:pPr>
        <w:rPr>
          <w:rFonts w:cs="Times New Roman"/>
          <w:szCs w:val="24"/>
        </w:rPr>
      </w:pPr>
    </w:p>
    <w:p w:rsidR="00E05D94" w:rsidRPr="00C14099" w:rsidRDefault="00333D02" w:rsidP="00EA4973">
      <w:pPr>
        <w:rPr>
          <w:b/>
          <w:bCs/>
        </w:rPr>
      </w:pPr>
      <w:r>
        <w:rPr>
          <w:rFonts w:cs="Times New Roman"/>
          <w:szCs w:val="24"/>
        </w:rPr>
        <w:t xml:space="preserve">TYPE SPECIES: </w:t>
      </w:r>
      <w:r w:rsidR="00C14099">
        <w:rPr>
          <w:bCs/>
          <w:i/>
        </w:rPr>
        <w:t xml:space="preserve">Dendrobium </w:t>
      </w:r>
      <w:proofErr w:type="spellStart"/>
      <w:proofErr w:type="gramStart"/>
      <w:r w:rsidR="00C14099">
        <w:rPr>
          <w:bCs/>
          <w:i/>
        </w:rPr>
        <w:t>moniliforme</w:t>
      </w:r>
      <w:proofErr w:type="spellEnd"/>
      <w:r w:rsidR="00C14099">
        <w:rPr>
          <w:bCs/>
          <w:i/>
        </w:rPr>
        <w:t xml:space="preserve"> </w:t>
      </w:r>
      <w:r w:rsidR="00A32EDD">
        <w:rPr>
          <w:bCs/>
          <w:i/>
        </w:rPr>
        <w:t xml:space="preserve"> </w:t>
      </w:r>
      <w:r w:rsidR="00C14099" w:rsidRPr="00C14099">
        <w:rPr>
          <w:bCs/>
        </w:rPr>
        <w:t>(</w:t>
      </w:r>
      <w:proofErr w:type="gramEnd"/>
      <w:r w:rsidR="00C14099">
        <w:rPr>
          <w:bCs/>
        </w:rPr>
        <w:t>L) Sw.,</w:t>
      </w:r>
      <w:r w:rsidR="009B0B81">
        <w:rPr>
          <w:bCs/>
        </w:rPr>
        <w:t xml:space="preserve"> 1799</w:t>
      </w:r>
    </w:p>
    <w:p w:rsidR="00605E53" w:rsidRDefault="00605E53" w:rsidP="00E4488B">
      <w:pPr>
        <w:rPr>
          <w:szCs w:val="24"/>
        </w:rPr>
      </w:pPr>
    </w:p>
    <w:p w:rsidR="00E4488B" w:rsidRPr="00E4488B" w:rsidRDefault="00FF1664" w:rsidP="00E4488B">
      <w:pPr>
        <w:rPr>
          <w:szCs w:val="24"/>
        </w:rPr>
      </w:pPr>
      <w:r w:rsidRPr="00FF1664">
        <w:rPr>
          <w:szCs w:val="24"/>
        </w:rPr>
        <w:t>DESCRIPTION:</w:t>
      </w:r>
      <w:r w:rsidR="00E4488B" w:rsidRPr="00E4488B">
        <w:t xml:space="preserve"> </w:t>
      </w:r>
      <w:r w:rsidR="00E4488B" w:rsidRPr="00E4488B">
        <w:rPr>
          <w:szCs w:val="24"/>
        </w:rPr>
        <w:t xml:space="preserve">Epiphytic, lithophytic, or rarely terrestrial herbs, sympodial but individual shoots sometimes with indeterminate apical growth (D. sections </w:t>
      </w:r>
      <w:proofErr w:type="spellStart"/>
      <w:r w:rsidR="00E4488B" w:rsidRPr="00E4488B">
        <w:rPr>
          <w:szCs w:val="24"/>
        </w:rPr>
        <w:t>Grastidium</w:t>
      </w:r>
      <w:proofErr w:type="spellEnd"/>
      <w:r w:rsidR="00E4488B" w:rsidRPr="00E4488B">
        <w:rPr>
          <w:szCs w:val="24"/>
        </w:rPr>
        <w:t xml:space="preserve">, </w:t>
      </w:r>
      <w:proofErr w:type="spellStart"/>
      <w:r w:rsidR="00E4488B" w:rsidRPr="00E4488B">
        <w:rPr>
          <w:szCs w:val="24"/>
        </w:rPr>
        <w:t>Hetpethophytum</w:t>
      </w:r>
      <w:proofErr w:type="spellEnd"/>
      <w:r w:rsidR="00E4488B" w:rsidRPr="00E4488B">
        <w:rPr>
          <w:szCs w:val="24"/>
        </w:rPr>
        <w:t xml:space="preserve">, and others). </w:t>
      </w:r>
      <w:proofErr w:type="gramStart"/>
      <w:r w:rsidR="00E4488B" w:rsidRPr="00E4488B">
        <w:rPr>
          <w:szCs w:val="24"/>
        </w:rPr>
        <w:t>Roots terete, glabrous or papillose-warty.</w:t>
      </w:r>
      <w:proofErr w:type="gramEnd"/>
      <w:r w:rsidR="00E4488B" w:rsidRPr="00E4488B">
        <w:rPr>
          <w:szCs w:val="24"/>
        </w:rPr>
        <w:t xml:space="preserve"> </w:t>
      </w:r>
      <w:proofErr w:type="gramStart"/>
      <w:r w:rsidR="00E4488B" w:rsidRPr="00E4488B">
        <w:rPr>
          <w:szCs w:val="24"/>
        </w:rPr>
        <w:t>St</w:t>
      </w:r>
      <w:r w:rsidR="00E4488B">
        <w:rPr>
          <w:szCs w:val="24"/>
        </w:rPr>
        <w:t>ems cane-like or having pseudob</w:t>
      </w:r>
      <w:r w:rsidR="00E4488B" w:rsidRPr="00E4488B">
        <w:rPr>
          <w:szCs w:val="24"/>
        </w:rPr>
        <w:t>ulbs, glabrous to hirsute.</w:t>
      </w:r>
      <w:proofErr w:type="gramEnd"/>
      <w:r w:rsidR="00E4488B" w:rsidRPr="00E4488B">
        <w:rPr>
          <w:szCs w:val="24"/>
        </w:rPr>
        <w:t xml:space="preserve"> </w:t>
      </w:r>
      <w:proofErr w:type="gramStart"/>
      <w:r w:rsidR="00E4488B" w:rsidRPr="00E4488B">
        <w:rPr>
          <w:szCs w:val="24"/>
        </w:rPr>
        <w:t>Cane-like stems fleshy or not, branch-</w:t>
      </w:r>
      <w:proofErr w:type="spellStart"/>
      <w:r w:rsidR="00E4488B" w:rsidRPr="00E4488B">
        <w:rPr>
          <w:szCs w:val="24"/>
        </w:rPr>
        <w:t>ing</w:t>
      </w:r>
      <w:proofErr w:type="spellEnd"/>
      <w:r w:rsidR="00E4488B" w:rsidRPr="00E4488B">
        <w:rPr>
          <w:szCs w:val="24"/>
        </w:rPr>
        <w:t xml:space="preserve"> or not, long-lived, entirely or </w:t>
      </w:r>
      <w:r w:rsidR="00E4488B" w:rsidRPr="00E4488B">
        <w:rPr>
          <w:szCs w:val="24"/>
        </w:rPr>
        <w:lastRenderedPageBreak/>
        <w:t>partially covered by leaf sheaths if present.</w:t>
      </w:r>
      <w:proofErr w:type="gramEnd"/>
      <w:r w:rsidR="00E4488B" w:rsidRPr="00E4488B">
        <w:rPr>
          <w:szCs w:val="24"/>
        </w:rPr>
        <w:t xml:space="preserve"> </w:t>
      </w:r>
      <w:proofErr w:type="gramStart"/>
      <w:r w:rsidR="00E4488B" w:rsidRPr="00E4488B">
        <w:rPr>
          <w:szCs w:val="24"/>
        </w:rPr>
        <w:t>Pseudobulbs consisting of one to many internodes, one- to many-leaved.</w:t>
      </w:r>
      <w:proofErr w:type="gramEnd"/>
      <w:r w:rsidR="00E4488B" w:rsidRPr="00E4488B">
        <w:rPr>
          <w:szCs w:val="24"/>
        </w:rPr>
        <w:t xml:space="preserve"> Leaves conduplicate, usually articulate, with or without a tubular leaf sheath, distichous (rarely </w:t>
      </w:r>
      <w:proofErr w:type="spellStart"/>
      <w:r w:rsidR="00E4488B" w:rsidRPr="00E4488B">
        <w:rPr>
          <w:szCs w:val="24"/>
        </w:rPr>
        <w:t>quaquaversal</w:t>
      </w:r>
      <w:proofErr w:type="spellEnd"/>
      <w:r w:rsidR="00E4488B" w:rsidRPr="00E4488B">
        <w:rPr>
          <w:szCs w:val="24"/>
        </w:rPr>
        <w:t xml:space="preserve"> in D. section </w:t>
      </w:r>
      <w:proofErr w:type="spellStart"/>
      <w:r w:rsidR="00E4488B" w:rsidRPr="00E4488B">
        <w:rPr>
          <w:szCs w:val="24"/>
        </w:rPr>
        <w:t>Grastidium</w:t>
      </w:r>
      <w:proofErr w:type="spellEnd"/>
      <w:r w:rsidR="00E4488B" w:rsidRPr="00E4488B">
        <w:rPr>
          <w:szCs w:val="24"/>
        </w:rPr>
        <w:t xml:space="preserve">), </w:t>
      </w:r>
      <w:proofErr w:type="spellStart"/>
      <w:r w:rsidR="00E4488B" w:rsidRPr="00E4488B">
        <w:rPr>
          <w:szCs w:val="24"/>
        </w:rPr>
        <w:t>dorsiventra</w:t>
      </w:r>
      <w:r w:rsidR="00E4488B">
        <w:rPr>
          <w:szCs w:val="24"/>
        </w:rPr>
        <w:t>lly</w:t>
      </w:r>
      <w:proofErr w:type="spellEnd"/>
      <w:r w:rsidR="00E4488B">
        <w:rPr>
          <w:szCs w:val="24"/>
        </w:rPr>
        <w:t xml:space="preserve"> flattened, bilaterally flat</w:t>
      </w:r>
      <w:r w:rsidR="00E4488B" w:rsidRPr="00E4488B">
        <w:rPr>
          <w:szCs w:val="24"/>
        </w:rPr>
        <w:t xml:space="preserve">tened or terete, margins entire. </w:t>
      </w:r>
      <w:proofErr w:type="gramStart"/>
      <w:r w:rsidR="00E4488B" w:rsidRPr="00E4488B">
        <w:rPr>
          <w:szCs w:val="24"/>
        </w:rPr>
        <w:t>Inflorescence lateral or terminal, usually arising from a mature shoot, one-flowered or racemose, rarely paniculate, sometimes fasciculate.</w:t>
      </w:r>
      <w:proofErr w:type="gramEnd"/>
      <w:r w:rsidR="00E4488B" w:rsidRPr="00E4488B">
        <w:rPr>
          <w:szCs w:val="24"/>
        </w:rPr>
        <w:t xml:space="preserve"> </w:t>
      </w:r>
      <w:proofErr w:type="gramStart"/>
      <w:r w:rsidR="00E4488B" w:rsidRPr="00E4488B">
        <w:rPr>
          <w:szCs w:val="24"/>
        </w:rPr>
        <w:t xml:space="preserve">Flowers resupinate or not, ephemeral to long-lasting, distichous, </w:t>
      </w:r>
      <w:proofErr w:type="spellStart"/>
      <w:r w:rsidR="00E4488B" w:rsidRPr="00E4488B">
        <w:rPr>
          <w:szCs w:val="24"/>
        </w:rPr>
        <w:t>secund</w:t>
      </w:r>
      <w:proofErr w:type="spellEnd"/>
      <w:r w:rsidR="00E4488B" w:rsidRPr="00E4488B">
        <w:rPr>
          <w:szCs w:val="24"/>
        </w:rPr>
        <w:t xml:space="preserve"> or helically arranged, sometimes fragrant.</w:t>
      </w:r>
      <w:proofErr w:type="gramEnd"/>
      <w:r w:rsidR="00E4488B" w:rsidRPr="00E4488B">
        <w:rPr>
          <w:szCs w:val="24"/>
        </w:rPr>
        <w:t xml:space="preserve"> Sepal</w:t>
      </w:r>
      <w:r w:rsidR="00E4488B">
        <w:rPr>
          <w:szCs w:val="24"/>
        </w:rPr>
        <w:t>s entire, free or variously con</w:t>
      </w:r>
      <w:r w:rsidR="00E4488B" w:rsidRPr="00E4488B">
        <w:rPr>
          <w:szCs w:val="24"/>
        </w:rPr>
        <w:t xml:space="preserve">nate, lateral sepals similar or dissimilar to the dorsal sepal and usually forming a </w:t>
      </w:r>
      <w:proofErr w:type="spellStart"/>
      <w:r w:rsidR="00E4488B" w:rsidRPr="00E4488B">
        <w:rPr>
          <w:szCs w:val="24"/>
        </w:rPr>
        <w:t>mentum</w:t>
      </w:r>
      <w:proofErr w:type="spellEnd"/>
      <w:r w:rsidR="00E4488B" w:rsidRPr="00E4488B">
        <w:rPr>
          <w:szCs w:val="24"/>
        </w:rPr>
        <w:t xml:space="preserve"> together with column foot, </w:t>
      </w:r>
      <w:proofErr w:type="spellStart"/>
      <w:r w:rsidR="00E4488B" w:rsidRPr="00E4488B">
        <w:rPr>
          <w:szCs w:val="24"/>
        </w:rPr>
        <w:t>mentum</w:t>
      </w:r>
      <w:proofErr w:type="spellEnd"/>
      <w:r w:rsidR="00E4488B" w:rsidRPr="00E4488B">
        <w:rPr>
          <w:szCs w:val="24"/>
        </w:rPr>
        <w:t xml:space="preserve"> sometimes slender and spur-like. </w:t>
      </w:r>
      <w:proofErr w:type="gramStart"/>
      <w:r w:rsidR="00E4488B" w:rsidRPr="00E4488B">
        <w:rPr>
          <w:szCs w:val="24"/>
        </w:rPr>
        <w:t>Petals entire, free, similar to the dorsal sepal or strongly dissimilar.</w:t>
      </w:r>
      <w:proofErr w:type="gramEnd"/>
      <w:r w:rsidR="00E4488B" w:rsidRPr="00E4488B">
        <w:rPr>
          <w:szCs w:val="24"/>
        </w:rPr>
        <w:t xml:space="preserve"> Labellum adnate to sides of column foot, or only attached to apex of column foot and then rigidly attached (will break</w:t>
      </w:r>
      <w:r w:rsidR="00E4488B">
        <w:rPr>
          <w:szCs w:val="24"/>
        </w:rPr>
        <w:t xml:space="preserve"> off when bent downwards), flex</w:t>
      </w:r>
      <w:r w:rsidR="00E4488B" w:rsidRPr="00E4488B">
        <w:rPr>
          <w:szCs w:val="24"/>
        </w:rPr>
        <w:t xml:space="preserve">ibly attached (can be bent downwards without breaking off), or rarely hinged and highly mobile, entire or lobed, with or with-out keels and/or callosities, not spurred but often forming a spur-like structure with column foot. Column usually straight, without lateral wings, rarely with apical </w:t>
      </w:r>
      <w:proofErr w:type="spellStart"/>
      <w:r w:rsidR="00E4488B" w:rsidRPr="00E4488B">
        <w:rPr>
          <w:szCs w:val="24"/>
        </w:rPr>
        <w:t>stelidia</w:t>
      </w:r>
      <w:proofErr w:type="spellEnd"/>
      <w:r w:rsidR="00E4488B" w:rsidRPr="00E4488B">
        <w:rPr>
          <w:szCs w:val="24"/>
        </w:rPr>
        <w:t>; column foot well-developed, often with a cavity or a shallowly concave area at apex; anther helmet-shaped, two-</w:t>
      </w:r>
      <w:proofErr w:type="spellStart"/>
      <w:r w:rsidR="00E4488B" w:rsidRPr="00E4488B">
        <w:rPr>
          <w:szCs w:val="24"/>
        </w:rPr>
        <w:t>locular</w:t>
      </w:r>
      <w:proofErr w:type="spellEnd"/>
      <w:r w:rsidR="00E4488B" w:rsidRPr="00E4488B">
        <w:rPr>
          <w:szCs w:val="24"/>
        </w:rPr>
        <w:t xml:space="preserve">, glabrous or papillose-hairy, pollinia 4, oblong, triangular in cross-section, hard-waxy, strongly cohering in two </w:t>
      </w:r>
      <w:proofErr w:type="spellStart"/>
      <w:r w:rsidR="00E4488B" w:rsidRPr="00E4488B">
        <w:rPr>
          <w:szCs w:val="24"/>
        </w:rPr>
        <w:t>subequa</w:t>
      </w:r>
      <w:r w:rsidR="00E4488B">
        <w:rPr>
          <w:szCs w:val="24"/>
        </w:rPr>
        <w:t>l</w:t>
      </w:r>
      <w:proofErr w:type="spellEnd"/>
      <w:r w:rsidR="00E4488B">
        <w:rPr>
          <w:szCs w:val="24"/>
        </w:rPr>
        <w:t xml:space="preserve"> pairs, without </w:t>
      </w:r>
      <w:proofErr w:type="spellStart"/>
      <w:r w:rsidR="00E4488B">
        <w:rPr>
          <w:szCs w:val="24"/>
        </w:rPr>
        <w:t>caudicles</w:t>
      </w:r>
      <w:proofErr w:type="spellEnd"/>
      <w:r w:rsidR="00E4488B">
        <w:rPr>
          <w:szCs w:val="24"/>
        </w:rPr>
        <w:t>, usu</w:t>
      </w:r>
      <w:r w:rsidR="00E4488B" w:rsidRPr="00E4488B">
        <w:rPr>
          <w:szCs w:val="24"/>
        </w:rPr>
        <w:t>ally yellow, sometimes brown,</w:t>
      </w:r>
      <w:r w:rsidR="00E4488B">
        <w:rPr>
          <w:szCs w:val="24"/>
        </w:rPr>
        <w:t xml:space="preserve"> purplish or grey; stigma a ven</w:t>
      </w:r>
      <w:r w:rsidR="00E4488B" w:rsidRPr="00E4488B">
        <w:rPr>
          <w:szCs w:val="24"/>
        </w:rPr>
        <w:t xml:space="preserve">tral concavity on the column, sometimes raised and callus-like; </w:t>
      </w:r>
    </w:p>
    <w:p w:rsidR="00EA4973" w:rsidRPr="00EA4973" w:rsidRDefault="00E4488B" w:rsidP="00E4488B">
      <w:r w:rsidRPr="00E4488B">
        <w:rPr>
          <w:szCs w:val="24"/>
        </w:rPr>
        <w:t>rostellum simple or sometimes bibbed, usually swollen and forming a reservoir containing a sticky, often white and opaque, sometimes hyaline or purple liquid, which rapidly dries out to a soft, putty-like substance; viscidium usually absent but, when present, shapeless and formed ins</w:t>
      </w:r>
      <w:r>
        <w:rPr>
          <w:szCs w:val="24"/>
        </w:rPr>
        <w:t xml:space="preserve">tead of (or in addition to) </w:t>
      </w:r>
      <w:proofErr w:type="spellStart"/>
      <w:r>
        <w:rPr>
          <w:szCs w:val="24"/>
        </w:rPr>
        <w:t>ros</w:t>
      </w:r>
      <w:r w:rsidRPr="00E4488B">
        <w:rPr>
          <w:szCs w:val="24"/>
        </w:rPr>
        <w:t>tellar</w:t>
      </w:r>
      <w:proofErr w:type="spellEnd"/>
      <w:r w:rsidRPr="00E4488B">
        <w:rPr>
          <w:szCs w:val="24"/>
        </w:rPr>
        <w:t xml:space="preserve"> liquid on the underside of the rostellum ['diffuse viscidium' as used by Rasmussen (1982) and </w:t>
      </w:r>
      <w:proofErr w:type="spellStart"/>
      <w:r w:rsidRPr="00E4488B">
        <w:rPr>
          <w:szCs w:val="24"/>
        </w:rPr>
        <w:t>Freudenstein</w:t>
      </w:r>
      <w:proofErr w:type="spellEnd"/>
      <w:r w:rsidRPr="00E4488B">
        <w:rPr>
          <w:szCs w:val="24"/>
        </w:rPr>
        <w:t xml:space="preserve"> and Rasmussen (1999)], often with a downwardly projecting, rigid, truncate or </w:t>
      </w:r>
      <w:proofErr w:type="spellStart"/>
      <w:r w:rsidRPr="00E4488B">
        <w:rPr>
          <w:szCs w:val="24"/>
        </w:rPr>
        <w:t>emarginate</w:t>
      </w:r>
      <w:proofErr w:type="spellEnd"/>
      <w:r w:rsidRPr="00E4488B">
        <w:rPr>
          <w:szCs w:val="24"/>
        </w:rPr>
        <w:t xml:space="preserve"> lamella between rostellum and stigma (the 'scrape?). </w:t>
      </w:r>
      <w:proofErr w:type="gramStart"/>
      <w:r w:rsidRPr="00E4488B">
        <w:rPr>
          <w:szCs w:val="24"/>
        </w:rPr>
        <w:t>Ovary and pedicel terete or winged, sometimes papillose or hairy.</w:t>
      </w:r>
      <w:proofErr w:type="gramEnd"/>
      <w:r w:rsidRPr="00E4488B">
        <w:rPr>
          <w:szCs w:val="24"/>
        </w:rPr>
        <w:t xml:space="preserve"> </w:t>
      </w:r>
      <w:proofErr w:type="gramStart"/>
      <w:r w:rsidRPr="00E4488B">
        <w:rPr>
          <w:szCs w:val="24"/>
        </w:rPr>
        <w:t xml:space="preserve">Capsule ellipsoid, oblong, </w:t>
      </w:r>
      <w:proofErr w:type="spellStart"/>
      <w:r w:rsidRPr="00E4488B">
        <w:rPr>
          <w:szCs w:val="24"/>
        </w:rPr>
        <w:t>obovoid</w:t>
      </w:r>
      <w:proofErr w:type="spellEnd"/>
      <w:r w:rsidRPr="00E4488B">
        <w:rPr>
          <w:szCs w:val="24"/>
        </w:rPr>
        <w:t xml:space="preserve"> to </w:t>
      </w:r>
      <w:proofErr w:type="spellStart"/>
      <w:r w:rsidRPr="00E4488B">
        <w:rPr>
          <w:szCs w:val="24"/>
        </w:rPr>
        <w:t>subglobose</w:t>
      </w:r>
      <w:proofErr w:type="spellEnd"/>
      <w:r w:rsidRPr="00E4488B">
        <w:rPr>
          <w:szCs w:val="24"/>
        </w:rPr>
        <w:t xml:space="preserve">, unilocular, sometimes winged or triangular in cross-section, usually opening along three longitudinal slits, sometimes with a single opening near the apex, without </w:t>
      </w:r>
      <w:proofErr w:type="spellStart"/>
      <w:r w:rsidRPr="00E4488B">
        <w:rPr>
          <w:szCs w:val="24"/>
        </w:rPr>
        <w:t>endocarpic</w:t>
      </w:r>
      <w:proofErr w:type="spellEnd"/>
      <w:r w:rsidRPr="00E4488B">
        <w:rPr>
          <w:szCs w:val="24"/>
        </w:rPr>
        <w:t xml:space="preserve"> elaters.</w:t>
      </w:r>
      <w:proofErr w:type="gramEnd"/>
      <w:r w:rsidRPr="00E4488B">
        <w:rPr>
          <w:szCs w:val="24"/>
        </w:rPr>
        <w:t xml:space="preserve"> </w:t>
      </w:r>
      <w:r w:rsidR="00860076" w:rsidRPr="004372A1">
        <w:rPr>
          <w:vertAlign w:val="superscript"/>
        </w:rPr>
        <w:t>3</w:t>
      </w:r>
    </w:p>
    <w:p w:rsidR="00605E53" w:rsidRDefault="00605E53" w:rsidP="00464BB2">
      <w:pPr>
        <w:rPr>
          <w:rFonts w:cs="Times New Roman"/>
          <w:szCs w:val="24"/>
        </w:rPr>
      </w:pPr>
    </w:p>
    <w:p w:rsidR="00786D4E" w:rsidRDefault="00786D4E" w:rsidP="00464BB2">
      <w:pPr>
        <w:rPr>
          <w:rFonts w:cs="Times New Roman"/>
          <w:szCs w:val="24"/>
          <w:vertAlign w:val="superscript"/>
        </w:rPr>
      </w:pPr>
      <w:r>
        <w:rPr>
          <w:rFonts w:cs="Times New Roman"/>
          <w:szCs w:val="24"/>
        </w:rPr>
        <w:t xml:space="preserve">ECOLOGY: </w:t>
      </w:r>
      <w:r w:rsidR="00605E53" w:rsidRPr="00605E53">
        <w:rPr>
          <w:rFonts w:cs="Times New Roman"/>
          <w:szCs w:val="24"/>
        </w:rPr>
        <w:t>Dendrobium species are predominan</w:t>
      </w:r>
      <w:r w:rsidR="00605E53">
        <w:rPr>
          <w:rFonts w:cs="Times New Roman"/>
          <w:szCs w:val="24"/>
        </w:rPr>
        <w:t>tly epiphytes, less often litho</w:t>
      </w:r>
      <w:r w:rsidR="00605E53" w:rsidRPr="00605E53">
        <w:rPr>
          <w:rFonts w:cs="Times New Roman"/>
          <w:szCs w:val="24"/>
        </w:rPr>
        <w:t xml:space="preserve">phytes, and are rarely exclusively terrestrial. Throughout their large area of occurrence they may be encountered wherever epiphytic orchids occur. The greatest concentration of species is found in primary forests between 800 and 1500 m above sea level, with few species occurring above 2200 m anywhere, except in New Guinea. On Mount Kinabalu in Sabah, North Borneo, only six out of 70 locally occurring species of Dendrobium are found above 1800 m with none above 2400 m (Wood et al. 2011). In the Himalayas, D. fimbriatum Hook. </w:t>
      </w:r>
      <w:proofErr w:type="gramStart"/>
      <w:r w:rsidR="00605E53" w:rsidRPr="00605E53">
        <w:rPr>
          <w:rFonts w:cs="Times New Roman"/>
          <w:szCs w:val="24"/>
        </w:rPr>
        <w:t>has</w:t>
      </w:r>
      <w:proofErr w:type="gramEnd"/>
      <w:r w:rsidR="00605E53" w:rsidRPr="00605E53">
        <w:rPr>
          <w:rFonts w:cs="Times New Roman"/>
          <w:szCs w:val="24"/>
        </w:rPr>
        <w:t xml:space="preserve"> been reported from as high as 3660 m (Pearce and</w:t>
      </w:r>
      <w:r w:rsidR="00605E53">
        <w:rPr>
          <w:rFonts w:cs="Times New Roman"/>
          <w:szCs w:val="24"/>
        </w:rPr>
        <w:t xml:space="preserve"> Cribb 2002), but this is excep</w:t>
      </w:r>
      <w:r w:rsidR="00605E53" w:rsidRPr="00605E53">
        <w:rPr>
          <w:rFonts w:cs="Times New Roman"/>
          <w:szCs w:val="24"/>
        </w:rPr>
        <w:t>tional, as only a handful of Dendrobium species occur there above2500 tn. In New Guinea, around 30 species of Dendrobium occur at or above 3000 m (</w:t>
      </w:r>
      <w:proofErr w:type="spellStart"/>
      <w:r w:rsidR="00605E53" w:rsidRPr="00605E53">
        <w:rPr>
          <w:rFonts w:cs="Times New Roman"/>
          <w:szCs w:val="24"/>
        </w:rPr>
        <w:t>Schuitema</w:t>
      </w:r>
      <w:r w:rsidR="00605E53">
        <w:rPr>
          <w:rFonts w:cs="Times New Roman"/>
          <w:szCs w:val="24"/>
        </w:rPr>
        <w:t>n</w:t>
      </w:r>
      <w:proofErr w:type="spellEnd"/>
      <w:r w:rsidR="00605E53">
        <w:rPr>
          <w:rFonts w:cs="Times New Roman"/>
          <w:szCs w:val="24"/>
        </w:rPr>
        <w:t>, unpublished). At lower eleva</w:t>
      </w:r>
      <w:r w:rsidR="00605E53" w:rsidRPr="00605E53">
        <w:rPr>
          <w:rFonts w:cs="Times New Roman"/>
          <w:szCs w:val="24"/>
        </w:rPr>
        <w:t xml:space="preserve">tions, species are common in rain </w:t>
      </w:r>
      <w:r w:rsidR="00605E53" w:rsidRPr="00605E53">
        <w:rPr>
          <w:rFonts w:cs="Times New Roman"/>
          <w:szCs w:val="24"/>
        </w:rPr>
        <w:lastRenderedPageBreak/>
        <w:t xml:space="preserve">forest, for example in New Guinea, whereas in tropical areas with a strongly seasonal cli-mate relatively few Dendrobium species occur in the lowlands and then usually in localities with a more humid microclimate, such as river valleys, gorges, and hill tops. In general, Dendrobium species are not found in deep shade. Even in the relatively dry, semi-deciduous forests of continental Asia, most species occur high up in the trees in relatively exposed positions. They mainly grow on the larger branches and the upper part of tree trunks. However, in areas with a pronounced dry climate combined with low humidity, as in much of Australia, they are more often found in shaded locations. Specialized twig epiphytes are uncommon in the genus and are almost limited to species of D. section </w:t>
      </w:r>
      <w:proofErr w:type="spellStart"/>
      <w:r w:rsidR="00605E53" w:rsidRPr="00605E53">
        <w:rPr>
          <w:rFonts w:cs="Times New Roman"/>
          <w:szCs w:val="24"/>
        </w:rPr>
        <w:t>Stacobium</w:t>
      </w:r>
      <w:proofErr w:type="spellEnd"/>
      <w:r w:rsidR="00605E53" w:rsidRPr="00605E53">
        <w:rPr>
          <w:rFonts w:cs="Times New Roman"/>
          <w:szCs w:val="24"/>
        </w:rPr>
        <w:t xml:space="preserve"> in continental Asia and of D sects. </w:t>
      </w:r>
      <w:proofErr w:type="spellStart"/>
      <w:proofErr w:type="gramStart"/>
      <w:r w:rsidR="00605E53" w:rsidRPr="00605E53">
        <w:rPr>
          <w:rFonts w:cs="Times New Roman"/>
          <w:szCs w:val="24"/>
        </w:rPr>
        <w:t>Calyptrochilus</w:t>
      </w:r>
      <w:proofErr w:type="spellEnd"/>
      <w:r w:rsidR="00605E53" w:rsidRPr="00605E53">
        <w:rPr>
          <w:rFonts w:cs="Times New Roman"/>
          <w:szCs w:val="24"/>
        </w:rPr>
        <w:t xml:space="preserve"> (e.g. D. </w:t>
      </w:r>
      <w:proofErr w:type="spellStart"/>
      <w:r w:rsidR="00605E53" w:rsidRPr="00605E53">
        <w:rPr>
          <w:rFonts w:cs="Times New Roman"/>
          <w:szCs w:val="24"/>
        </w:rPr>
        <w:t>masarangense</w:t>
      </w:r>
      <w:proofErr w:type="spellEnd"/>
      <w:r w:rsidR="00605E53" w:rsidRPr="00605E53">
        <w:rPr>
          <w:rFonts w:cs="Times New Roman"/>
          <w:szCs w:val="24"/>
        </w:rPr>
        <w:t xml:space="preserve"> </w:t>
      </w:r>
      <w:proofErr w:type="spellStart"/>
      <w:r w:rsidR="00605E53" w:rsidRPr="00605E53">
        <w:rPr>
          <w:rFonts w:cs="Times New Roman"/>
          <w:szCs w:val="24"/>
        </w:rPr>
        <w:t>Scharr</w:t>
      </w:r>
      <w:proofErr w:type="spellEnd"/>
      <w:r w:rsidR="00605E53" w:rsidRPr="00605E53">
        <w:rPr>
          <w:rFonts w:cs="Times New Roman"/>
          <w:szCs w:val="24"/>
        </w:rPr>
        <w:t xml:space="preserve">.) and </w:t>
      </w:r>
      <w:proofErr w:type="spellStart"/>
      <w:r w:rsidR="00605E53" w:rsidRPr="00605E53">
        <w:rPr>
          <w:rFonts w:cs="Times New Roman"/>
          <w:szCs w:val="24"/>
        </w:rPr>
        <w:t>Cadetia</w:t>
      </w:r>
      <w:proofErr w:type="spellEnd"/>
      <w:r w:rsidR="00605E53" w:rsidRPr="00605E53">
        <w:rPr>
          <w:rFonts w:cs="Times New Roman"/>
          <w:szCs w:val="24"/>
        </w:rPr>
        <w:t xml:space="preserve"> </w:t>
      </w:r>
      <w:proofErr w:type="spellStart"/>
      <w:r w:rsidR="00605E53" w:rsidRPr="00605E53">
        <w:rPr>
          <w:rFonts w:cs="Times New Roman"/>
          <w:szCs w:val="24"/>
        </w:rPr>
        <w:t>ir.</w:t>
      </w:r>
      <w:proofErr w:type="spellEnd"/>
      <w:proofErr w:type="gramEnd"/>
      <w:r w:rsidR="00605E53" w:rsidRPr="00605E53">
        <w:rPr>
          <w:rFonts w:cs="Times New Roman"/>
          <w:szCs w:val="24"/>
        </w:rPr>
        <w:t xml:space="preserve"> </w:t>
      </w:r>
      <w:proofErr w:type="gramStart"/>
      <w:r w:rsidR="00605E53" w:rsidRPr="00605E53">
        <w:rPr>
          <w:rFonts w:cs="Times New Roman"/>
          <w:szCs w:val="24"/>
        </w:rPr>
        <w:t xml:space="preserve">New Guinea and </w:t>
      </w:r>
      <w:proofErr w:type="spellStart"/>
      <w:r w:rsidR="00605E53" w:rsidRPr="00605E53">
        <w:rPr>
          <w:rFonts w:cs="Times New Roman"/>
          <w:szCs w:val="24"/>
        </w:rPr>
        <w:t>neighbouring</w:t>
      </w:r>
      <w:proofErr w:type="spellEnd"/>
      <w:r w:rsidR="00605E53" w:rsidRPr="00605E53">
        <w:rPr>
          <w:rFonts w:cs="Times New Roman"/>
          <w:szCs w:val="24"/>
        </w:rPr>
        <w:t xml:space="preserve"> areas.</w:t>
      </w:r>
      <w:proofErr w:type="gramEnd"/>
      <w:r w:rsidR="00605E53" w:rsidRPr="00605E53">
        <w:rPr>
          <w:rFonts w:cs="Times New Roman"/>
          <w:szCs w:val="24"/>
        </w:rPr>
        <w:t xml:space="preserve"> The latter may even °CCU] as epiphytes on other orchids. Open grassy forests and woodlands support few species with frequent fires limiting populat</w:t>
      </w:r>
      <w:r w:rsidR="00605E53">
        <w:rPr>
          <w:rFonts w:cs="Times New Roman"/>
          <w:szCs w:val="24"/>
        </w:rPr>
        <w:t xml:space="preserve">ions. </w:t>
      </w:r>
      <w:proofErr w:type="gramStart"/>
      <w:r w:rsidR="00605E53">
        <w:rPr>
          <w:rFonts w:cs="Times New Roman"/>
          <w:szCs w:val="24"/>
        </w:rPr>
        <w:t>Some lithophytic spe</w:t>
      </w:r>
      <w:r w:rsidR="00605E53" w:rsidRPr="00605E53">
        <w:rPr>
          <w:rFonts w:cs="Times New Roman"/>
          <w:szCs w:val="24"/>
        </w:rPr>
        <w:t>cies (e.g. D. *</w:t>
      </w:r>
      <w:proofErr w:type="spellStart"/>
      <w:r w:rsidR="00605E53" w:rsidRPr="00605E53">
        <w:rPr>
          <w:rFonts w:cs="Times New Roman"/>
          <w:szCs w:val="24"/>
        </w:rPr>
        <w:t>eciosum</w:t>
      </w:r>
      <w:proofErr w:type="spellEnd"/>
      <w:r w:rsidR="00605E53" w:rsidRPr="00605E53">
        <w:rPr>
          <w:rFonts w:cs="Times New Roman"/>
          <w:szCs w:val="24"/>
        </w:rPr>
        <w:t xml:space="preserve"> Sm.) in fi</w:t>
      </w:r>
      <w:r w:rsidR="00605E53">
        <w:rPr>
          <w:rFonts w:cs="Times New Roman"/>
          <w:szCs w:val="24"/>
        </w:rPr>
        <w:t>re-prone, drier areas of eastern</w:t>
      </w:r>
      <w:r w:rsidR="00605E53" w:rsidRPr="00605E53">
        <w:rPr>
          <w:rFonts w:cs="Times New Roman"/>
          <w:szCs w:val="24"/>
        </w:rPr>
        <w:t>.</w:t>
      </w:r>
      <w:proofErr w:type="gramEnd"/>
      <w:r w:rsidR="00605E53" w:rsidRPr="00605E53">
        <w:rPr>
          <w:rFonts w:cs="Times New Roman"/>
          <w:szCs w:val="24"/>
        </w:rPr>
        <w:t xml:space="preserve"> Australia have adapted to fire with the capacity to regrow from basal shoots after being burned to ground level. Epiphytes </w:t>
      </w:r>
      <w:proofErr w:type="spellStart"/>
      <w:r w:rsidR="00605E53" w:rsidRPr="00605E53">
        <w:rPr>
          <w:rFonts w:cs="Times New Roman"/>
          <w:szCs w:val="24"/>
        </w:rPr>
        <w:t>tenc</w:t>
      </w:r>
      <w:proofErr w:type="spellEnd"/>
      <w:r w:rsidR="00605E53" w:rsidRPr="00605E53">
        <w:rPr>
          <w:rFonts w:cs="Times New Roman"/>
          <w:szCs w:val="24"/>
        </w:rPr>
        <w:t xml:space="preserve"> to be more fire-sensitive, with populations re-establishing from surviving pockets of vegetation. Few Dendrobium species are subjected to frost. The feu exceptions are found at the fringe of the distribution, for exam. </w:t>
      </w:r>
      <w:proofErr w:type="spellStart"/>
      <w:proofErr w:type="gramStart"/>
      <w:r w:rsidR="00605E53" w:rsidRPr="00605E53">
        <w:rPr>
          <w:rFonts w:cs="Times New Roman"/>
          <w:szCs w:val="24"/>
        </w:rPr>
        <w:t>ple</w:t>
      </w:r>
      <w:proofErr w:type="spellEnd"/>
      <w:proofErr w:type="gramEnd"/>
      <w:r w:rsidR="00605E53" w:rsidRPr="00605E53">
        <w:rPr>
          <w:rFonts w:cs="Times New Roman"/>
          <w:szCs w:val="24"/>
        </w:rPr>
        <w:t xml:space="preserve"> D. </w:t>
      </w:r>
      <w:proofErr w:type="spellStart"/>
      <w:r w:rsidR="00605E53" w:rsidRPr="00605E53">
        <w:rPr>
          <w:rFonts w:cs="Times New Roman"/>
          <w:szCs w:val="24"/>
        </w:rPr>
        <w:t>falcorostrum</w:t>
      </w:r>
      <w:proofErr w:type="spellEnd"/>
      <w:r w:rsidR="00605E53" w:rsidRPr="00605E53">
        <w:rPr>
          <w:rFonts w:cs="Times New Roman"/>
          <w:szCs w:val="24"/>
        </w:rPr>
        <w:t xml:space="preserve"> </w:t>
      </w:r>
      <w:proofErr w:type="spellStart"/>
      <w:r w:rsidR="00605E53" w:rsidRPr="00605E53">
        <w:rPr>
          <w:rFonts w:cs="Times New Roman"/>
          <w:szCs w:val="24"/>
        </w:rPr>
        <w:t>Fitzg</w:t>
      </w:r>
      <w:proofErr w:type="spellEnd"/>
      <w:r w:rsidR="00605E53" w:rsidRPr="00605E53">
        <w:rPr>
          <w:rFonts w:cs="Times New Roman"/>
          <w:szCs w:val="24"/>
        </w:rPr>
        <w:t xml:space="preserve">. </w:t>
      </w:r>
      <w:proofErr w:type="gramStart"/>
      <w:r w:rsidR="00605E53" w:rsidRPr="00605E53">
        <w:rPr>
          <w:rFonts w:cs="Times New Roman"/>
          <w:szCs w:val="24"/>
        </w:rPr>
        <w:t>in</w:t>
      </w:r>
      <w:proofErr w:type="gramEnd"/>
      <w:r w:rsidR="00605E53" w:rsidRPr="00605E53">
        <w:rPr>
          <w:rFonts w:cs="Times New Roman"/>
          <w:szCs w:val="24"/>
        </w:rPr>
        <w:t xml:space="preserve"> </w:t>
      </w:r>
      <w:proofErr w:type="spellStart"/>
      <w:r w:rsidR="00605E53" w:rsidRPr="00605E53">
        <w:rPr>
          <w:rFonts w:cs="Times New Roman"/>
          <w:szCs w:val="24"/>
        </w:rPr>
        <w:t>Nothofagus</w:t>
      </w:r>
      <w:proofErr w:type="spellEnd"/>
      <w:r w:rsidR="00605E53" w:rsidRPr="00605E53">
        <w:rPr>
          <w:rFonts w:cs="Times New Roman"/>
          <w:szCs w:val="24"/>
        </w:rPr>
        <w:t xml:space="preserve"> Blume forests of </w:t>
      </w:r>
      <w:proofErr w:type="spellStart"/>
      <w:r w:rsidR="00605E53" w:rsidRPr="00605E53">
        <w:rPr>
          <w:rFonts w:cs="Times New Roman"/>
          <w:szCs w:val="24"/>
        </w:rPr>
        <w:t>easterr</w:t>
      </w:r>
      <w:proofErr w:type="spellEnd"/>
      <w:r w:rsidR="00605E53" w:rsidRPr="00605E53">
        <w:rPr>
          <w:rFonts w:cs="Times New Roman"/>
          <w:szCs w:val="24"/>
        </w:rPr>
        <w:t xml:space="preserve"> Australia, D. </w:t>
      </w:r>
      <w:proofErr w:type="spellStart"/>
      <w:r w:rsidR="00605E53" w:rsidRPr="00605E53">
        <w:rPr>
          <w:rFonts w:cs="Times New Roman"/>
          <w:szCs w:val="24"/>
        </w:rPr>
        <w:t>cunninghamii</w:t>
      </w:r>
      <w:proofErr w:type="spellEnd"/>
      <w:r w:rsidR="00605E53" w:rsidRPr="00605E53">
        <w:rPr>
          <w:rFonts w:cs="Times New Roman"/>
          <w:szCs w:val="24"/>
        </w:rPr>
        <w:t xml:space="preserve"> </w:t>
      </w:r>
      <w:proofErr w:type="spellStart"/>
      <w:r w:rsidR="00605E53" w:rsidRPr="00605E53">
        <w:rPr>
          <w:rFonts w:cs="Times New Roman"/>
          <w:szCs w:val="24"/>
        </w:rPr>
        <w:t>Lindl</w:t>
      </w:r>
      <w:proofErr w:type="spellEnd"/>
      <w:r w:rsidR="00605E53" w:rsidRPr="00605E53">
        <w:rPr>
          <w:rFonts w:cs="Times New Roman"/>
          <w:szCs w:val="24"/>
        </w:rPr>
        <w:t xml:space="preserve">. </w:t>
      </w:r>
      <w:proofErr w:type="gramStart"/>
      <w:r w:rsidR="00605E53" w:rsidRPr="00605E53">
        <w:rPr>
          <w:rFonts w:cs="Times New Roman"/>
          <w:szCs w:val="24"/>
        </w:rPr>
        <w:t>in</w:t>
      </w:r>
      <w:proofErr w:type="gramEnd"/>
      <w:r w:rsidR="00605E53" w:rsidRPr="00605E53">
        <w:rPr>
          <w:rFonts w:cs="Times New Roman"/>
          <w:szCs w:val="24"/>
        </w:rPr>
        <w:t xml:space="preserve"> New Zealand, and D. </w:t>
      </w:r>
      <w:proofErr w:type="spellStart"/>
      <w:r w:rsidR="00605E53" w:rsidRPr="00605E53">
        <w:rPr>
          <w:rFonts w:cs="Times New Roman"/>
          <w:szCs w:val="24"/>
        </w:rPr>
        <w:t>monili</w:t>
      </w:r>
      <w:proofErr w:type="spellEnd"/>
      <w:r w:rsidR="00605E53" w:rsidRPr="00605E53">
        <w:rPr>
          <w:rFonts w:cs="Times New Roman"/>
          <w:szCs w:val="24"/>
        </w:rPr>
        <w:t xml:space="preserve"> </w:t>
      </w:r>
      <w:proofErr w:type="spellStart"/>
      <w:r w:rsidR="00605E53" w:rsidRPr="00605E53">
        <w:rPr>
          <w:rFonts w:cs="Times New Roman"/>
          <w:szCs w:val="24"/>
        </w:rPr>
        <w:t>forme</w:t>
      </w:r>
      <w:proofErr w:type="spellEnd"/>
      <w:r w:rsidR="00605E53" w:rsidRPr="00605E53">
        <w:rPr>
          <w:rFonts w:cs="Times New Roman"/>
          <w:szCs w:val="24"/>
        </w:rPr>
        <w:t xml:space="preserve"> (L.) </w:t>
      </w:r>
      <w:proofErr w:type="gramStart"/>
      <w:r w:rsidR="00605E53" w:rsidRPr="00605E53">
        <w:rPr>
          <w:rFonts w:cs="Times New Roman"/>
          <w:szCs w:val="24"/>
        </w:rPr>
        <w:t>Sw. in Japan.</w:t>
      </w:r>
      <w:proofErr w:type="gramEnd"/>
      <w:r w:rsidR="00605E53" w:rsidRPr="00605E53">
        <w:rPr>
          <w:rFonts w:cs="Times New Roman"/>
          <w:szCs w:val="24"/>
        </w:rPr>
        <w:t xml:space="preserve"> </w:t>
      </w:r>
      <w:proofErr w:type="gramStart"/>
      <w:r w:rsidR="00605E53" w:rsidRPr="00605E53">
        <w:rPr>
          <w:rFonts w:cs="Times New Roman"/>
          <w:szCs w:val="24"/>
        </w:rPr>
        <w:t>In D. sects.</w:t>
      </w:r>
      <w:proofErr w:type="gramEnd"/>
      <w:r w:rsidR="00605E53" w:rsidRPr="00605E53">
        <w:rPr>
          <w:rFonts w:cs="Times New Roman"/>
          <w:szCs w:val="24"/>
        </w:rPr>
        <w:t xml:space="preserve"> </w:t>
      </w:r>
      <w:proofErr w:type="spellStart"/>
      <w:r w:rsidR="00605E53" w:rsidRPr="00605E53">
        <w:rPr>
          <w:rFonts w:cs="Times New Roman"/>
          <w:szCs w:val="24"/>
        </w:rPr>
        <w:t>Dendrocogne</w:t>
      </w:r>
      <w:proofErr w:type="spellEnd"/>
      <w:r w:rsidR="00605E53" w:rsidRPr="00605E53">
        <w:rPr>
          <w:rFonts w:cs="Times New Roman"/>
          <w:szCs w:val="24"/>
        </w:rPr>
        <w:t xml:space="preserve"> and </w:t>
      </w:r>
      <w:proofErr w:type="spellStart"/>
      <w:r w:rsidR="00605E53" w:rsidRPr="00605E53">
        <w:rPr>
          <w:rFonts w:cs="Times New Roman"/>
          <w:szCs w:val="24"/>
        </w:rPr>
        <w:t>Rhkobium</w:t>
      </w:r>
      <w:proofErr w:type="spellEnd"/>
      <w:r w:rsidR="00605E53" w:rsidRPr="00605E53">
        <w:rPr>
          <w:rFonts w:cs="Times New Roman"/>
          <w:szCs w:val="24"/>
        </w:rPr>
        <w:t xml:space="preserve"> D. </w:t>
      </w:r>
      <w:proofErr w:type="spellStart"/>
      <w:r w:rsidR="00605E53" w:rsidRPr="00605E53">
        <w:rPr>
          <w:rFonts w:cs="Times New Roman"/>
          <w:szCs w:val="24"/>
        </w:rPr>
        <w:t>Jpeciosum</w:t>
      </w:r>
      <w:proofErr w:type="spellEnd"/>
      <w:r w:rsidR="00605E53" w:rsidRPr="00605E53">
        <w:rPr>
          <w:rFonts w:cs="Times New Roman"/>
          <w:szCs w:val="24"/>
        </w:rPr>
        <w:t xml:space="preserve">, D. </w:t>
      </w:r>
      <w:proofErr w:type="spellStart"/>
      <w:r w:rsidR="00605E53" w:rsidRPr="00605E53">
        <w:rPr>
          <w:rFonts w:cs="Times New Roman"/>
          <w:szCs w:val="24"/>
        </w:rPr>
        <w:t>kingianum</w:t>
      </w:r>
      <w:proofErr w:type="spellEnd"/>
      <w:r w:rsidR="00605E53" w:rsidRPr="00605E53">
        <w:rPr>
          <w:rFonts w:cs="Times New Roman"/>
          <w:szCs w:val="24"/>
        </w:rPr>
        <w:t xml:space="preserve"> </w:t>
      </w:r>
      <w:proofErr w:type="spellStart"/>
      <w:r w:rsidR="00605E53" w:rsidRPr="00605E53">
        <w:rPr>
          <w:rFonts w:cs="Times New Roman"/>
          <w:szCs w:val="24"/>
        </w:rPr>
        <w:t>Bidwill</w:t>
      </w:r>
      <w:proofErr w:type="spellEnd"/>
      <w:r w:rsidR="00605E53" w:rsidRPr="00605E53">
        <w:rPr>
          <w:rFonts w:cs="Times New Roman"/>
          <w:szCs w:val="24"/>
        </w:rPr>
        <w:t xml:space="preserve"> ex </w:t>
      </w:r>
      <w:proofErr w:type="spellStart"/>
      <w:proofErr w:type="gramStart"/>
      <w:r w:rsidR="00605E53" w:rsidRPr="00605E53">
        <w:rPr>
          <w:rFonts w:cs="Times New Roman"/>
          <w:szCs w:val="24"/>
        </w:rPr>
        <w:t>Lindl</w:t>
      </w:r>
      <w:proofErr w:type="spellEnd"/>
      <w:r w:rsidR="00605E53" w:rsidRPr="00605E53">
        <w:rPr>
          <w:rFonts w:cs="Times New Roman"/>
          <w:szCs w:val="24"/>
        </w:rPr>
        <w:t>.,</w:t>
      </w:r>
      <w:proofErr w:type="gramEnd"/>
      <w:r w:rsidR="00605E53" w:rsidRPr="00605E53">
        <w:rPr>
          <w:rFonts w:cs="Times New Roman"/>
          <w:szCs w:val="24"/>
        </w:rPr>
        <w:t xml:space="preserve"> and D. </w:t>
      </w:r>
      <w:proofErr w:type="spellStart"/>
      <w:r w:rsidR="00605E53" w:rsidRPr="00605E53">
        <w:rPr>
          <w:rFonts w:cs="Times New Roman"/>
          <w:szCs w:val="24"/>
        </w:rPr>
        <w:t>striolatun</w:t>
      </w:r>
      <w:proofErr w:type="spellEnd"/>
      <w:r w:rsidR="00605E53" w:rsidRPr="00605E53">
        <w:rPr>
          <w:rFonts w:cs="Times New Roman"/>
          <w:szCs w:val="24"/>
        </w:rPr>
        <w:t xml:space="preserve"> </w:t>
      </w:r>
      <w:proofErr w:type="spellStart"/>
      <w:r w:rsidR="00605E53" w:rsidRPr="00605E53">
        <w:rPr>
          <w:rFonts w:cs="Times New Roman"/>
          <w:szCs w:val="24"/>
        </w:rPr>
        <w:t>Rchb.f</w:t>
      </w:r>
      <w:proofErr w:type="spellEnd"/>
      <w:r w:rsidR="00605E53" w:rsidRPr="00605E53">
        <w:rPr>
          <w:rFonts w:cs="Times New Roman"/>
          <w:szCs w:val="24"/>
        </w:rPr>
        <w:t xml:space="preserve">. are sometimes exposed to cold harsh winters and sum. </w:t>
      </w:r>
      <w:proofErr w:type="spellStart"/>
      <w:proofErr w:type="gramStart"/>
      <w:r w:rsidR="00605E53" w:rsidRPr="00605E53">
        <w:rPr>
          <w:rFonts w:cs="Times New Roman"/>
          <w:szCs w:val="24"/>
        </w:rPr>
        <w:t>mer</w:t>
      </w:r>
      <w:proofErr w:type="spellEnd"/>
      <w:proofErr w:type="gramEnd"/>
      <w:r w:rsidR="00605E53" w:rsidRPr="00605E53">
        <w:rPr>
          <w:rFonts w:cs="Times New Roman"/>
          <w:szCs w:val="24"/>
        </w:rPr>
        <w:t xml:space="preserve"> temperatures of over 40 °C, close to the lethal limit in hoi summers. In the mountains of New Guinea, a few species of Dendrobium regularly experience brief spells of frost, such as D </w:t>
      </w:r>
      <w:proofErr w:type="spellStart"/>
      <w:r w:rsidR="00605E53" w:rsidRPr="00605E53">
        <w:rPr>
          <w:rFonts w:cs="Times New Roman"/>
          <w:szCs w:val="24"/>
        </w:rPr>
        <w:t>dekockii</w:t>
      </w:r>
      <w:proofErr w:type="spellEnd"/>
      <w:r w:rsidR="00605E53" w:rsidRPr="00605E53">
        <w:rPr>
          <w:rFonts w:cs="Times New Roman"/>
          <w:szCs w:val="24"/>
        </w:rPr>
        <w:t xml:space="preserve"> </w:t>
      </w:r>
      <w:proofErr w:type="spellStart"/>
      <w:r w:rsidR="00605E53" w:rsidRPr="00605E53">
        <w:rPr>
          <w:rFonts w:cs="Times New Roman"/>
          <w:szCs w:val="24"/>
        </w:rPr>
        <w:t>J.J.Sm</w:t>
      </w:r>
      <w:proofErr w:type="spellEnd"/>
      <w:r w:rsidR="00605E53" w:rsidRPr="00605E53">
        <w:rPr>
          <w:rFonts w:cs="Times New Roman"/>
          <w:szCs w:val="24"/>
        </w:rPr>
        <w:t xml:space="preserve">. and D. </w:t>
      </w:r>
      <w:proofErr w:type="spellStart"/>
      <w:r w:rsidR="00605E53" w:rsidRPr="00605E53">
        <w:rPr>
          <w:rFonts w:cs="Times New Roman"/>
          <w:szCs w:val="24"/>
        </w:rPr>
        <w:t>brevicaule</w:t>
      </w:r>
      <w:proofErr w:type="spellEnd"/>
      <w:r w:rsidR="00605E53" w:rsidRPr="00605E53">
        <w:rPr>
          <w:rFonts w:cs="Times New Roman"/>
          <w:szCs w:val="24"/>
        </w:rPr>
        <w:t xml:space="preserve"> Rolfe. The latter occurs up </w:t>
      </w:r>
      <w:proofErr w:type="spellStart"/>
      <w:proofErr w:type="gramStart"/>
      <w:r w:rsidR="00605E53" w:rsidRPr="00605E53">
        <w:rPr>
          <w:rFonts w:cs="Times New Roman"/>
          <w:szCs w:val="24"/>
        </w:rPr>
        <w:t>tc</w:t>
      </w:r>
      <w:proofErr w:type="spellEnd"/>
      <w:proofErr w:type="gramEnd"/>
      <w:r w:rsidR="00605E53" w:rsidRPr="00605E53">
        <w:rPr>
          <w:rFonts w:cs="Times New Roman"/>
          <w:szCs w:val="24"/>
        </w:rPr>
        <w:t xml:space="preserve"> 4000 m above sea level and holds the elevational record in </w:t>
      </w:r>
      <w:proofErr w:type="spellStart"/>
      <w:r w:rsidR="00605E53" w:rsidRPr="00605E53">
        <w:rPr>
          <w:rFonts w:cs="Times New Roman"/>
          <w:szCs w:val="24"/>
        </w:rPr>
        <w:t>tht</w:t>
      </w:r>
      <w:proofErr w:type="spellEnd"/>
      <w:r w:rsidR="00605E53" w:rsidRPr="00605E53">
        <w:rPr>
          <w:rFonts w:cs="Times New Roman"/>
          <w:szCs w:val="24"/>
        </w:rPr>
        <w:t xml:space="preserve"> genus. Among the more exceptional habitats where species may </w:t>
      </w:r>
      <w:proofErr w:type="spellStart"/>
      <w:r w:rsidR="00605E53" w:rsidRPr="00605E53">
        <w:rPr>
          <w:rFonts w:cs="Times New Roman"/>
          <w:szCs w:val="24"/>
        </w:rPr>
        <w:t>ocar</w:t>
      </w:r>
      <w:proofErr w:type="spellEnd"/>
      <w:r w:rsidR="00605E53" w:rsidRPr="00605E53">
        <w:rPr>
          <w:rFonts w:cs="Times New Roman"/>
          <w:szCs w:val="24"/>
        </w:rPr>
        <w:t xml:space="preserve"> are: mangrove forests (to whi</w:t>
      </w:r>
      <w:r w:rsidR="00605E53">
        <w:rPr>
          <w:rFonts w:cs="Times New Roman"/>
          <w:szCs w:val="24"/>
        </w:rPr>
        <w:t>ch in New Guinea the inconspicu</w:t>
      </w:r>
      <w:r w:rsidR="00605E53" w:rsidRPr="00605E53">
        <w:rPr>
          <w:rFonts w:cs="Times New Roman"/>
          <w:szCs w:val="24"/>
        </w:rPr>
        <w:t xml:space="preserve">ous D. </w:t>
      </w:r>
      <w:proofErr w:type="spellStart"/>
      <w:r w:rsidR="00605E53" w:rsidRPr="00605E53">
        <w:rPr>
          <w:rFonts w:cs="Times New Roman"/>
          <w:szCs w:val="24"/>
        </w:rPr>
        <w:t>viridifiorum</w:t>
      </w:r>
      <w:proofErr w:type="spellEnd"/>
      <w:r w:rsidR="00605E53" w:rsidRPr="00605E53">
        <w:rPr>
          <w:rFonts w:cs="Times New Roman"/>
          <w:szCs w:val="24"/>
        </w:rPr>
        <w:t xml:space="preserve"> </w:t>
      </w:r>
      <w:proofErr w:type="spellStart"/>
      <w:r w:rsidR="00605E53" w:rsidRPr="00605E53">
        <w:rPr>
          <w:rFonts w:cs="Times New Roman"/>
          <w:szCs w:val="24"/>
        </w:rPr>
        <w:t>F.M.Bailey</w:t>
      </w:r>
      <w:proofErr w:type="spellEnd"/>
      <w:r w:rsidR="00605E53" w:rsidRPr="00605E53">
        <w:rPr>
          <w:rFonts w:cs="Times New Roman"/>
          <w:szCs w:val="24"/>
        </w:rPr>
        <w:t xml:space="preserve"> is almost restricted); roadside tree: in big cities (D. </w:t>
      </w:r>
      <w:proofErr w:type="spellStart"/>
      <w:r w:rsidR="00605E53" w:rsidRPr="00605E53">
        <w:rPr>
          <w:rFonts w:cs="Times New Roman"/>
          <w:szCs w:val="24"/>
        </w:rPr>
        <w:t>crumenatum</w:t>
      </w:r>
      <w:proofErr w:type="spellEnd"/>
      <w:r w:rsidR="00605E53" w:rsidRPr="00605E53">
        <w:rPr>
          <w:rFonts w:cs="Times New Roman"/>
          <w:szCs w:val="24"/>
        </w:rPr>
        <w:t xml:space="preserve"> Sw. in Singapore and Palembang) subalpine </w:t>
      </w:r>
      <w:proofErr w:type="spellStart"/>
      <w:r w:rsidR="00605E53" w:rsidRPr="00605E53">
        <w:rPr>
          <w:rFonts w:cs="Times New Roman"/>
          <w:szCs w:val="24"/>
        </w:rPr>
        <w:t>shrubland</w:t>
      </w:r>
      <w:proofErr w:type="spellEnd"/>
      <w:r w:rsidR="00605E53" w:rsidRPr="00605E53">
        <w:rPr>
          <w:rFonts w:cs="Times New Roman"/>
          <w:szCs w:val="24"/>
        </w:rPr>
        <w:t xml:space="preserve"> between 3000 and 4000 m above sea </w:t>
      </w:r>
      <w:proofErr w:type="spellStart"/>
      <w:r w:rsidR="00605E53" w:rsidRPr="00605E53">
        <w:rPr>
          <w:rFonts w:cs="Times New Roman"/>
          <w:szCs w:val="24"/>
        </w:rPr>
        <w:t>leve</w:t>
      </w:r>
      <w:proofErr w:type="spellEnd"/>
      <w:r w:rsidR="00605E53" w:rsidRPr="00605E53">
        <w:rPr>
          <w:rFonts w:cs="Times New Roman"/>
          <w:szCs w:val="24"/>
        </w:rPr>
        <w:t xml:space="preserve"> (D. </w:t>
      </w:r>
      <w:proofErr w:type="spellStart"/>
      <w:r w:rsidR="00605E53" w:rsidRPr="00605E53">
        <w:rPr>
          <w:rFonts w:cs="Times New Roman"/>
          <w:szCs w:val="24"/>
        </w:rPr>
        <w:t>brevicaule</w:t>
      </w:r>
      <w:proofErr w:type="spellEnd"/>
      <w:r w:rsidR="00605E53" w:rsidRPr="00605E53">
        <w:rPr>
          <w:rFonts w:cs="Times New Roman"/>
          <w:szCs w:val="24"/>
        </w:rPr>
        <w:t xml:space="preserve"> in New Guinea); boggy areas with sphagnum </w:t>
      </w:r>
      <w:proofErr w:type="spellStart"/>
      <w:r w:rsidR="00605E53" w:rsidRPr="00605E53">
        <w:rPr>
          <w:rFonts w:cs="Times New Roman"/>
          <w:szCs w:val="24"/>
        </w:rPr>
        <w:t>mos</w:t>
      </w:r>
      <w:proofErr w:type="spellEnd"/>
      <w:r w:rsidR="00605E53" w:rsidRPr="00605E53">
        <w:rPr>
          <w:rFonts w:cs="Times New Roman"/>
          <w:szCs w:val="24"/>
        </w:rPr>
        <w:t xml:space="preserve">: (D. </w:t>
      </w:r>
      <w:proofErr w:type="spellStart"/>
      <w:r w:rsidR="00605E53" w:rsidRPr="00605E53">
        <w:rPr>
          <w:rFonts w:cs="Times New Roman"/>
          <w:szCs w:val="24"/>
        </w:rPr>
        <w:t>lobbii</w:t>
      </w:r>
      <w:proofErr w:type="spellEnd"/>
      <w:r w:rsidR="00605E53" w:rsidRPr="00605E53">
        <w:rPr>
          <w:rFonts w:cs="Times New Roman"/>
          <w:szCs w:val="24"/>
        </w:rPr>
        <w:t xml:space="preserve"> </w:t>
      </w:r>
      <w:proofErr w:type="spellStart"/>
      <w:r w:rsidR="00605E53" w:rsidRPr="00605E53">
        <w:rPr>
          <w:rFonts w:cs="Times New Roman"/>
          <w:szCs w:val="24"/>
        </w:rPr>
        <w:t>Teijsm</w:t>
      </w:r>
      <w:proofErr w:type="spellEnd"/>
      <w:r w:rsidR="00605E53" w:rsidRPr="00605E53">
        <w:rPr>
          <w:rFonts w:cs="Times New Roman"/>
          <w:szCs w:val="24"/>
        </w:rPr>
        <w:t xml:space="preserve">. &amp; </w:t>
      </w:r>
      <w:proofErr w:type="spellStart"/>
      <w:r w:rsidR="00605E53" w:rsidRPr="00605E53">
        <w:rPr>
          <w:rFonts w:cs="Times New Roman"/>
          <w:szCs w:val="24"/>
        </w:rPr>
        <w:t>Binn</w:t>
      </w:r>
      <w:proofErr w:type="spellEnd"/>
      <w:r w:rsidR="00605E53" w:rsidRPr="00605E53">
        <w:rPr>
          <w:rFonts w:cs="Times New Roman"/>
          <w:szCs w:val="24"/>
        </w:rPr>
        <w:t xml:space="preserve">.); coconut palms along the coast (D </w:t>
      </w:r>
      <w:proofErr w:type="spellStart"/>
      <w:r w:rsidR="00605E53" w:rsidRPr="00605E53">
        <w:rPr>
          <w:rFonts w:cs="Times New Roman"/>
          <w:szCs w:val="24"/>
        </w:rPr>
        <w:t>bifalce</w:t>
      </w:r>
      <w:proofErr w:type="spellEnd"/>
      <w:r w:rsidR="00605E53" w:rsidRPr="00605E53">
        <w:rPr>
          <w:rFonts w:cs="Times New Roman"/>
          <w:szCs w:val="24"/>
        </w:rPr>
        <w:t xml:space="preserve"> </w:t>
      </w:r>
      <w:proofErr w:type="spellStart"/>
      <w:r w:rsidR="00605E53" w:rsidRPr="00605E53">
        <w:rPr>
          <w:rFonts w:cs="Times New Roman"/>
          <w:szCs w:val="24"/>
        </w:rPr>
        <w:t>Lindl</w:t>
      </w:r>
      <w:proofErr w:type="spellEnd"/>
      <w:r w:rsidR="00605E53" w:rsidRPr="00605E53">
        <w:rPr>
          <w:rFonts w:cs="Times New Roman"/>
          <w:szCs w:val="24"/>
        </w:rPr>
        <w:t xml:space="preserve">. in New Guinea); ultrabasic, rocky soil among shrub: (D. </w:t>
      </w:r>
      <w:proofErr w:type="spellStart"/>
      <w:r w:rsidR="00605E53" w:rsidRPr="00605E53">
        <w:rPr>
          <w:rFonts w:cs="Times New Roman"/>
          <w:szCs w:val="24"/>
        </w:rPr>
        <w:t>verrudjerum</w:t>
      </w:r>
      <w:proofErr w:type="spellEnd"/>
      <w:r w:rsidR="00605E53" w:rsidRPr="00605E53">
        <w:rPr>
          <w:rFonts w:cs="Times New Roman"/>
          <w:szCs w:val="24"/>
        </w:rPr>
        <w:t xml:space="preserve"> </w:t>
      </w:r>
      <w:proofErr w:type="spellStart"/>
      <w:r w:rsidR="00605E53" w:rsidRPr="00605E53">
        <w:rPr>
          <w:rFonts w:cs="Times New Roman"/>
          <w:szCs w:val="24"/>
        </w:rPr>
        <w:t>Rchb.f</w:t>
      </w:r>
      <w:proofErr w:type="spellEnd"/>
      <w:r w:rsidR="00605E53" w:rsidRPr="00605E53">
        <w:rPr>
          <w:rFonts w:cs="Times New Roman"/>
          <w:szCs w:val="24"/>
        </w:rPr>
        <w:t xml:space="preserve">. in New Caledonia); bare, vertical sides of large boulders (D. </w:t>
      </w:r>
      <w:proofErr w:type="spellStart"/>
      <w:r w:rsidR="00605E53" w:rsidRPr="00605E53">
        <w:rPr>
          <w:rFonts w:cs="Times New Roman"/>
          <w:szCs w:val="24"/>
        </w:rPr>
        <w:t>venustum</w:t>
      </w:r>
      <w:proofErr w:type="spellEnd"/>
      <w:r w:rsidR="00605E53" w:rsidRPr="00605E53">
        <w:rPr>
          <w:rFonts w:cs="Times New Roman"/>
          <w:szCs w:val="24"/>
        </w:rPr>
        <w:t xml:space="preserve"> </w:t>
      </w:r>
      <w:proofErr w:type="spellStart"/>
      <w:r w:rsidR="00605E53" w:rsidRPr="00605E53">
        <w:rPr>
          <w:rFonts w:cs="Times New Roman"/>
          <w:szCs w:val="24"/>
        </w:rPr>
        <w:t>Teijsm</w:t>
      </w:r>
      <w:proofErr w:type="spellEnd"/>
      <w:r w:rsidR="00605E53" w:rsidRPr="00605E53">
        <w:rPr>
          <w:rFonts w:cs="Times New Roman"/>
          <w:szCs w:val="24"/>
        </w:rPr>
        <w:t xml:space="preserve">. &amp; </w:t>
      </w:r>
      <w:proofErr w:type="spellStart"/>
      <w:r w:rsidR="00605E53" w:rsidRPr="00605E53">
        <w:rPr>
          <w:rFonts w:cs="Times New Roman"/>
          <w:szCs w:val="24"/>
        </w:rPr>
        <w:t>Binn</w:t>
      </w:r>
      <w:proofErr w:type="spellEnd"/>
      <w:r w:rsidR="00605E53" w:rsidRPr="00605E53">
        <w:rPr>
          <w:rFonts w:cs="Times New Roman"/>
          <w:szCs w:val="24"/>
        </w:rPr>
        <w:t xml:space="preserve">. in Laos and D sect </w:t>
      </w:r>
      <w:proofErr w:type="spellStart"/>
      <w:r w:rsidR="00605E53" w:rsidRPr="00605E53">
        <w:rPr>
          <w:rFonts w:cs="Times New Roman"/>
          <w:szCs w:val="24"/>
        </w:rPr>
        <w:t>Dendrocogne</w:t>
      </w:r>
      <w:proofErr w:type="spellEnd"/>
      <w:r w:rsidR="00605E53" w:rsidRPr="00605E53">
        <w:rPr>
          <w:rFonts w:cs="Times New Roman"/>
          <w:szCs w:val="24"/>
        </w:rPr>
        <w:t xml:space="preserve"> species in Australia); and tree-fern trunks in mon </w:t>
      </w:r>
      <w:proofErr w:type="spellStart"/>
      <w:r w:rsidR="00605E53" w:rsidRPr="00605E53">
        <w:rPr>
          <w:rFonts w:cs="Times New Roman"/>
          <w:szCs w:val="24"/>
        </w:rPr>
        <w:t>tane</w:t>
      </w:r>
      <w:proofErr w:type="spellEnd"/>
      <w:r w:rsidR="00605E53" w:rsidRPr="00605E53">
        <w:rPr>
          <w:rFonts w:cs="Times New Roman"/>
          <w:szCs w:val="24"/>
        </w:rPr>
        <w:t xml:space="preserve"> grassland (</w:t>
      </w:r>
      <w:r w:rsidR="00605E53">
        <w:rPr>
          <w:rFonts w:cs="Times New Roman"/>
          <w:szCs w:val="24"/>
        </w:rPr>
        <w:t xml:space="preserve">D. </w:t>
      </w:r>
      <w:proofErr w:type="spellStart"/>
      <w:r w:rsidR="00605E53">
        <w:rPr>
          <w:rFonts w:cs="Times New Roman"/>
          <w:szCs w:val="24"/>
        </w:rPr>
        <w:t>cuthbertsonii</w:t>
      </w:r>
      <w:proofErr w:type="spellEnd"/>
      <w:r w:rsidR="00605E53">
        <w:rPr>
          <w:rFonts w:cs="Times New Roman"/>
          <w:szCs w:val="24"/>
        </w:rPr>
        <w:t xml:space="preserve"> in New Guinea)</w:t>
      </w:r>
      <w:r w:rsidRPr="00786D4E">
        <w:rPr>
          <w:rFonts w:cs="Times New Roman"/>
          <w:szCs w:val="24"/>
        </w:rPr>
        <w:t>.</w:t>
      </w:r>
      <w:r>
        <w:rPr>
          <w:rFonts w:cs="Times New Roman"/>
          <w:szCs w:val="24"/>
          <w:vertAlign w:val="superscript"/>
        </w:rPr>
        <w:t>3</w:t>
      </w:r>
    </w:p>
    <w:p w:rsidR="00605E53" w:rsidRDefault="00605E53" w:rsidP="003B0BF8">
      <w:pPr>
        <w:rPr>
          <w:rFonts w:cs="Times New Roman"/>
          <w:szCs w:val="24"/>
        </w:rPr>
      </w:pPr>
    </w:p>
    <w:p w:rsidR="003B0BF8" w:rsidRDefault="003B0BF8" w:rsidP="003B0BF8">
      <w:pPr>
        <w:rPr>
          <w:rFonts w:cs="Times New Roman"/>
          <w:szCs w:val="24"/>
          <w:vertAlign w:val="superscript"/>
        </w:rPr>
      </w:pPr>
      <w:r w:rsidRPr="001E3409">
        <w:rPr>
          <w:rFonts w:cs="Times New Roman"/>
          <w:szCs w:val="24"/>
        </w:rPr>
        <w:t>DISTRIBUTION</w:t>
      </w:r>
      <w:r>
        <w:rPr>
          <w:rFonts w:cs="Times New Roman"/>
          <w:szCs w:val="24"/>
        </w:rPr>
        <w:t>:</w:t>
      </w:r>
      <w:r w:rsidRPr="007257F0">
        <w:rPr>
          <w:rFonts w:cs="Times New Roman"/>
          <w:color w:val="000000"/>
          <w:sz w:val="21"/>
          <w:szCs w:val="21"/>
        </w:rPr>
        <w:t xml:space="preserve"> </w:t>
      </w:r>
      <w:r w:rsidR="00605E53">
        <w:rPr>
          <w:rFonts w:cs="Times New Roman"/>
          <w:color w:val="000000"/>
          <w:szCs w:val="24"/>
        </w:rPr>
        <w:t>The genus of about 1450 species ranges from Sri Lanka throughout tropical Asia and the Pacific region, north to Japan, east to Tahiti, and south to New Zealand.</w:t>
      </w:r>
      <w:r w:rsidRPr="007257F0">
        <w:rPr>
          <w:rFonts w:eastAsia="Times New Roman" w:cs="Times New Roman"/>
          <w:bCs/>
          <w:szCs w:val="24"/>
          <w:vertAlign w:val="superscript"/>
        </w:rPr>
        <w:t xml:space="preserve"> </w:t>
      </w:r>
      <w:r>
        <w:rPr>
          <w:rFonts w:cs="Times New Roman"/>
          <w:szCs w:val="24"/>
          <w:vertAlign w:val="superscript"/>
        </w:rPr>
        <w:t>3</w:t>
      </w:r>
    </w:p>
    <w:p w:rsidR="003B0BF8" w:rsidRPr="003B0BF8" w:rsidRDefault="003B0BF8" w:rsidP="00464BB2">
      <w:pPr>
        <w:rPr>
          <w:rFonts w:eastAsia="Times New Roman" w:cs="Times New Roman"/>
          <w:bCs/>
          <w:szCs w:val="24"/>
        </w:rPr>
      </w:pPr>
    </w:p>
    <w:p w:rsidR="001075D6" w:rsidRDefault="001075D6" w:rsidP="00B01E1F">
      <w:pPr>
        <w:spacing w:line="240" w:lineRule="auto"/>
        <w:rPr>
          <w:rFonts w:cs="Times New Roman"/>
          <w:sz w:val="36"/>
          <w:szCs w:val="36"/>
        </w:rPr>
      </w:pPr>
      <w:r>
        <w:rPr>
          <w:rFonts w:cs="Times New Roman"/>
          <w:noProof/>
          <w:sz w:val="36"/>
          <w:szCs w:val="36"/>
        </w:rPr>
        <w:lastRenderedPageBreak/>
        <w:drawing>
          <wp:inline distT="0" distB="0" distL="0" distR="0">
            <wp:extent cx="5857345" cy="53323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0486" cy="5362567"/>
                    </a:xfrm>
                    <a:prstGeom prst="rect">
                      <a:avLst/>
                    </a:prstGeom>
                  </pic:spPr>
                </pic:pic>
              </a:graphicData>
            </a:graphic>
          </wp:inline>
        </w:drawing>
      </w:r>
    </w:p>
    <w:p w:rsidR="006968CB" w:rsidRDefault="007245E1" w:rsidP="00B01E1F">
      <w:pPr>
        <w:spacing w:line="240" w:lineRule="auto"/>
        <w:rPr>
          <w:rFonts w:cs="Times New Roman"/>
          <w:sz w:val="36"/>
          <w:szCs w:val="36"/>
        </w:rPr>
      </w:pPr>
      <w:r w:rsidRPr="007245E1">
        <w:rPr>
          <w:rFonts w:cs="Times New Roman"/>
          <w:sz w:val="36"/>
          <w:szCs w:val="36"/>
        </w:rPr>
        <w:t>References</w:t>
      </w:r>
    </w:p>
    <w:p w:rsidR="003503BF" w:rsidRDefault="007245E1" w:rsidP="007245E1">
      <w:pPr>
        <w:rPr>
          <w:rFonts w:cs="Times New Roman"/>
          <w:color w:val="0000FF" w:themeColor="hyperlink"/>
          <w:szCs w:val="24"/>
          <w:u w:val="single"/>
        </w:rPr>
      </w:pPr>
      <w:r w:rsidRPr="00CE696F">
        <w:rPr>
          <w:rFonts w:cs="Times New Roman"/>
          <w:szCs w:val="24"/>
          <w:vertAlign w:val="superscript"/>
        </w:rPr>
        <w:t>1</w:t>
      </w:r>
      <w:r w:rsidRPr="00CE696F">
        <w:rPr>
          <w:rFonts w:cs="Times New Roman"/>
          <w:szCs w:val="24"/>
          <w:vertAlign w:val="subscript"/>
        </w:rPr>
        <w:t xml:space="preserve"> </w:t>
      </w:r>
      <w:r w:rsidR="003503BF" w:rsidRPr="005E468B">
        <w:rPr>
          <w:rFonts w:cs="Times New Roman"/>
          <w:szCs w:val="24"/>
        </w:rPr>
        <w:t>Jay Pfahl's IOSPE at</w:t>
      </w:r>
      <w:r w:rsidR="003503BF" w:rsidRPr="005E468B">
        <w:rPr>
          <w:rFonts w:cs="Times New Roman"/>
          <w:szCs w:val="24"/>
          <w:vertAlign w:val="subscript"/>
        </w:rPr>
        <w:t xml:space="preserve"> </w:t>
      </w:r>
      <w:hyperlink r:id="rId8" w:history="1">
        <w:r w:rsidR="003503BF" w:rsidRPr="005E468B">
          <w:rPr>
            <w:rFonts w:cs="Times New Roman"/>
            <w:color w:val="0000FF" w:themeColor="hyperlink"/>
            <w:szCs w:val="24"/>
            <w:u w:val="single"/>
          </w:rPr>
          <w:t>www.orchidspecies.com</w:t>
        </w:r>
      </w:hyperlink>
    </w:p>
    <w:p w:rsidR="007245E1" w:rsidRDefault="00F75418" w:rsidP="007245E1">
      <w:pPr>
        <w:rPr>
          <w:rFonts w:cs="Times New Roman"/>
          <w:szCs w:val="24"/>
        </w:rPr>
      </w:pPr>
      <w:proofErr w:type="gramStart"/>
      <w:r w:rsidRPr="00F75418">
        <w:rPr>
          <w:rFonts w:cs="Times New Roman"/>
          <w:szCs w:val="24"/>
          <w:vertAlign w:val="superscript"/>
        </w:rPr>
        <w:t>2</w:t>
      </w:r>
      <w:r w:rsidR="007245E1" w:rsidRPr="007245E1">
        <w:rPr>
          <w:rFonts w:cs="Times New Roman"/>
          <w:b/>
          <w:szCs w:val="24"/>
        </w:rPr>
        <w:t>Aldridge, Peggy.</w:t>
      </w:r>
      <w:proofErr w:type="gramEnd"/>
      <w:r w:rsidR="007245E1" w:rsidRPr="007245E1">
        <w:rPr>
          <w:rFonts w:cs="Times New Roman"/>
          <w:b/>
          <w:szCs w:val="24"/>
        </w:rPr>
        <w:t xml:space="preserve"> 2008</w:t>
      </w:r>
      <w:r w:rsidR="007245E1" w:rsidRPr="007245E1">
        <w:rPr>
          <w:rFonts w:cs="Times New Roman"/>
          <w:szCs w:val="24"/>
        </w:rPr>
        <w:t xml:space="preserve">. </w:t>
      </w:r>
      <w:r w:rsidR="007245E1" w:rsidRPr="007245E1">
        <w:rPr>
          <w:rFonts w:cs="Times New Roman"/>
          <w:i/>
          <w:szCs w:val="24"/>
        </w:rPr>
        <w:t xml:space="preserve">An Illustrated Dictionary of Orchid Genera. </w:t>
      </w:r>
      <w:proofErr w:type="gramStart"/>
      <w:r w:rsidR="007245E1" w:rsidRPr="007245E1">
        <w:rPr>
          <w:rFonts w:cs="Times New Roman"/>
          <w:szCs w:val="24"/>
        </w:rPr>
        <w:t>Selby Botanical Garden Press.</w:t>
      </w:r>
      <w:proofErr w:type="gramEnd"/>
    </w:p>
    <w:p w:rsidR="003B0BF8" w:rsidRDefault="003B0BF8" w:rsidP="003B0BF8">
      <w:pPr>
        <w:autoSpaceDE w:val="0"/>
        <w:autoSpaceDN w:val="0"/>
        <w:adjustRightInd w:val="0"/>
        <w:spacing w:after="0" w:line="240" w:lineRule="auto"/>
        <w:rPr>
          <w:rFonts w:cs="Times New Roman"/>
          <w:szCs w:val="24"/>
        </w:rPr>
      </w:pPr>
      <w:proofErr w:type="gramStart"/>
      <w:r>
        <w:rPr>
          <w:rFonts w:cs="Times New Roman"/>
          <w:bCs/>
          <w:szCs w:val="24"/>
          <w:vertAlign w:val="superscript"/>
        </w:rPr>
        <w:t>3</w:t>
      </w:r>
      <w:r>
        <w:rPr>
          <w:rFonts w:cs="Times New Roman"/>
          <w:b/>
          <w:bCs/>
          <w:szCs w:val="24"/>
        </w:rPr>
        <w:t>Cribb, CJ.</w:t>
      </w:r>
      <w:proofErr w:type="gramEnd"/>
      <w:r>
        <w:rPr>
          <w:rFonts w:cs="Times New Roman"/>
          <w:b/>
          <w:bCs/>
          <w:szCs w:val="24"/>
        </w:rPr>
        <w:t xml:space="preserve"> 2014. </w:t>
      </w:r>
      <w:proofErr w:type="spellStart"/>
      <w:r>
        <w:rPr>
          <w:rFonts w:cs="Times New Roman"/>
          <w:szCs w:val="24"/>
        </w:rPr>
        <w:t>Epidendroidae</w:t>
      </w:r>
      <w:proofErr w:type="spellEnd"/>
      <w:r>
        <w:rPr>
          <w:rFonts w:cs="Times New Roman"/>
          <w:szCs w:val="24"/>
        </w:rPr>
        <w:t xml:space="preserve">. In: Pridgeon AM, Cribb PJ, Chase MW, Rasmussen F, eds. </w:t>
      </w:r>
      <w:r>
        <w:rPr>
          <w:rFonts w:cs="Times New Roman"/>
          <w:i/>
          <w:iCs/>
          <w:szCs w:val="24"/>
        </w:rPr>
        <w:t>Genera Orchidacearum,</w:t>
      </w:r>
      <w:r>
        <w:rPr>
          <w:rFonts w:cs="Times New Roman"/>
          <w:szCs w:val="24"/>
        </w:rPr>
        <w:t xml:space="preserve"> </w:t>
      </w:r>
      <w:r>
        <w:rPr>
          <w:rFonts w:cs="Times New Roman"/>
          <w:i/>
          <w:iCs/>
          <w:szCs w:val="24"/>
        </w:rPr>
        <w:t>Vol. 6</w:t>
      </w:r>
      <w:r>
        <w:rPr>
          <w:rFonts w:cs="Times New Roman"/>
          <w:szCs w:val="24"/>
        </w:rPr>
        <w:t>. Oxford: Oxford University Press, 344-349.</w:t>
      </w:r>
    </w:p>
    <w:p w:rsidR="00CE696F" w:rsidRPr="00CE696F" w:rsidRDefault="00CE696F" w:rsidP="00CE696F">
      <w:pPr>
        <w:autoSpaceDE w:val="0"/>
        <w:autoSpaceDN w:val="0"/>
        <w:adjustRightInd w:val="0"/>
        <w:spacing w:after="0" w:line="240" w:lineRule="auto"/>
        <w:rPr>
          <w:rFonts w:cs="Times New Roman"/>
          <w:szCs w:val="24"/>
        </w:rPr>
      </w:pPr>
    </w:p>
    <w:p w:rsidR="007245E1" w:rsidRDefault="00F75418" w:rsidP="007245E1">
      <w:pPr>
        <w:spacing w:line="240" w:lineRule="auto"/>
        <w:rPr>
          <w:rFonts w:cs="Times New Roman"/>
          <w:szCs w:val="24"/>
        </w:rPr>
      </w:pPr>
      <w:r w:rsidRPr="00F75418">
        <w:rPr>
          <w:rFonts w:cs="Times New Roman"/>
          <w:szCs w:val="24"/>
          <w:vertAlign w:val="superscript"/>
        </w:rPr>
        <w:t>4</w:t>
      </w:r>
      <w:r w:rsidR="007245E1" w:rsidRPr="007245E1">
        <w:rPr>
          <w:rFonts w:cs="Times New Roman"/>
          <w:b/>
          <w:szCs w:val="24"/>
        </w:rPr>
        <w:t xml:space="preserve">la Croix, </w:t>
      </w:r>
      <w:proofErr w:type="spellStart"/>
      <w:r w:rsidR="007245E1" w:rsidRPr="007245E1">
        <w:rPr>
          <w:rFonts w:cs="Times New Roman"/>
          <w:b/>
          <w:szCs w:val="24"/>
        </w:rPr>
        <w:t>Isobyl</w:t>
      </w:r>
      <w:proofErr w:type="spellEnd"/>
      <w:r w:rsidR="007245E1" w:rsidRPr="007245E1">
        <w:rPr>
          <w:rFonts w:cs="Times New Roman"/>
          <w:b/>
          <w:szCs w:val="24"/>
        </w:rPr>
        <w:t>. 2008.</w:t>
      </w:r>
      <w:r w:rsidR="007245E1" w:rsidRPr="007245E1">
        <w:rPr>
          <w:rFonts w:cs="Times New Roman"/>
          <w:szCs w:val="24"/>
        </w:rPr>
        <w:t xml:space="preserve"> </w:t>
      </w:r>
      <w:r w:rsidR="007245E1" w:rsidRPr="007245E1">
        <w:rPr>
          <w:rFonts w:cs="Times New Roman"/>
          <w:i/>
          <w:szCs w:val="24"/>
        </w:rPr>
        <w:t xml:space="preserve">The New Encyclopedia of Orchids. </w:t>
      </w:r>
      <w:r w:rsidR="007245E1" w:rsidRPr="007245E1">
        <w:rPr>
          <w:rFonts w:cs="Times New Roman"/>
          <w:szCs w:val="24"/>
        </w:rPr>
        <w:t>Timber Press</w:t>
      </w:r>
    </w:p>
    <w:p w:rsidR="00605E53" w:rsidRPr="005613BA" w:rsidRDefault="006B77CA" w:rsidP="007245E1">
      <w:pPr>
        <w:spacing w:line="240" w:lineRule="auto"/>
        <w:rPr>
          <w:rFonts w:cs="Times New Roman"/>
          <w:szCs w:val="24"/>
        </w:rPr>
      </w:pPr>
      <w:r>
        <w:rPr>
          <w:rFonts w:cs="Times New Roman"/>
          <w:szCs w:val="24"/>
          <w:vertAlign w:val="superscript"/>
        </w:rPr>
        <w:t>5</w:t>
      </w:r>
      <w:r>
        <w:rPr>
          <w:rFonts w:cs="Times New Roman"/>
          <w:b/>
          <w:szCs w:val="24"/>
        </w:rPr>
        <w:t xml:space="preserve">Lavarack, Bill </w:t>
      </w:r>
      <w:proofErr w:type="gramStart"/>
      <w:r>
        <w:rPr>
          <w:rFonts w:cs="Times New Roman"/>
          <w:b/>
          <w:szCs w:val="24"/>
        </w:rPr>
        <w:t>et</w:t>
      </w:r>
      <w:proofErr w:type="gramEnd"/>
      <w:r>
        <w:rPr>
          <w:rFonts w:cs="Times New Roman"/>
          <w:b/>
          <w:szCs w:val="24"/>
        </w:rPr>
        <w:t xml:space="preserve">. </w:t>
      </w:r>
      <w:proofErr w:type="gramStart"/>
      <w:r>
        <w:rPr>
          <w:rFonts w:cs="Times New Roman"/>
          <w:b/>
          <w:szCs w:val="24"/>
        </w:rPr>
        <w:t xml:space="preserve">al. </w:t>
      </w:r>
      <w:r w:rsidR="005613BA">
        <w:rPr>
          <w:rFonts w:cs="Times New Roman"/>
          <w:b/>
          <w:szCs w:val="24"/>
        </w:rPr>
        <w:t>2006.</w:t>
      </w:r>
      <w:proofErr w:type="gramEnd"/>
      <w:r w:rsidR="005613BA">
        <w:rPr>
          <w:rFonts w:cs="Times New Roman"/>
          <w:b/>
          <w:szCs w:val="24"/>
        </w:rPr>
        <w:t xml:space="preserve"> </w:t>
      </w:r>
      <w:proofErr w:type="gramStart"/>
      <w:r w:rsidR="005613BA">
        <w:rPr>
          <w:rFonts w:cs="Times New Roman"/>
          <w:i/>
          <w:szCs w:val="24"/>
        </w:rPr>
        <w:t>Dendrobium and its Relatives.</w:t>
      </w:r>
      <w:proofErr w:type="gramEnd"/>
      <w:r w:rsidR="005613BA">
        <w:rPr>
          <w:rFonts w:cs="Times New Roman"/>
          <w:i/>
          <w:szCs w:val="24"/>
        </w:rPr>
        <w:t xml:space="preserve"> </w:t>
      </w:r>
      <w:r w:rsidR="005613BA">
        <w:rPr>
          <w:rFonts w:cs="Times New Roman"/>
          <w:szCs w:val="24"/>
        </w:rPr>
        <w:t>Timber Press</w:t>
      </w:r>
    </w:p>
    <w:p w:rsidR="007245E1" w:rsidRPr="007245E1" w:rsidRDefault="007245E1" w:rsidP="00B01E1F">
      <w:pPr>
        <w:spacing w:line="240" w:lineRule="auto"/>
        <w:rPr>
          <w:rFonts w:cs="Times New Roman"/>
          <w:szCs w:val="24"/>
        </w:rPr>
      </w:pPr>
      <w:bookmarkStart w:id="0" w:name="_GoBack"/>
      <w:bookmarkEnd w:id="0"/>
    </w:p>
    <w:sectPr w:rsidR="007245E1" w:rsidRPr="007245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9F" w:rsidRDefault="0003559F" w:rsidP="00B01E1F">
      <w:pPr>
        <w:spacing w:after="0" w:line="240" w:lineRule="auto"/>
      </w:pPr>
      <w:r>
        <w:separator/>
      </w:r>
    </w:p>
  </w:endnote>
  <w:endnote w:type="continuationSeparator" w:id="0">
    <w:p w:rsidR="0003559F" w:rsidRDefault="0003559F" w:rsidP="00B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9F" w:rsidRDefault="0003559F" w:rsidP="00B01E1F">
      <w:pPr>
        <w:spacing w:after="0" w:line="240" w:lineRule="auto"/>
      </w:pPr>
      <w:r>
        <w:separator/>
      </w:r>
    </w:p>
  </w:footnote>
  <w:footnote w:type="continuationSeparator" w:id="0">
    <w:p w:rsidR="0003559F" w:rsidRDefault="0003559F" w:rsidP="00B0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1F" w:rsidRDefault="00B01E1F">
    <w:pPr>
      <w:pStyle w:val="Header"/>
    </w:pPr>
    <w:r>
      <w:t>James Diffily</w:t>
    </w:r>
    <w:r>
      <w:ptab w:relativeTo="margin" w:alignment="center" w:leader="none"/>
    </w:r>
    <w:r w:rsidR="002E5363">
      <w:t>Dendrobium</w:t>
    </w:r>
    <w:r w:rsidR="00EA4973">
      <w:t xml:space="preserve"> </w:t>
    </w:r>
    <w:r>
      <w:t>Genus Summary</w:t>
    </w:r>
    <w:r>
      <w:ptab w:relativeTo="margin" w:alignment="right" w:leader="none"/>
    </w:r>
    <w:r w:rsidR="002E5363">
      <w:t>August</w:t>
    </w:r>
    <w:r w:rsidR="00173B0C">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F"/>
    <w:rsid w:val="0003559F"/>
    <w:rsid w:val="00047424"/>
    <w:rsid w:val="000748D6"/>
    <w:rsid w:val="000A5BFA"/>
    <w:rsid w:val="000B6A62"/>
    <w:rsid w:val="000F66E8"/>
    <w:rsid w:val="001075D6"/>
    <w:rsid w:val="00173B0C"/>
    <w:rsid w:val="001B505E"/>
    <w:rsid w:val="001D71A8"/>
    <w:rsid w:val="001E3409"/>
    <w:rsid w:val="001E388A"/>
    <w:rsid w:val="00236EFA"/>
    <w:rsid w:val="00267FD0"/>
    <w:rsid w:val="002E5363"/>
    <w:rsid w:val="002F741F"/>
    <w:rsid w:val="00333A0D"/>
    <w:rsid w:val="00333D02"/>
    <w:rsid w:val="003503BF"/>
    <w:rsid w:val="003561E2"/>
    <w:rsid w:val="003B0BF8"/>
    <w:rsid w:val="00423A94"/>
    <w:rsid w:val="004372A1"/>
    <w:rsid w:val="00464BB2"/>
    <w:rsid w:val="00474A32"/>
    <w:rsid w:val="00492E0B"/>
    <w:rsid w:val="004B632D"/>
    <w:rsid w:val="004E2BA5"/>
    <w:rsid w:val="004F518A"/>
    <w:rsid w:val="005158C1"/>
    <w:rsid w:val="0053436D"/>
    <w:rsid w:val="005613BA"/>
    <w:rsid w:val="005B4393"/>
    <w:rsid w:val="005F2FD1"/>
    <w:rsid w:val="00605E53"/>
    <w:rsid w:val="006968CB"/>
    <w:rsid w:val="006B77CA"/>
    <w:rsid w:val="006C662C"/>
    <w:rsid w:val="007245E1"/>
    <w:rsid w:val="007257F0"/>
    <w:rsid w:val="00760D61"/>
    <w:rsid w:val="00764DEB"/>
    <w:rsid w:val="00786D4E"/>
    <w:rsid w:val="007B5F4F"/>
    <w:rsid w:val="007F7079"/>
    <w:rsid w:val="00806E09"/>
    <w:rsid w:val="00832A48"/>
    <w:rsid w:val="00860076"/>
    <w:rsid w:val="00866B46"/>
    <w:rsid w:val="00874A4A"/>
    <w:rsid w:val="00874D39"/>
    <w:rsid w:val="008B23E1"/>
    <w:rsid w:val="00964420"/>
    <w:rsid w:val="009677C7"/>
    <w:rsid w:val="009705D9"/>
    <w:rsid w:val="0097310A"/>
    <w:rsid w:val="00995CC9"/>
    <w:rsid w:val="009B0B81"/>
    <w:rsid w:val="009B1CAA"/>
    <w:rsid w:val="009E283D"/>
    <w:rsid w:val="009F45BB"/>
    <w:rsid w:val="00A32EDD"/>
    <w:rsid w:val="00A56332"/>
    <w:rsid w:val="00AC0A33"/>
    <w:rsid w:val="00B00745"/>
    <w:rsid w:val="00B01E1F"/>
    <w:rsid w:val="00B26263"/>
    <w:rsid w:val="00B74AC4"/>
    <w:rsid w:val="00BE5368"/>
    <w:rsid w:val="00C14099"/>
    <w:rsid w:val="00C2687D"/>
    <w:rsid w:val="00C320DD"/>
    <w:rsid w:val="00C46CE3"/>
    <w:rsid w:val="00C64BE6"/>
    <w:rsid w:val="00C6549A"/>
    <w:rsid w:val="00C66510"/>
    <w:rsid w:val="00C85469"/>
    <w:rsid w:val="00CE696F"/>
    <w:rsid w:val="00D37B61"/>
    <w:rsid w:val="00D509BB"/>
    <w:rsid w:val="00D655F2"/>
    <w:rsid w:val="00D71FEC"/>
    <w:rsid w:val="00D733E3"/>
    <w:rsid w:val="00D73DFD"/>
    <w:rsid w:val="00DA309B"/>
    <w:rsid w:val="00E05D94"/>
    <w:rsid w:val="00E4488B"/>
    <w:rsid w:val="00E750A9"/>
    <w:rsid w:val="00EA4973"/>
    <w:rsid w:val="00EB16B6"/>
    <w:rsid w:val="00EC344F"/>
    <w:rsid w:val="00EF5CB1"/>
    <w:rsid w:val="00EF5FA5"/>
    <w:rsid w:val="00F00AF9"/>
    <w:rsid w:val="00F641EF"/>
    <w:rsid w:val="00F65902"/>
    <w:rsid w:val="00F67757"/>
    <w:rsid w:val="00F75418"/>
    <w:rsid w:val="00F93629"/>
    <w:rsid w:val="00FC0DC5"/>
    <w:rsid w:val="00FF1294"/>
    <w:rsid w:val="00FF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0007">
      <w:bodyDiv w:val="1"/>
      <w:marLeft w:val="0"/>
      <w:marRight w:val="0"/>
      <w:marTop w:val="0"/>
      <w:marBottom w:val="0"/>
      <w:divBdr>
        <w:top w:val="none" w:sz="0" w:space="0" w:color="auto"/>
        <w:left w:val="none" w:sz="0" w:space="0" w:color="auto"/>
        <w:bottom w:val="none" w:sz="0" w:space="0" w:color="auto"/>
        <w:right w:val="none" w:sz="0" w:space="0" w:color="auto"/>
      </w:divBdr>
    </w:div>
    <w:div w:id="528377149">
      <w:bodyDiv w:val="1"/>
      <w:marLeft w:val="0"/>
      <w:marRight w:val="0"/>
      <w:marTop w:val="0"/>
      <w:marBottom w:val="0"/>
      <w:divBdr>
        <w:top w:val="none" w:sz="0" w:space="0" w:color="auto"/>
        <w:left w:val="none" w:sz="0" w:space="0" w:color="auto"/>
        <w:bottom w:val="none" w:sz="0" w:space="0" w:color="auto"/>
        <w:right w:val="none" w:sz="0" w:space="0" w:color="auto"/>
      </w:divBdr>
    </w:div>
    <w:div w:id="2087261557">
      <w:bodyDiv w:val="1"/>
      <w:marLeft w:val="0"/>
      <w:marRight w:val="0"/>
      <w:marTop w:val="0"/>
      <w:marBottom w:val="0"/>
      <w:divBdr>
        <w:top w:val="none" w:sz="0" w:space="0" w:color="auto"/>
        <w:left w:val="none" w:sz="0" w:space="0" w:color="auto"/>
        <w:bottom w:val="none" w:sz="0" w:space="0" w:color="auto"/>
        <w:right w:val="none" w:sz="0" w:space="0" w:color="auto"/>
      </w:divBdr>
    </w:div>
    <w:div w:id="20954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idspecies.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11</cp:revision>
  <dcterms:created xsi:type="dcterms:W3CDTF">2020-08-06T17:09:00Z</dcterms:created>
  <dcterms:modified xsi:type="dcterms:W3CDTF">2020-09-10T17:51:00Z</dcterms:modified>
</cp:coreProperties>
</file>