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059" w:rsidRPr="0003044B" w:rsidRDefault="009620C0" w:rsidP="00E6158A">
      <w:pPr>
        <w:jc w:val="center"/>
        <w:rPr>
          <w:rFonts w:ascii="Times New Roman" w:hAnsi="Times New Roman" w:cs="Times New Roman"/>
          <w:b/>
          <w:sz w:val="48"/>
          <w:szCs w:val="48"/>
        </w:rPr>
      </w:pPr>
      <w:r w:rsidRPr="0003044B">
        <w:rPr>
          <w:rFonts w:ascii="Times New Roman" w:hAnsi="Times New Roman" w:cs="Times New Roman"/>
          <w:b/>
          <w:sz w:val="48"/>
          <w:szCs w:val="48"/>
        </w:rPr>
        <w:t>BUILDING BLOCK DATA</w:t>
      </w:r>
    </w:p>
    <w:p w:rsidR="00F5198C" w:rsidRPr="0003044B" w:rsidRDefault="006E4B64" w:rsidP="00542D3D">
      <w:pPr>
        <w:rPr>
          <w:rFonts w:ascii="Times New Roman" w:hAnsi="Times New Roman" w:cs="Times New Roman"/>
          <w:bCs/>
        </w:rPr>
      </w:pPr>
      <w:r>
        <w:rPr>
          <w:rFonts w:ascii="Times New Roman" w:hAnsi="Times New Roman" w:cs="Times New Roman"/>
          <w:bCs/>
          <w:i/>
          <w:sz w:val="44"/>
          <w:szCs w:val="44"/>
        </w:rPr>
        <w:t>Phalaenopsis</w:t>
      </w:r>
      <w:r w:rsidR="008C6875">
        <w:rPr>
          <w:rFonts w:ascii="Times New Roman" w:hAnsi="Times New Roman" w:cs="Times New Roman"/>
          <w:bCs/>
          <w:i/>
          <w:sz w:val="44"/>
          <w:szCs w:val="44"/>
        </w:rPr>
        <w:t xml:space="preserve"> </w:t>
      </w:r>
      <w:proofErr w:type="spellStart"/>
      <w:proofErr w:type="gramStart"/>
      <w:r w:rsidR="008C6875">
        <w:rPr>
          <w:rFonts w:ascii="Times New Roman" w:hAnsi="Times New Roman" w:cs="Times New Roman"/>
          <w:bCs/>
          <w:i/>
          <w:sz w:val="44"/>
          <w:szCs w:val="44"/>
        </w:rPr>
        <w:t>equestris</w:t>
      </w:r>
      <w:proofErr w:type="spellEnd"/>
      <w:r w:rsidR="00E6158A" w:rsidRPr="0003044B">
        <w:rPr>
          <w:rFonts w:ascii="Times New Roman" w:hAnsi="Times New Roman" w:cs="Times New Roman"/>
          <w:bCs/>
          <w:i/>
          <w:sz w:val="44"/>
          <w:szCs w:val="44"/>
        </w:rPr>
        <w:t xml:space="preserve"> </w:t>
      </w:r>
      <w:r w:rsidR="00F5198C" w:rsidRPr="0003044B">
        <w:rPr>
          <w:rFonts w:ascii="Times New Roman" w:hAnsi="Times New Roman" w:cs="Times New Roman"/>
          <w:bCs/>
        </w:rPr>
        <w:t xml:space="preserve"> </w:t>
      </w:r>
      <w:r w:rsidR="00CA2F18">
        <w:rPr>
          <w:rFonts w:ascii="Times New Roman" w:hAnsi="Times New Roman" w:cs="Times New Roman"/>
          <w:bCs/>
          <w:sz w:val="24"/>
          <w:szCs w:val="24"/>
        </w:rPr>
        <w:t>(</w:t>
      </w:r>
      <w:proofErr w:type="spellStart"/>
      <w:proofErr w:type="gramEnd"/>
      <w:r w:rsidR="00CA2F18">
        <w:rPr>
          <w:rFonts w:ascii="Times New Roman" w:hAnsi="Times New Roman" w:cs="Times New Roman"/>
          <w:bCs/>
          <w:sz w:val="24"/>
          <w:szCs w:val="24"/>
        </w:rPr>
        <w:t>Schauer</w:t>
      </w:r>
      <w:proofErr w:type="spellEnd"/>
      <w:r w:rsidR="00CA2F18">
        <w:rPr>
          <w:rFonts w:ascii="Times New Roman" w:hAnsi="Times New Roman" w:cs="Times New Roman"/>
          <w:bCs/>
          <w:sz w:val="24"/>
          <w:szCs w:val="24"/>
        </w:rPr>
        <w:t>)</w:t>
      </w:r>
      <w:proofErr w:type="spellStart"/>
      <w:r w:rsidR="00CA2F18">
        <w:rPr>
          <w:rFonts w:ascii="Times New Roman" w:hAnsi="Times New Roman" w:cs="Times New Roman"/>
          <w:bCs/>
          <w:sz w:val="24"/>
          <w:szCs w:val="24"/>
        </w:rPr>
        <w:t>Rchb.f</w:t>
      </w:r>
      <w:proofErr w:type="spellEnd"/>
      <w:r w:rsidR="00CA2F18">
        <w:rPr>
          <w:rFonts w:ascii="Times New Roman" w:hAnsi="Times New Roman" w:cs="Times New Roman"/>
          <w:bCs/>
          <w:sz w:val="24"/>
          <w:szCs w:val="24"/>
        </w:rPr>
        <w:t xml:space="preserve"> 1850</w:t>
      </w:r>
    </w:p>
    <w:p w:rsidR="00F5198C" w:rsidRPr="0006467A" w:rsidRDefault="00CA2F18" w:rsidP="00542D3D">
      <w:pPr>
        <w:rPr>
          <w:rFonts w:ascii="Times New Roman" w:hAnsi="Times New Roman" w:cs="Times New Roman"/>
          <w:bCs/>
          <w:iCs/>
          <w:sz w:val="24"/>
          <w:szCs w:val="24"/>
        </w:rPr>
      </w:pPr>
      <w:r>
        <w:rPr>
          <w:rFonts w:ascii="Times New Roman" w:hAnsi="Times New Roman" w:cs="Times New Roman"/>
          <w:bCs/>
          <w:iCs/>
          <w:sz w:val="24"/>
          <w:szCs w:val="24"/>
        </w:rPr>
        <w:t xml:space="preserve">SUBGENUS Phalaenopsis SECTION Phalaenopsis </w:t>
      </w:r>
      <w:proofErr w:type="spellStart"/>
      <w:r>
        <w:rPr>
          <w:rFonts w:ascii="Times New Roman" w:hAnsi="Times New Roman" w:cs="Times New Roman"/>
          <w:bCs/>
          <w:iCs/>
          <w:sz w:val="24"/>
          <w:szCs w:val="24"/>
        </w:rPr>
        <w:t>Benth</w:t>
      </w:r>
      <w:proofErr w:type="spellEnd"/>
      <w:r>
        <w:rPr>
          <w:rFonts w:ascii="Times New Roman" w:hAnsi="Times New Roman" w:cs="Times New Roman"/>
          <w:bCs/>
          <w:iCs/>
          <w:sz w:val="24"/>
          <w:szCs w:val="24"/>
        </w:rPr>
        <w:t xml:space="preserve"> 1883</w:t>
      </w:r>
    </w:p>
    <w:p w:rsidR="00BE5F43" w:rsidRPr="0003044B" w:rsidRDefault="00BE5F43" w:rsidP="00542D3D">
      <w:pPr>
        <w:rPr>
          <w:rFonts w:ascii="Times New Roman" w:hAnsi="Times New Roman" w:cs="Times New Roman"/>
          <w:noProof/>
          <w:sz w:val="24"/>
          <w:szCs w:val="24"/>
        </w:rPr>
      </w:pPr>
    </w:p>
    <w:p w:rsidR="00542D3D" w:rsidRPr="0003044B" w:rsidRDefault="00AF67DB" w:rsidP="00660C31">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Description</w:t>
      </w:r>
      <w:r w:rsidR="00F82750" w:rsidRPr="0003044B">
        <w:rPr>
          <w:rFonts w:ascii="Times New Roman" w:hAnsi="Times New Roman" w:cs="Times New Roman"/>
          <w:b/>
          <w:sz w:val="28"/>
          <w:szCs w:val="28"/>
        </w:rPr>
        <w:t>:</w:t>
      </w:r>
    </w:p>
    <w:p w:rsidR="00BE5F43" w:rsidRDefault="00D50358" w:rsidP="00660C31">
      <w:pPr>
        <w:spacing w:line="240" w:lineRule="auto"/>
        <w:rPr>
          <w:rFonts w:ascii="Times New Roman" w:hAnsi="Times New Roman" w:cs="Times New Roman"/>
          <w:bCs/>
        </w:rPr>
      </w:pPr>
      <w:r w:rsidRPr="000A788D">
        <w:rPr>
          <w:rFonts w:ascii="Times New Roman" w:hAnsi="Times New Roman" w:cs="Times New Roman"/>
          <w:noProof/>
          <w:sz w:val="24"/>
          <w:szCs w:val="24"/>
        </w:rPr>
        <w:drawing>
          <wp:anchor distT="0" distB="0" distL="114300" distR="114300" simplePos="0" relativeHeight="251662336" behindDoc="1" locked="0" layoutInCell="1" allowOverlap="1" wp14:anchorId="06367D6A" wp14:editId="7375F22B">
            <wp:simplePos x="0" y="0"/>
            <wp:positionH relativeFrom="column">
              <wp:posOffset>3843655</wp:posOffset>
            </wp:positionH>
            <wp:positionV relativeFrom="paragraph">
              <wp:posOffset>272415</wp:posOffset>
            </wp:positionV>
            <wp:extent cx="2438400" cy="3535045"/>
            <wp:effectExtent l="0" t="0" r="0" b="8255"/>
            <wp:wrapTight wrapText="bothSides">
              <wp:wrapPolygon edited="0">
                <wp:start x="0" y="0"/>
                <wp:lineTo x="0" y="21534"/>
                <wp:lineTo x="21431" y="21534"/>
                <wp:lineTo x="2143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438400" cy="3535045"/>
                    </a:xfrm>
                    <a:prstGeom prst="rect">
                      <a:avLst/>
                    </a:prstGeom>
                  </pic:spPr>
                </pic:pic>
              </a:graphicData>
            </a:graphic>
            <wp14:sizeRelH relativeFrom="page">
              <wp14:pctWidth>0</wp14:pctWidth>
            </wp14:sizeRelH>
            <wp14:sizeRelV relativeFrom="page">
              <wp14:pctHeight>0</wp14:pctHeight>
            </wp14:sizeRelV>
          </wp:anchor>
        </w:drawing>
      </w:r>
    </w:p>
    <w:p w:rsidR="00AF67DB" w:rsidRDefault="00D50358" w:rsidP="00542D3D">
      <w:pPr>
        <w:spacing w:line="360" w:lineRule="auto"/>
        <w:rPr>
          <w:rFonts w:ascii="Times New Roman" w:hAnsi="Times New Roman" w:cs="Times New Roman"/>
          <w:bCs/>
          <w:sz w:val="24"/>
          <w:szCs w:val="24"/>
        </w:rPr>
      </w:pPr>
      <w:r w:rsidRPr="00CA2F18">
        <w:rPr>
          <w:rFonts w:ascii="Times New Roman" w:hAnsi="Times New Roman" w:cs="Times New Roman"/>
          <w:bCs/>
          <w:sz w:val="24"/>
          <w:szCs w:val="24"/>
        </w:rPr>
        <w:t xml:space="preserve">A </w:t>
      </w:r>
      <w:r w:rsidR="00CA2F18" w:rsidRPr="00CA2F18">
        <w:rPr>
          <w:rFonts w:ascii="Times New Roman" w:hAnsi="Times New Roman" w:cs="Times New Roman"/>
          <w:bCs/>
          <w:sz w:val="24"/>
          <w:szCs w:val="24"/>
        </w:rPr>
        <w:t xml:space="preserve">small sized, hot growing epiphyte with a short stem enveloped by several imbricating leaf bases and carrying to 5, fleshy, recurved, oblong-elliptic to oblong-ovate, acute or </w:t>
      </w:r>
      <w:proofErr w:type="spellStart"/>
      <w:r w:rsidR="00CA2F18" w:rsidRPr="00CA2F18">
        <w:rPr>
          <w:rFonts w:ascii="Times New Roman" w:hAnsi="Times New Roman" w:cs="Times New Roman"/>
          <w:bCs/>
          <w:sz w:val="24"/>
          <w:szCs w:val="24"/>
        </w:rPr>
        <w:t>subobtuse</w:t>
      </w:r>
      <w:proofErr w:type="spellEnd"/>
      <w:r w:rsidR="00CA2F18" w:rsidRPr="00CA2F18">
        <w:rPr>
          <w:rFonts w:ascii="Times New Roman" w:hAnsi="Times New Roman" w:cs="Times New Roman"/>
          <w:bCs/>
          <w:sz w:val="24"/>
          <w:szCs w:val="24"/>
        </w:rPr>
        <w:t xml:space="preserve"> leaves that blooms at almost any time of the year although the peak is September through April on a suberect to arcuate, to 12" [30 cm] long, racemose or paniculate, </w:t>
      </w:r>
      <w:proofErr w:type="spellStart"/>
      <w:r w:rsidR="00CA2F18" w:rsidRPr="00CA2F18">
        <w:rPr>
          <w:rFonts w:ascii="Times New Roman" w:hAnsi="Times New Roman" w:cs="Times New Roman"/>
          <w:bCs/>
          <w:sz w:val="24"/>
          <w:szCs w:val="24"/>
        </w:rPr>
        <w:t>denesly</w:t>
      </w:r>
      <w:proofErr w:type="spellEnd"/>
      <w:r w:rsidR="00CA2F18" w:rsidRPr="00CA2F18">
        <w:rPr>
          <w:rFonts w:ascii="Times New Roman" w:hAnsi="Times New Roman" w:cs="Times New Roman"/>
          <w:bCs/>
          <w:sz w:val="24"/>
          <w:szCs w:val="24"/>
        </w:rPr>
        <w:t xml:space="preserve"> many flowered inflorescence with small, purple bracts a</w:t>
      </w:r>
      <w:r w:rsidR="00CA2F18" w:rsidRPr="00CA2F18">
        <w:rPr>
          <w:rFonts w:ascii="Times New Roman" w:hAnsi="Times New Roman" w:cs="Times New Roman"/>
          <w:bCs/>
          <w:sz w:val="24"/>
          <w:szCs w:val="24"/>
        </w:rPr>
        <w:t>nd successively opening flowers</w:t>
      </w:r>
      <w:r w:rsidR="000A788D" w:rsidRPr="00CA2F18">
        <w:rPr>
          <w:rFonts w:ascii="Times New Roman" w:hAnsi="Times New Roman" w:cs="Times New Roman"/>
          <w:bCs/>
          <w:sz w:val="24"/>
          <w:szCs w:val="24"/>
        </w:rPr>
        <w:t>.</w:t>
      </w:r>
      <w:r w:rsidR="000A788D">
        <w:rPr>
          <w:b/>
          <w:bCs/>
        </w:rPr>
        <w:t xml:space="preserve"> </w:t>
      </w:r>
      <w:r w:rsidR="00A45A18" w:rsidRPr="0003044B">
        <w:rPr>
          <w:rFonts w:ascii="Times New Roman" w:hAnsi="Times New Roman" w:cs="Times New Roman"/>
          <w:bCs/>
          <w:sz w:val="24"/>
          <w:szCs w:val="24"/>
          <w:vertAlign w:val="superscript"/>
        </w:rPr>
        <w:t>3</w:t>
      </w:r>
      <w:r w:rsidR="008935A9" w:rsidRPr="0003044B">
        <w:rPr>
          <w:rFonts w:ascii="Times New Roman" w:hAnsi="Times New Roman" w:cs="Times New Roman"/>
          <w:bCs/>
          <w:sz w:val="24"/>
          <w:szCs w:val="24"/>
          <w:vertAlign w:val="superscript"/>
        </w:rPr>
        <w:t xml:space="preserve"> </w:t>
      </w:r>
    </w:p>
    <w:p w:rsidR="00764757" w:rsidRDefault="009A3495" w:rsidP="00542D3D">
      <w:pPr>
        <w:spacing w:line="360" w:lineRule="auto"/>
        <w:rPr>
          <w:rFonts w:ascii="Times New Roman" w:hAnsi="Times New Roman" w:cs="Times New Roman"/>
          <w:bCs/>
          <w:sz w:val="24"/>
          <w:szCs w:val="24"/>
        </w:rPr>
      </w:pPr>
      <w:proofErr w:type="gramStart"/>
      <w:r w:rsidRPr="009A3495">
        <w:rPr>
          <w:rFonts w:ascii="Times New Roman" w:hAnsi="Times New Roman" w:cs="Times New Roman"/>
          <w:bCs/>
          <w:sz w:val="24"/>
          <w:szCs w:val="24"/>
        </w:rPr>
        <w:t>Epiphytes.</w:t>
      </w:r>
      <w:proofErr w:type="gramEnd"/>
      <w:r w:rsidRPr="009A3495">
        <w:rPr>
          <w:rFonts w:ascii="Times New Roman" w:hAnsi="Times New Roman" w:cs="Times New Roman"/>
          <w:bCs/>
          <w:sz w:val="24"/>
          <w:szCs w:val="24"/>
        </w:rPr>
        <w:t xml:space="preserve"> </w:t>
      </w:r>
      <w:proofErr w:type="gramStart"/>
      <w:r w:rsidRPr="009A3495">
        <w:rPr>
          <w:rFonts w:ascii="Times New Roman" w:hAnsi="Times New Roman" w:cs="Times New Roman"/>
          <w:bCs/>
          <w:sz w:val="24"/>
          <w:szCs w:val="24"/>
        </w:rPr>
        <w:t xml:space="preserve">Leaves variable in size and shape, oblong-elliptic to </w:t>
      </w:r>
      <w:proofErr w:type="spellStart"/>
      <w:r w:rsidRPr="009A3495">
        <w:rPr>
          <w:rFonts w:ascii="Times New Roman" w:hAnsi="Times New Roman" w:cs="Times New Roman"/>
          <w:bCs/>
          <w:sz w:val="24"/>
          <w:szCs w:val="24"/>
        </w:rPr>
        <w:t>oblon</w:t>
      </w:r>
      <w:proofErr w:type="spellEnd"/>
      <w:r w:rsidRPr="009A3495">
        <w:rPr>
          <w:rFonts w:ascii="Times New Roman" w:hAnsi="Times New Roman" w:cs="Times New Roman"/>
          <w:bCs/>
          <w:sz w:val="24"/>
          <w:szCs w:val="24"/>
        </w:rPr>
        <w:t xml:space="preserve"> ovate to elliptic, acute to </w:t>
      </w:r>
      <w:proofErr w:type="spellStart"/>
      <w:r w:rsidRPr="009A3495">
        <w:rPr>
          <w:rFonts w:ascii="Times New Roman" w:hAnsi="Times New Roman" w:cs="Times New Roman"/>
          <w:bCs/>
          <w:sz w:val="24"/>
          <w:szCs w:val="24"/>
        </w:rPr>
        <w:t>subobtuse</w:t>
      </w:r>
      <w:proofErr w:type="spellEnd"/>
      <w:r w:rsidRPr="009A3495">
        <w:rPr>
          <w:rFonts w:ascii="Times New Roman" w:hAnsi="Times New Roman" w:cs="Times New Roman"/>
          <w:bCs/>
          <w:sz w:val="24"/>
          <w:szCs w:val="24"/>
        </w:rPr>
        <w:t>, green without any markings, ge</w:t>
      </w:r>
      <w:r>
        <w:rPr>
          <w:rFonts w:ascii="Times New Roman" w:hAnsi="Times New Roman" w:cs="Times New Roman"/>
          <w:bCs/>
          <w:sz w:val="24"/>
          <w:szCs w:val="24"/>
        </w:rPr>
        <w:t>n</w:t>
      </w:r>
      <w:r w:rsidRPr="009A3495">
        <w:rPr>
          <w:rFonts w:ascii="Times New Roman" w:hAnsi="Times New Roman" w:cs="Times New Roman"/>
          <w:bCs/>
          <w:sz w:val="24"/>
          <w:szCs w:val="24"/>
        </w:rPr>
        <w:t>erally to 20 x 6.5 cm but larger in some populations.</w:t>
      </w:r>
      <w:proofErr w:type="gramEnd"/>
      <w:r w:rsidRPr="009A3495">
        <w:rPr>
          <w:rFonts w:ascii="Times New Roman" w:hAnsi="Times New Roman" w:cs="Times New Roman"/>
          <w:bCs/>
          <w:sz w:val="24"/>
          <w:szCs w:val="24"/>
        </w:rPr>
        <w:t xml:space="preserve"> Inflorescences densely many-flowered racemes or pan</w:t>
      </w:r>
      <w:r w:rsidR="00357104">
        <w:rPr>
          <w:rFonts w:ascii="Times New Roman" w:hAnsi="Times New Roman" w:cs="Times New Roman"/>
          <w:bCs/>
          <w:sz w:val="24"/>
          <w:szCs w:val="24"/>
        </w:rPr>
        <w:t>icles, long-</w:t>
      </w:r>
      <w:proofErr w:type="spellStart"/>
      <w:r w:rsidR="00357104">
        <w:rPr>
          <w:rFonts w:ascii="Times New Roman" w:hAnsi="Times New Roman" w:cs="Times New Roman"/>
          <w:bCs/>
          <w:sz w:val="24"/>
          <w:szCs w:val="24"/>
        </w:rPr>
        <w:t>pedunculate</w:t>
      </w:r>
      <w:proofErr w:type="spellEnd"/>
      <w:r w:rsidR="00357104">
        <w:rPr>
          <w:rFonts w:ascii="Times New Roman" w:hAnsi="Times New Roman" w:cs="Times New Roman"/>
          <w:bCs/>
          <w:sz w:val="24"/>
          <w:szCs w:val="24"/>
        </w:rPr>
        <w:t>, the pe</w:t>
      </w:r>
      <w:r w:rsidRPr="009A3495">
        <w:rPr>
          <w:rFonts w:ascii="Times New Roman" w:hAnsi="Times New Roman" w:cs="Times New Roman"/>
          <w:bCs/>
          <w:sz w:val="24"/>
          <w:szCs w:val="24"/>
        </w:rPr>
        <w:t>duncles erect, the rachis arching-</w:t>
      </w:r>
      <w:proofErr w:type="spellStart"/>
      <w:r w:rsidRPr="009A3495">
        <w:rPr>
          <w:rFonts w:ascii="Times New Roman" w:hAnsi="Times New Roman" w:cs="Times New Roman"/>
          <w:bCs/>
          <w:sz w:val="24"/>
          <w:szCs w:val="24"/>
        </w:rPr>
        <w:t>subpendent</w:t>
      </w:r>
      <w:proofErr w:type="spellEnd"/>
      <w:r w:rsidRPr="009A3495">
        <w:rPr>
          <w:rFonts w:ascii="Times New Roman" w:hAnsi="Times New Roman" w:cs="Times New Roman"/>
          <w:bCs/>
          <w:sz w:val="24"/>
          <w:szCs w:val="24"/>
        </w:rPr>
        <w:t>, the apex frequently forming a plantlet following flowering, the floral bracts insignificant, to 2 mm long. Flowers variable in co</w:t>
      </w:r>
      <w:r w:rsidR="00357104">
        <w:rPr>
          <w:rFonts w:ascii="Times New Roman" w:hAnsi="Times New Roman" w:cs="Times New Roman"/>
          <w:bCs/>
          <w:sz w:val="24"/>
          <w:szCs w:val="24"/>
        </w:rPr>
        <w:t>lor and size, opening simultane</w:t>
      </w:r>
      <w:r w:rsidRPr="009A3495">
        <w:rPr>
          <w:rFonts w:ascii="Times New Roman" w:hAnsi="Times New Roman" w:cs="Times New Roman"/>
          <w:bCs/>
          <w:sz w:val="24"/>
          <w:szCs w:val="24"/>
        </w:rPr>
        <w:t xml:space="preserve">ously, typically the sepals and petals white or pale pink with a central pink suffusion, the lip solid rose or red, the callus white or yellow +/—rose or red spotting, the column rose, the anther white. </w:t>
      </w:r>
      <w:proofErr w:type="gramStart"/>
      <w:r w:rsidRPr="009A3495">
        <w:rPr>
          <w:rFonts w:ascii="Times New Roman" w:hAnsi="Times New Roman" w:cs="Times New Roman"/>
          <w:bCs/>
          <w:sz w:val="24"/>
          <w:szCs w:val="24"/>
        </w:rPr>
        <w:t>Sepals</w:t>
      </w:r>
      <w:proofErr w:type="gramEnd"/>
      <w:r w:rsidRPr="009A3495">
        <w:rPr>
          <w:rFonts w:ascii="Times New Roman" w:hAnsi="Times New Roman" w:cs="Times New Roman"/>
          <w:bCs/>
          <w:sz w:val="24"/>
          <w:szCs w:val="24"/>
        </w:rPr>
        <w:t xml:space="preserve"> sub-similar, </w:t>
      </w:r>
      <w:proofErr w:type="spellStart"/>
      <w:r w:rsidRPr="009A3495">
        <w:rPr>
          <w:rFonts w:ascii="Times New Roman" w:hAnsi="Times New Roman" w:cs="Times New Roman"/>
          <w:bCs/>
          <w:sz w:val="24"/>
          <w:szCs w:val="24"/>
        </w:rPr>
        <w:t>subequal</w:t>
      </w:r>
      <w:proofErr w:type="spellEnd"/>
      <w:r w:rsidRPr="009A3495">
        <w:rPr>
          <w:rFonts w:ascii="Times New Roman" w:hAnsi="Times New Roman" w:cs="Times New Roman"/>
          <w:bCs/>
          <w:sz w:val="24"/>
          <w:szCs w:val="24"/>
        </w:rPr>
        <w:t>, lightly reflexed, oblong-elliptic, acute, to 1.7 x 0.8 cm, the lateral sepals somewhat oblique, divergent. Petals elliptic-rhombic, clawed, obtuse to subacute, to 1.5 x 0.8 cm. Lip three-lobed, to 1.4 cm long, to 1.6 cm wide across the expanded lateral lobes, the lateral lobes oblong-oblanceolate, obtuse-rounded, erect-incurved, the midlobe ovate-</w:t>
      </w:r>
      <w:proofErr w:type="spellStart"/>
      <w:r w:rsidRPr="009A3495">
        <w:rPr>
          <w:rFonts w:ascii="Times New Roman" w:hAnsi="Times New Roman" w:cs="Times New Roman"/>
          <w:bCs/>
          <w:sz w:val="24"/>
          <w:szCs w:val="24"/>
        </w:rPr>
        <w:t>trullate</w:t>
      </w:r>
      <w:proofErr w:type="spellEnd"/>
      <w:r w:rsidRPr="009A3495">
        <w:rPr>
          <w:rFonts w:ascii="Times New Roman" w:hAnsi="Times New Roman" w:cs="Times New Roman"/>
          <w:bCs/>
          <w:sz w:val="24"/>
          <w:szCs w:val="24"/>
        </w:rPr>
        <w:t>, acute with a laterally constricted blunt tip, the callus soli-</w:t>
      </w:r>
      <w:proofErr w:type="spellStart"/>
      <w:r w:rsidRPr="009A3495">
        <w:rPr>
          <w:rFonts w:ascii="Times New Roman" w:hAnsi="Times New Roman" w:cs="Times New Roman"/>
          <w:bCs/>
          <w:sz w:val="24"/>
          <w:szCs w:val="24"/>
        </w:rPr>
        <w:t>tary</w:t>
      </w:r>
      <w:proofErr w:type="spellEnd"/>
      <w:r w:rsidRPr="009A3495">
        <w:rPr>
          <w:rFonts w:ascii="Times New Roman" w:hAnsi="Times New Roman" w:cs="Times New Roman"/>
          <w:bCs/>
          <w:sz w:val="24"/>
          <w:szCs w:val="24"/>
        </w:rPr>
        <w:t xml:space="preserve">, </w:t>
      </w:r>
      <w:proofErr w:type="spellStart"/>
      <w:r w:rsidRPr="009A3495">
        <w:rPr>
          <w:rFonts w:ascii="Times New Roman" w:hAnsi="Times New Roman" w:cs="Times New Roman"/>
          <w:bCs/>
          <w:sz w:val="24"/>
          <w:szCs w:val="24"/>
        </w:rPr>
        <w:t>peltate</w:t>
      </w:r>
      <w:proofErr w:type="spellEnd"/>
      <w:r w:rsidRPr="009A3495">
        <w:rPr>
          <w:rFonts w:ascii="Times New Roman" w:hAnsi="Times New Roman" w:cs="Times New Roman"/>
          <w:bCs/>
          <w:sz w:val="24"/>
          <w:szCs w:val="24"/>
        </w:rPr>
        <w:t xml:space="preserve">, quadrangular with a truncate apex. </w:t>
      </w:r>
      <w:proofErr w:type="gramStart"/>
      <w:r w:rsidRPr="009A3495">
        <w:rPr>
          <w:rFonts w:ascii="Times New Roman" w:hAnsi="Times New Roman" w:cs="Times New Roman"/>
          <w:bCs/>
          <w:sz w:val="24"/>
          <w:szCs w:val="24"/>
        </w:rPr>
        <w:t>Column lightly arch-</w:t>
      </w:r>
      <w:proofErr w:type="spellStart"/>
      <w:r w:rsidRPr="009A3495">
        <w:rPr>
          <w:rFonts w:ascii="Times New Roman" w:hAnsi="Times New Roman" w:cs="Times New Roman"/>
          <w:bCs/>
          <w:sz w:val="24"/>
          <w:szCs w:val="24"/>
        </w:rPr>
        <w:t>ing</w:t>
      </w:r>
      <w:proofErr w:type="spellEnd"/>
      <w:r w:rsidRPr="009A3495">
        <w:rPr>
          <w:rFonts w:ascii="Times New Roman" w:hAnsi="Times New Roman" w:cs="Times New Roman"/>
          <w:bCs/>
          <w:sz w:val="24"/>
          <w:szCs w:val="24"/>
        </w:rPr>
        <w:t>, to 0.9 cm long.</w:t>
      </w:r>
      <w:proofErr w:type="gramEnd"/>
      <w:r w:rsidRPr="009A3495">
        <w:rPr>
          <w:rFonts w:ascii="Times New Roman" w:hAnsi="Times New Roman" w:cs="Times New Roman"/>
          <w:bCs/>
          <w:sz w:val="24"/>
          <w:szCs w:val="24"/>
        </w:rPr>
        <w:t xml:space="preserve"> </w:t>
      </w:r>
      <w:proofErr w:type="gramStart"/>
      <w:r w:rsidRPr="009A3495">
        <w:rPr>
          <w:rFonts w:ascii="Times New Roman" w:hAnsi="Times New Roman" w:cs="Times New Roman"/>
          <w:bCs/>
          <w:sz w:val="24"/>
          <w:szCs w:val="24"/>
        </w:rPr>
        <w:t xml:space="preserve">Pedicel </w:t>
      </w:r>
      <w:r w:rsidRPr="009A3495">
        <w:rPr>
          <w:rFonts w:ascii="Times New Roman" w:hAnsi="Times New Roman" w:cs="Times New Roman"/>
          <w:bCs/>
          <w:sz w:val="24"/>
          <w:szCs w:val="24"/>
        </w:rPr>
        <w:lastRenderedPageBreak/>
        <w:t>and ovary to 2 cm long.</w:t>
      </w:r>
      <w:proofErr w:type="gramEnd"/>
      <w:r w:rsidRPr="009A3495">
        <w:rPr>
          <w:rFonts w:ascii="Times New Roman" w:hAnsi="Times New Roman" w:cs="Times New Roman"/>
          <w:bCs/>
          <w:sz w:val="24"/>
          <w:szCs w:val="24"/>
        </w:rPr>
        <w:t xml:space="preserve"> Distribution: The Philippines and Taiwan. Etymology: From the Latin, </w:t>
      </w:r>
      <w:proofErr w:type="spellStart"/>
      <w:r w:rsidRPr="009A3495">
        <w:rPr>
          <w:rFonts w:ascii="Times New Roman" w:hAnsi="Times New Roman" w:cs="Times New Roman"/>
          <w:bCs/>
          <w:sz w:val="24"/>
          <w:szCs w:val="24"/>
        </w:rPr>
        <w:t>equester</w:t>
      </w:r>
      <w:proofErr w:type="spellEnd"/>
      <w:r w:rsidRPr="009A3495">
        <w:rPr>
          <w:rFonts w:ascii="Times New Roman" w:hAnsi="Times New Roman" w:cs="Times New Roman"/>
          <w:bCs/>
          <w:sz w:val="24"/>
          <w:szCs w:val="24"/>
        </w:rPr>
        <w:t>, pertaining to riding and cavalry. The basis for this name is obscure.</w:t>
      </w:r>
    </w:p>
    <w:p w:rsidR="00D50358" w:rsidRDefault="00764757" w:rsidP="00542D3D">
      <w:pPr>
        <w:spacing w:line="360" w:lineRule="auto"/>
        <w:rPr>
          <w:rFonts w:ascii="Times New Roman" w:hAnsi="Times New Roman" w:cs="Times New Roman"/>
          <w:bCs/>
          <w:sz w:val="24"/>
          <w:szCs w:val="24"/>
          <w:vertAlign w:val="superscript"/>
        </w:rPr>
      </w:pPr>
      <w:r>
        <w:rPr>
          <w:rFonts w:ascii="Times New Roman" w:hAnsi="Times New Roman" w:cs="Times New Roman"/>
          <w:bCs/>
          <w:sz w:val="24"/>
          <w:szCs w:val="24"/>
        </w:rPr>
        <w:t xml:space="preserve">Phalaenopsis </w:t>
      </w:r>
      <w:proofErr w:type="spellStart"/>
      <w:r>
        <w:rPr>
          <w:rFonts w:ascii="Times New Roman" w:hAnsi="Times New Roman" w:cs="Times New Roman"/>
          <w:bCs/>
          <w:sz w:val="24"/>
          <w:szCs w:val="24"/>
        </w:rPr>
        <w:t>equestris</w:t>
      </w:r>
      <w:proofErr w:type="spellEnd"/>
      <w:r>
        <w:rPr>
          <w:rFonts w:ascii="Times New Roman" w:hAnsi="Times New Roman" w:cs="Times New Roman"/>
          <w:bCs/>
          <w:sz w:val="24"/>
          <w:szCs w:val="24"/>
        </w:rPr>
        <w:t xml:space="preserve"> is highly variable, both </w:t>
      </w:r>
      <w:proofErr w:type="spellStart"/>
      <w:r>
        <w:rPr>
          <w:rFonts w:ascii="Times New Roman" w:hAnsi="Times New Roman" w:cs="Times New Roman"/>
          <w:bCs/>
          <w:sz w:val="24"/>
          <w:szCs w:val="24"/>
        </w:rPr>
        <w:t>vegetatively</w:t>
      </w:r>
      <w:proofErr w:type="spellEnd"/>
      <w:r w:rsidR="00485CC6">
        <w:rPr>
          <w:rFonts w:ascii="Times New Roman" w:hAnsi="Times New Roman" w:cs="Times New Roman"/>
          <w:bCs/>
          <w:sz w:val="24"/>
          <w:szCs w:val="24"/>
        </w:rPr>
        <w:t xml:space="preserve"> and in flower color. Several independent genes control the expression of both </w:t>
      </w:r>
      <w:proofErr w:type="spellStart"/>
      <w:r w:rsidR="00485CC6">
        <w:rPr>
          <w:rFonts w:ascii="Times New Roman" w:hAnsi="Times New Roman" w:cs="Times New Roman"/>
          <w:bCs/>
          <w:sz w:val="24"/>
          <w:szCs w:val="24"/>
        </w:rPr>
        <w:t>anthocyanions</w:t>
      </w:r>
      <w:proofErr w:type="spellEnd"/>
      <w:r w:rsidR="00485CC6">
        <w:rPr>
          <w:rFonts w:ascii="Times New Roman" w:hAnsi="Times New Roman" w:cs="Times New Roman"/>
          <w:bCs/>
          <w:sz w:val="24"/>
          <w:szCs w:val="24"/>
        </w:rPr>
        <w:t xml:space="preserve"> and </w:t>
      </w:r>
      <w:r w:rsidR="00485CC6" w:rsidRPr="00485CC6">
        <w:rPr>
          <w:rFonts w:ascii="Times New Roman" w:hAnsi="Times New Roman" w:cs="Times New Roman"/>
          <w:bCs/>
          <w:sz w:val="24"/>
          <w:szCs w:val="24"/>
        </w:rPr>
        <w:t xml:space="preserve">carotenoids in the lip of P. </w:t>
      </w:r>
      <w:proofErr w:type="spellStart"/>
      <w:r w:rsidR="00485CC6" w:rsidRPr="00485CC6">
        <w:rPr>
          <w:rFonts w:ascii="Times New Roman" w:hAnsi="Times New Roman" w:cs="Times New Roman"/>
          <w:bCs/>
          <w:sz w:val="24"/>
          <w:szCs w:val="24"/>
        </w:rPr>
        <w:t>equestris</w:t>
      </w:r>
      <w:proofErr w:type="spellEnd"/>
      <w:r w:rsidR="00485CC6" w:rsidRPr="00485CC6">
        <w:rPr>
          <w:rFonts w:ascii="Times New Roman" w:hAnsi="Times New Roman" w:cs="Times New Roman"/>
          <w:bCs/>
          <w:sz w:val="24"/>
          <w:szCs w:val="24"/>
        </w:rPr>
        <w:t xml:space="preserve">, and several horticultural varieties have been published based on the permutations of whether or not these genes are expressed. Sweet recognized two of these: var. </w:t>
      </w:r>
      <w:proofErr w:type="spellStart"/>
      <w:r w:rsidR="00485CC6" w:rsidRPr="00485CC6">
        <w:rPr>
          <w:rFonts w:ascii="Times New Roman" w:hAnsi="Times New Roman" w:cs="Times New Roman"/>
          <w:bCs/>
          <w:sz w:val="24"/>
          <w:szCs w:val="24"/>
        </w:rPr>
        <w:t>leucaspis</w:t>
      </w:r>
      <w:proofErr w:type="spellEnd"/>
      <w:r w:rsidR="00485CC6" w:rsidRPr="00485CC6">
        <w:rPr>
          <w:rFonts w:ascii="Times New Roman" w:hAnsi="Times New Roman" w:cs="Times New Roman"/>
          <w:bCs/>
          <w:sz w:val="24"/>
          <w:szCs w:val="24"/>
        </w:rPr>
        <w:t xml:space="preserve"> </w:t>
      </w:r>
      <w:proofErr w:type="spellStart"/>
      <w:proofErr w:type="gramStart"/>
      <w:r w:rsidR="00485CC6" w:rsidRPr="00485CC6">
        <w:rPr>
          <w:rFonts w:ascii="Times New Roman" w:hAnsi="Times New Roman" w:cs="Times New Roman"/>
          <w:bCs/>
          <w:sz w:val="24"/>
          <w:szCs w:val="24"/>
        </w:rPr>
        <w:t>Rchb.f</w:t>
      </w:r>
      <w:proofErr w:type="spellEnd"/>
      <w:r w:rsidR="00485CC6" w:rsidRPr="00485CC6">
        <w:rPr>
          <w:rFonts w:ascii="Times New Roman" w:hAnsi="Times New Roman" w:cs="Times New Roman"/>
          <w:bCs/>
          <w:sz w:val="24"/>
          <w:szCs w:val="24"/>
        </w:rPr>
        <w:t>.,</w:t>
      </w:r>
      <w:proofErr w:type="gramEnd"/>
      <w:r w:rsidR="00485CC6" w:rsidRPr="00485CC6">
        <w:rPr>
          <w:rFonts w:ascii="Times New Roman" w:hAnsi="Times New Roman" w:cs="Times New Roman"/>
          <w:bCs/>
          <w:sz w:val="24"/>
          <w:szCs w:val="24"/>
        </w:rPr>
        <w:t xml:space="preserve"> w</w:t>
      </w:r>
      <w:r w:rsidR="00357104">
        <w:rPr>
          <w:rFonts w:ascii="Times New Roman" w:hAnsi="Times New Roman" w:cs="Times New Roman"/>
          <w:bCs/>
          <w:sz w:val="24"/>
          <w:szCs w:val="24"/>
        </w:rPr>
        <w:t>hich lacks yellow pigments asso</w:t>
      </w:r>
      <w:r w:rsidR="00485CC6" w:rsidRPr="00485CC6">
        <w:rPr>
          <w:rFonts w:ascii="Times New Roman" w:hAnsi="Times New Roman" w:cs="Times New Roman"/>
          <w:bCs/>
          <w:sz w:val="24"/>
          <w:szCs w:val="24"/>
        </w:rPr>
        <w:t xml:space="preserve">ciated with the white callus; and var. </w:t>
      </w:r>
      <w:proofErr w:type="spellStart"/>
      <w:r w:rsidR="00485CC6" w:rsidRPr="00485CC6">
        <w:rPr>
          <w:rFonts w:ascii="Times New Roman" w:hAnsi="Times New Roman" w:cs="Times New Roman"/>
          <w:bCs/>
          <w:sz w:val="24"/>
          <w:szCs w:val="24"/>
        </w:rPr>
        <w:t>leuco-tanthe</w:t>
      </w:r>
      <w:proofErr w:type="spellEnd"/>
      <w:r w:rsidR="00485CC6" w:rsidRPr="00485CC6">
        <w:rPr>
          <w:rFonts w:ascii="Times New Roman" w:hAnsi="Times New Roman" w:cs="Times New Roman"/>
          <w:bCs/>
          <w:sz w:val="24"/>
          <w:szCs w:val="24"/>
        </w:rPr>
        <w:t xml:space="preserve"> </w:t>
      </w:r>
      <w:proofErr w:type="spellStart"/>
      <w:r w:rsidR="00485CC6" w:rsidRPr="00485CC6">
        <w:rPr>
          <w:rFonts w:ascii="Times New Roman" w:hAnsi="Times New Roman" w:cs="Times New Roman"/>
          <w:bCs/>
          <w:sz w:val="24"/>
          <w:szCs w:val="24"/>
        </w:rPr>
        <w:t>Rchb.f</w:t>
      </w:r>
      <w:proofErr w:type="spellEnd"/>
      <w:r w:rsidR="00485CC6" w:rsidRPr="00485CC6">
        <w:rPr>
          <w:rFonts w:ascii="Times New Roman" w:hAnsi="Times New Roman" w:cs="Times New Roman"/>
          <w:bCs/>
          <w:sz w:val="24"/>
          <w:szCs w:val="24"/>
        </w:rPr>
        <w:t xml:space="preserve">. ex </w:t>
      </w:r>
      <w:proofErr w:type="spellStart"/>
      <w:r w:rsidR="00485CC6" w:rsidRPr="00485CC6">
        <w:rPr>
          <w:rFonts w:ascii="Times New Roman" w:hAnsi="Times New Roman" w:cs="Times New Roman"/>
          <w:bCs/>
          <w:sz w:val="24"/>
          <w:szCs w:val="24"/>
        </w:rPr>
        <w:t>Godefroy-Lebeuf</w:t>
      </w:r>
      <w:proofErr w:type="spellEnd"/>
      <w:r w:rsidR="00485CC6" w:rsidRPr="00485CC6">
        <w:rPr>
          <w:rFonts w:ascii="Times New Roman" w:hAnsi="Times New Roman" w:cs="Times New Roman"/>
          <w:bCs/>
          <w:sz w:val="24"/>
          <w:szCs w:val="24"/>
        </w:rPr>
        <w:t xml:space="preserve"> (= var. aurantiaca Gower), which has deep orange pigments associated with the callus. Ac-cording to Cesar Zapata, Jr. (in </w:t>
      </w:r>
      <w:proofErr w:type="spellStart"/>
      <w:r w:rsidR="00485CC6" w:rsidRPr="00485CC6">
        <w:rPr>
          <w:rFonts w:ascii="Times New Roman" w:hAnsi="Times New Roman" w:cs="Times New Roman"/>
          <w:bCs/>
          <w:sz w:val="24"/>
          <w:szCs w:val="24"/>
        </w:rPr>
        <w:t>litt</w:t>
      </w:r>
      <w:proofErr w:type="spellEnd"/>
      <w:r w:rsidR="00485CC6" w:rsidRPr="00485CC6">
        <w:rPr>
          <w:rFonts w:ascii="Times New Roman" w:hAnsi="Times New Roman" w:cs="Times New Roman"/>
          <w:bCs/>
          <w:sz w:val="24"/>
          <w:szCs w:val="24"/>
        </w:rPr>
        <w:t xml:space="preserve">.), these variants and others with different </w:t>
      </w:r>
      <w:proofErr w:type="spellStart"/>
      <w:r w:rsidR="00485CC6" w:rsidRPr="00485CC6">
        <w:rPr>
          <w:rFonts w:ascii="Times New Roman" w:hAnsi="Times New Roman" w:cs="Times New Roman"/>
          <w:bCs/>
          <w:sz w:val="24"/>
          <w:szCs w:val="24"/>
        </w:rPr>
        <w:t>combi</w:t>
      </w:r>
      <w:proofErr w:type="spellEnd"/>
      <w:r w:rsidR="00485CC6" w:rsidRPr="00485CC6">
        <w:rPr>
          <w:rFonts w:ascii="Times New Roman" w:hAnsi="Times New Roman" w:cs="Times New Roman"/>
          <w:bCs/>
          <w:sz w:val="24"/>
          <w:szCs w:val="24"/>
        </w:rPr>
        <w:t xml:space="preserve">-nations of pigment appear to occur </w:t>
      </w:r>
      <w:proofErr w:type="spellStart"/>
      <w:r w:rsidR="00485CC6" w:rsidRPr="00485CC6">
        <w:rPr>
          <w:rFonts w:ascii="Times New Roman" w:hAnsi="Times New Roman" w:cs="Times New Roman"/>
          <w:bCs/>
          <w:sz w:val="24"/>
          <w:szCs w:val="24"/>
        </w:rPr>
        <w:t>spo</w:t>
      </w:r>
      <w:proofErr w:type="spellEnd"/>
      <w:r w:rsidR="00485CC6" w:rsidRPr="00485CC6">
        <w:rPr>
          <w:rFonts w:ascii="Times New Roman" w:hAnsi="Times New Roman" w:cs="Times New Roman"/>
          <w:bCs/>
          <w:sz w:val="24"/>
          <w:szCs w:val="24"/>
        </w:rPr>
        <w:t xml:space="preserve">-radically throughout all populations of P </w:t>
      </w:r>
      <w:proofErr w:type="spellStart"/>
      <w:r w:rsidR="00485CC6" w:rsidRPr="00485CC6">
        <w:rPr>
          <w:rFonts w:ascii="Times New Roman" w:hAnsi="Times New Roman" w:cs="Times New Roman"/>
          <w:bCs/>
          <w:sz w:val="24"/>
          <w:szCs w:val="24"/>
        </w:rPr>
        <w:t>equestris</w:t>
      </w:r>
      <w:proofErr w:type="spellEnd"/>
      <w:r w:rsidR="00485CC6" w:rsidRPr="00485CC6">
        <w:rPr>
          <w:rFonts w:ascii="Times New Roman" w:hAnsi="Times New Roman" w:cs="Times New Roman"/>
          <w:bCs/>
          <w:sz w:val="24"/>
          <w:szCs w:val="24"/>
        </w:rPr>
        <w:t xml:space="preserve"> a</w:t>
      </w:r>
      <w:r w:rsidR="00357104">
        <w:rPr>
          <w:rFonts w:ascii="Times New Roman" w:hAnsi="Times New Roman" w:cs="Times New Roman"/>
          <w:bCs/>
          <w:sz w:val="24"/>
          <w:szCs w:val="24"/>
        </w:rPr>
        <w:t>s part of the normal allele fre</w:t>
      </w:r>
      <w:r w:rsidR="00485CC6" w:rsidRPr="00485CC6">
        <w:rPr>
          <w:rFonts w:ascii="Times New Roman" w:hAnsi="Times New Roman" w:cs="Times New Roman"/>
          <w:bCs/>
          <w:sz w:val="24"/>
          <w:szCs w:val="24"/>
        </w:rPr>
        <w:t xml:space="preserve">quencies, and no 'evidence suggests any of these are linked to geographic isolation (i.e., candidates for recognition as subspecies). For this reason, and the requisite need to publish additional new varieties for consistency, I do not formally recognize these variants in this study. </w:t>
      </w:r>
      <w:proofErr w:type="spellStart"/>
      <w:r w:rsidR="00485CC6" w:rsidRPr="00485CC6">
        <w:rPr>
          <w:rFonts w:ascii="Times New Roman" w:hAnsi="Times New Roman" w:cs="Times New Roman"/>
          <w:bCs/>
          <w:sz w:val="24"/>
          <w:szCs w:val="24"/>
        </w:rPr>
        <w:t>Peloric</w:t>
      </w:r>
      <w:proofErr w:type="spellEnd"/>
      <w:r w:rsidR="00485CC6" w:rsidRPr="00485CC6">
        <w:rPr>
          <w:rFonts w:ascii="Times New Roman" w:hAnsi="Times New Roman" w:cs="Times New Roman"/>
          <w:bCs/>
          <w:sz w:val="24"/>
          <w:szCs w:val="24"/>
        </w:rPr>
        <w:t xml:space="preserve"> forms of all color variants exist, and </w:t>
      </w:r>
      <w:proofErr w:type="spellStart"/>
      <w:r w:rsidR="00485CC6" w:rsidRPr="00485CC6">
        <w:rPr>
          <w:rFonts w:ascii="Times New Roman" w:hAnsi="Times New Roman" w:cs="Times New Roman"/>
          <w:bCs/>
          <w:sz w:val="24"/>
          <w:szCs w:val="24"/>
        </w:rPr>
        <w:t>peloric</w:t>
      </w:r>
      <w:proofErr w:type="spellEnd"/>
      <w:r w:rsidR="00485CC6" w:rsidRPr="00485CC6">
        <w:rPr>
          <w:rFonts w:ascii="Times New Roman" w:hAnsi="Times New Roman" w:cs="Times New Roman"/>
          <w:bCs/>
          <w:sz w:val="24"/>
          <w:szCs w:val="24"/>
        </w:rPr>
        <w:t>-flowered hybrids are produced with some frequency from breeding with standard, non-</w:t>
      </w:r>
      <w:proofErr w:type="spellStart"/>
      <w:r w:rsidR="00485CC6" w:rsidRPr="00485CC6">
        <w:rPr>
          <w:rFonts w:ascii="Times New Roman" w:hAnsi="Times New Roman" w:cs="Times New Roman"/>
          <w:bCs/>
          <w:sz w:val="24"/>
          <w:szCs w:val="24"/>
        </w:rPr>
        <w:t>peloric</w:t>
      </w:r>
      <w:proofErr w:type="spellEnd"/>
      <w:r w:rsidR="00485CC6" w:rsidRPr="00485CC6">
        <w:rPr>
          <w:rFonts w:ascii="Times New Roman" w:hAnsi="Times New Roman" w:cs="Times New Roman"/>
          <w:bCs/>
          <w:sz w:val="24"/>
          <w:szCs w:val="24"/>
        </w:rPr>
        <w:t xml:space="preserve"> P </w:t>
      </w:r>
      <w:proofErr w:type="spellStart"/>
      <w:r w:rsidR="00485CC6" w:rsidRPr="00485CC6">
        <w:rPr>
          <w:rFonts w:ascii="Times New Roman" w:hAnsi="Times New Roman" w:cs="Times New Roman"/>
          <w:bCs/>
          <w:sz w:val="24"/>
          <w:szCs w:val="24"/>
        </w:rPr>
        <w:t>equestris</w:t>
      </w:r>
      <w:proofErr w:type="spellEnd"/>
      <w:r w:rsidR="00485CC6" w:rsidRPr="00485CC6">
        <w:rPr>
          <w:rFonts w:ascii="Times New Roman" w:hAnsi="Times New Roman" w:cs="Times New Roman"/>
          <w:bCs/>
          <w:sz w:val="24"/>
          <w:szCs w:val="24"/>
        </w:rPr>
        <w:t xml:space="preserve">. This is especially true of hybrid combinations that include P. pulcherrima. This tendency to produce </w:t>
      </w:r>
      <w:proofErr w:type="spellStart"/>
      <w:r w:rsidR="00485CC6" w:rsidRPr="00485CC6">
        <w:rPr>
          <w:rFonts w:ascii="Times New Roman" w:hAnsi="Times New Roman" w:cs="Times New Roman"/>
          <w:bCs/>
          <w:sz w:val="24"/>
          <w:szCs w:val="24"/>
        </w:rPr>
        <w:t>peloric</w:t>
      </w:r>
      <w:proofErr w:type="spellEnd"/>
      <w:r w:rsidR="00485CC6" w:rsidRPr="00485CC6">
        <w:rPr>
          <w:rFonts w:ascii="Times New Roman" w:hAnsi="Times New Roman" w:cs="Times New Roman"/>
          <w:bCs/>
          <w:sz w:val="24"/>
          <w:szCs w:val="24"/>
        </w:rPr>
        <w:t xml:space="preserve">-flowered off-spring also gave rise to the </w:t>
      </w:r>
      <w:proofErr w:type="spellStart"/>
      <w:r w:rsidR="00485CC6" w:rsidRPr="00485CC6">
        <w:rPr>
          <w:rFonts w:ascii="Times New Roman" w:hAnsi="Times New Roman" w:cs="Times New Roman"/>
          <w:bCs/>
          <w:sz w:val="24"/>
          <w:szCs w:val="24"/>
        </w:rPr>
        <w:t>peloric</w:t>
      </w:r>
      <w:proofErr w:type="spellEnd"/>
      <w:r w:rsidR="00485CC6" w:rsidRPr="00485CC6">
        <w:rPr>
          <w:rFonts w:ascii="Times New Roman" w:hAnsi="Times New Roman" w:cs="Times New Roman"/>
          <w:bCs/>
          <w:sz w:val="24"/>
          <w:szCs w:val="24"/>
        </w:rPr>
        <w:t xml:space="preserve"> form of P. </w:t>
      </w:r>
      <w:proofErr w:type="spellStart"/>
      <w:r w:rsidR="00485CC6" w:rsidRPr="00485CC6">
        <w:rPr>
          <w:rFonts w:ascii="Times New Roman" w:hAnsi="Times New Roman" w:cs="Times New Roman"/>
          <w:bCs/>
          <w:sz w:val="24"/>
          <w:szCs w:val="24"/>
        </w:rPr>
        <w:t>xintermedia</w:t>
      </w:r>
      <w:proofErr w:type="spellEnd"/>
      <w:r w:rsidR="00485CC6" w:rsidRPr="00485CC6">
        <w:rPr>
          <w:rFonts w:ascii="Times New Roman" w:hAnsi="Times New Roman" w:cs="Times New Roman"/>
          <w:bCs/>
          <w:sz w:val="24"/>
          <w:szCs w:val="24"/>
        </w:rPr>
        <w:t xml:space="preserve">, the informal var. </w:t>
      </w:r>
      <w:proofErr w:type="spellStart"/>
      <w:r w:rsidR="00485CC6" w:rsidRPr="00485CC6">
        <w:rPr>
          <w:rFonts w:ascii="Times New Roman" w:hAnsi="Times New Roman" w:cs="Times New Roman"/>
          <w:bCs/>
          <w:sz w:val="24"/>
          <w:szCs w:val="24"/>
        </w:rPr>
        <w:t>diezii</w:t>
      </w:r>
      <w:proofErr w:type="spellEnd"/>
      <w:r w:rsidR="00485CC6" w:rsidRPr="00485CC6">
        <w:rPr>
          <w:rFonts w:ascii="Times New Roman" w:hAnsi="Times New Roman" w:cs="Times New Roman"/>
          <w:bCs/>
          <w:sz w:val="24"/>
          <w:szCs w:val="24"/>
        </w:rPr>
        <w:t xml:space="preserve">. Phalaenopsis </w:t>
      </w:r>
      <w:proofErr w:type="spellStart"/>
      <w:r w:rsidR="00485CC6" w:rsidRPr="00485CC6">
        <w:rPr>
          <w:rFonts w:ascii="Times New Roman" w:hAnsi="Times New Roman" w:cs="Times New Roman"/>
          <w:bCs/>
          <w:sz w:val="24"/>
          <w:szCs w:val="24"/>
        </w:rPr>
        <w:t>equestris</w:t>
      </w:r>
      <w:proofErr w:type="spellEnd"/>
      <w:r w:rsidR="00485CC6" w:rsidRPr="00485CC6">
        <w:rPr>
          <w:rFonts w:ascii="Times New Roman" w:hAnsi="Times New Roman" w:cs="Times New Roman"/>
          <w:bCs/>
          <w:sz w:val="24"/>
          <w:szCs w:val="24"/>
        </w:rPr>
        <w:t xml:space="preserve"> is in the background of nearly all semi-alba (white with a contrastingly colored lip) and striped hybrids. Recently the species has gained favor in producing multiflora hybrids for the pot-plant trade. Taiwanese plants, originally described as P </w:t>
      </w:r>
      <w:proofErr w:type="spellStart"/>
      <w:r w:rsidR="00485CC6" w:rsidRPr="00485CC6">
        <w:rPr>
          <w:rFonts w:ascii="Times New Roman" w:hAnsi="Times New Roman" w:cs="Times New Roman"/>
          <w:bCs/>
          <w:sz w:val="24"/>
          <w:szCs w:val="24"/>
        </w:rPr>
        <w:t>riteiwanensis</w:t>
      </w:r>
      <w:proofErr w:type="spellEnd"/>
      <w:r w:rsidR="00485CC6" w:rsidRPr="00485CC6">
        <w:rPr>
          <w:rFonts w:ascii="Times New Roman" w:hAnsi="Times New Roman" w:cs="Times New Roman"/>
          <w:bCs/>
          <w:sz w:val="24"/>
          <w:szCs w:val="24"/>
        </w:rPr>
        <w:t xml:space="preserve">, do not </w:t>
      </w:r>
      <w:proofErr w:type="spellStart"/>
      <w:r w:rsidR="00485CC6" w:rsidRPr="00485CC6">
        <w:rPr>
          <w:rFonts w:ascii="Times New Roman" w:hAnsi="Times New Roman" w:cs="Times New Roman"/>
          <w:bCs/>
          <w:sz w:val="24"/>
          <w:szCs w:val="24"/>
        </w:rPr>
        <w:t>dif-fer</w:t>
      </w:r>
      <w:proofErr w:type="spellEnd"/>
      <w:r w:rsidR="00485CC6" w:rsidRPr="00485CC6">
        <w:rPr>
          <w:rFonts w:ascii="Times New Roman" w:hAnsi="Times New Roman" w:cs="Times New Roman"/>
          <w:bCs/>
          <w:sz w:val="24"/>
          <w:szCs w:val="24"/>
        </w:rPr>
        <w:t xml:space="preserve"> in any significant way from Philippine plants (see the drawing re-produced in </w:t>
      </w:r>
      <w:proofErr w:type="spellStart"/>
      <w:r w:rsidR="00485CC6" w:rsidRPr="00485CC6">
        <w:rPr>
          <w:rFonts w:ascii="Times New Roman" w:hAnsi="Times New Roman" w:cs="Times New Roman"/>
          <w:bCs/>
          <w:sz w:val="24"/>
          <w:szCs w:val="24"/>
        </w:rPr>
        <w:t>Liickel</w:t>
      </w:r>
      <w:proofErr w:type="spellEnd"/>
      <w:r w:rsidR="00485CC6" w:rsidRPr="00485CC6">
        <w:rPr>
          <w:rFonts w:ascii="Times New Roman" w:hAnsi="Times New Roman" w:cs="Times New Roman"/>
          <w:bCs/>
          <w:sz w:val="24"/>
          <w:szCs w:val="24"/>
        </w:rPr>
        <w:t xml:space="preserve"> 1980:223). In general, Taiwanese plants of P </w:t>
      </w:r>
      <w:proofErr w:type="spellStart"/>
      <w:r w:rsidR="00485CC6" w:rsidRPr="00485CC6">
        <w:rPr>
          <w:rFonts w:ascii="Times New Roman" w:hAnsi="Times New Roman" w:cs="Times New Roman"/>
          <w:bCs/>
          <w:sz w:val="24"/>
          <w:szCs w:val="24"/>
        </w:rPr>
        <w:t>equestris</w:t>
      </w:r>
      <w:proofErr w:type="spellEnd"/>
      <w:r w:rsidR="00485CC6" w:rsidRPr="00485CC6">
        <w:rPr>
          <w:rFonts w:ascii="Times New Roman" w:hAnsi="Times New Roman" w:cs="Times New Roman"/>
          <w:bCs/>
          <w:sz w:val="24"/>
          <w:szCs w:val="24"/>
        </w:rPr>
        <w:t xml:space="preserve"> bear flowers with a more open form and rather nondescript coloration, making them less desirable in horticulture. Three color variants, all important parents in modern breeding pro-gr</w:t>
      </w:r>
      <w:r w:rsidR="00485CC6">
        <w:rPr>
          <w:rFonts w:ascii="Times New Roman" w:hAnsi="Times New Roman" w:cs="Times New Roman"/>
          <w:bCs/>
          <w:sz w:val="24"/>
          <w:szCs w:val="24"/>
        </w:rPr>
        <w:t>ams, are formally treated here.</w:t>
      </w:r>
      <w:r w:rsidR="009A3495" w:rsidRPr="009A3495">
        <w:rPr>
          <w:rFonts w:ascii="Times New Roman" w:hAnsi="Times New Roman" w:cs="Times New Roman"/>
          <w:bCs/>
          <w:sz w:val="24"/>
          <w:szCs w:val="24"/>
        </w:rPr>
        <w:t xml:space="preserve"> </w:t>
      </w:r>
      <w:r w:rsidR="00660C31">
        <w:rPr>
          <w:rFonts w:ascii="Times New Roman" w:hAnsi="Times New Roman" w:cs="Times New Roman"/>
          <w:bCs/>
          <w:sz w:val="24"/>
          <w:szCs w:val="24"/>
          <w:vertAlign w:val="superscript"/>
        </w:rPr>
        <w:t>1</w:t>
      </w:r>
    </w:p>
    <w:p w:rsidR="00191F90" w:rsidRDefault="00191F90" w:rsidP="00542D3D">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The three color varieties, rosea, </w:t>
      </w:r>
      <w:proofErr w:type="gramStart"/>
      <w:r>
        <w:rPr>
          <w:rFonts w:ascii="Times New Roman" w:hAnsi="Times New Roman" w:cs="Times New Roman"/>
          <w:bCs/>
          <w:sz w:val="24"/>
          <w:szCs w:val="24"/>
        </w:rPr>
        <w:t>alba</w:t>
      </w:r>
      <w:proofErr w:type="gramEnd"/>
      <w:r>
        <w:rPr>
          <w:rFonts w:ascii="Times New Roman" w:hAnsi="Times New Roman" w:cs="Times New Roman"/>
          <w:bCs/>
          <w:sz w:val="24"/>
          <w:szCs w:val="24"/>
        </w:rPr>
        <w:t xml:space="preserve"> and </w:t>
      </w:r>
      <w:proofErr w:type="spellStart"/>
      <w:r>
        <w:rPr>
          <w:rFonts w:ascii="Times New Roman" w:hAnsi="Times New Roman" w:cs="Times New Roman"/>
          <w:bCs/>
          <w:sz w:val="24"/>
          <w:szCs w:val="24"/>
        </w:rPr>
        <w:t>aurea</w:t>
      </w:r>
      <w:proofErr w:type="spellEnd"/>
      <w:r>
        <w:rPr>
          <w:rFonts w:ascii="Times New Roman" w:hAnsi="Times New Roman" w:cs="Times New Roman"/>
          <w:bCs/>
          <w:sz w:val="24"/>
          <w:szCs w:val="24"/>
        </w:rPr>
        <w:t>, are no longer recognized taxonomically.</w:t>
      </w:r>
    </w:p>
    <w:p w:rsidR="00191F90" w:rsidRDefault="00191F90" w:rsidP="00542D3D">
      <w:pPr>
        <w:spacing w:line="360" w:lineRule="auto"/>
        <w:rPr>
          <w:rFonts w:ascii="Times New Roman" w:hAnsi="Times New Roman" w:cs="Times New Roman"/>
          <w:bCs/>
          <w:sz w:val="24"/>
          <w:szCs w:val="24"/>
        </w:rPr>
      </w:pPr>
      <w:r>
        <w:rPr>
          <w:rFonts w:ascii="Times New Roman" w:hAnsi="Times New Roman" w:cs="Times New Roman"/>
          <w:bCs/>
          <w:sz w:val="28"/>
          <w:szCs w:val="28"/>
        </w:rPr>
        <w:t>Var.</w:t>
      </w:r>
      <w:r w:rsidRPr="00191F90">
        <w:rPr>
          <w:rFonts w:ascii="Times New Roman" w:hAnsi="Times New Roman" w:cs="Times New Roman"/>
          <w:bCs/>
          <w:sz w:val="28"/>
          <w:szCs w:val="28"/>
        </w:rPr>
        <w:t xml:space="preserve"> rosea:</w:t>
      </w:r>
      <w:r>
        <w:rPr>
          <w:rFonts w:ascii="Times New Roman" w:hAnsi="Times New Roman" w:cs="Times New Roman"/>
          <w:bCs/>
          <w:sz w:val="24"/>
          <w:szCs w:val="24"/>
        </w:rPr>
        <w:t xml:space="preserve"> </w:t>
      </w:r>
      <w:r w:rsidRPr="00191F90">
        <w:rPr>
          <w:rFonts w:ascii="Times New Roman" w:hAnsi="Times New Roman" w:cs="Times New Roman"/>
          <w:bCs/>
          <w:sz w:val="24"/>
          <w:szCs w:val="24"/>
        </w:rPr>
        <w:t xml:space="preserve">This variety of P </w:t>
      </w:r>
      <w:proofErr w:type="spellStart"/>
      <w:r w:rsidRPr="00191F90">
        <w:rPr>
          <w:rFonts w:ascii="Times New Roman" w:hAnsi="Times New Roman" w:cs="Times New Roman"/>
          <w:bCs/>
          <w:sz w:val="24"/>
          <w:szCs w:val="24"/>
        </w:rPr>
        <w:t>equestris</w:t>
      </w:r>
      <w:proofErr w:type="spellEnd"/>
      <w:r w:rsidRPr="00191F90">
        <w:rPr>
          <w:rFonts w:ascii="Times New Roman" w:hAnsi="Times New Roman" w:cs="Times New Roman"/>
          <w:bCs/>
          <w:sz w:val="24"/>
          <w:szCs w:val="24"/>
        </w:rPr>
        <w:t xml:space="preserve"> has recently come into wide cultivation. Instead of bearing pale pink or white sepals and petals with a darker, central patch, the floral segments are uniformly dark rose-purple with-out any lighter borders.</w:t>
      </w:r>
    </w:p>
    <w:p w:rsidR="00191F90" w:rsidRDefault="00191F90" w:rsidP="00542D3D">
      <w:pPr>
        <w:spacing w:line="360" w:lineRule="auto"/>
        <w:rPr>
          <w:rFonts w:ascii="Times New Roman" w:hAnsi="Times New Roman" w:cs="Times New Roman"/>
          <w:bCs/>
          <w:sz w:val="24"/>
          <w:szCs w:val="24"/>
        </w:rPr>
      </w:pPr>
      <w:proofErr w:type="spellStart"/>
      <w:r w:rsidRPr="00191F90">
        <w:rPr>
          <w:rFonts w:ascii="Times New Roman" w:hAnsi="Times New Roman" w:cs="Times New Roman"/>
          <w:bCs/>
          <w:sz w:val="28"/>
          <w:szCs w:val="28"/>
        </w:rPr>
        <w:t>Var</w:t>
      </w:r>
      <w:proofErr w:type="spellEnd"/>
      <w:r w:rsidRPr="00191F90">
        <w:rPr>
          <w:rFonts w:ascii="Times New Roman" w:hAnsi="Times New Roman" w:cs="Times New Roman"/>
          <w:bCs/>
          <w:sz w:val="28"/>
          <w:szCs w:val="28"/>
        </w:rPr>
        <w:t xml:space="preserve"> </w:t>
      </w:r>
      <w:proofErr w:type="gramStart"/>
      <w:r w:rsidRPr="00191F90">
        <w:rPr>
          <w:rFonts w:ascii="Times New Roman" w:hAnsi="Times New Roman" w:cs="Times New Roman"/>
          <w:bCs/>
          <w:sz w:val="28"/>
          <w:szCs w:val="28"/>
        </w:rPr>
        <w:t>alba</w:t>
      </w:r>
      <w:proofErr w:type="gramEnd"/>
      <w:r w:rsidRPr="00191F90">
        <w:rPr>
          <w:rFonts w:ascii="Times New Roman" w:hAnsi="Times New Roman" w:cs="Times New Roman"/>
          <w:bCs/>
          <w:sz w:val="28"/>
          <w:szCs w:val="28"/>
        </w:rPr>
        <w:t>:</w:t>
      </w:r>
      <w:r>
        <w:rPr>
          <w:rFonts w:ascii="Times New Roman" w:hAnsi="Times New Roman" w:cs="Times New Roman"/>
          <w:bCs/>
          <w:sz w:val="28"/>
          <w:szCs w:val="28"/>
        </w:rPr>
        <w:t xml:space="preserve"> </w:t>
      </w:r>
      <w:r w:rsidR="00357104">
        <w:rPr>
          <w:rFonts w:ascii="Times New Roman" w:hAnsi="Times New Roman" w:cs="Times New Roman"/>
          <w:bCs/>
          <w:sz w:val="24"/>
          <w:szCs w:val="24"/>
        </w:rPr>
        <w:t>This is a pure white form of the species with a non-pigmented callus.</w:t>
      </w:r>
    </w:p>
    <w:p w:rsidR="00357104" w:rsidRPr="00357104" w:rsidRDefault="00357104" w:rsidP="00542D3D">
      <w:pPr>
        <w:spacing w:line="360" w:lineRule="auto"/>
        <w:rPr>
          <w:rFonts w:ascii="Times New Roman" w:hAnsi="Times New Roman" w:cs="Times New Roman"/>
          <w:bCs/>
          <w:sz w:val="24"/>
          <w:szCs w:val="24"/>
        </w:rPr>
      </w:pPr>
      <w:r w:rsidRPr="00357104">
        <w:rPr>
          <w:rFonts w:ascii="Times New Roman" w:hAnsi="Times New Roman" w:cs="Times New Roman"/>
          <w:bCs/>
          <w:sz w:val="28"/>
          <w:szCs w:val="28"/>
        </w:rPr>
        <w:lastRenderedPageBreak/>
        <w:t xml:space="preserve">Var. </w:t>
      </w:r>
      <w:proofErr w:type="spellStart"/>
      <w:r w:rsidRPr="00357104">
        <w:rPr>
          <w:rFonts w:ascii="Times New Roman" w:hAnsi="Times New Roman" w:cs="Times New Roman"/>
          <w:bCs/>
          <w:sz w:val="28"/>
          <w:szCs w:val="28"/>
        </w:rPr>
        <w:t>aurea</w:t>
      </w:r>
      <w:proofErr w:type="spellEnd"/>
      <w:r>
        <w:rPr>
          <w:rFonts w:ascii="Times New Roman" w:hAnsi="Times New Roman" w:cs="Times New Roman"/>
          <w:bCs/>
          <w:sz w:val="28"/>
          <w:szCs w:val="28"/>
        </w:rPr>
        <w:t xml:space="preserve">: </w:t>
      </w:r>
      <w:r>
        <w:rPr>
          <w:rFonts w:ascii="Times New Roman" w:hAnsi="Times New Roman" w:cs="Times New Roman"/>
          <w:bCs/>
          <w:sz w:val="24"/>
          <w:szCs w:val="24"/>
        </w:rPr>
        <w:t>This is another pure white form but with a highly contrasting solid yellow lip.</w:t>
      </w:r>
    </w:p>
    <w:p w:rsidR="00D50358" w:rsidRPr="0003044B" w:rsidRDefault="00D50358" w:rsidP="00660C31">
      <w:pPr>
        <w:pStyle w:val="NoSpacing"/>
        <w:shd w:val="clear" w:color="auto" w:fill="FFF2CC" w:themeFill="accent4" w:themeFillTint="33"/>
        <w:rPr>
          <w:rFonts w:ascii="Times New Roman" w:hAnsi="Times New Roman" w:cs="Times New Roman"/>
          <w:b/>
          <w:sz w:val="28"/>
          <w:szCs w:val="28"/>
        </w:rPr>
      </w:pPr>
      <w:r>
        <w:rPr>
          <w:rFonts w:ascii="Times New Roman" w:hAnsi="Times New Roman" w:cs="Times New Roman"/>
          <w:b/>
          <w:sz w:val="28"/>
          <w:szCs w:val="28"/>
        </w:rPr>
        <w:t>Synonyms</w:t>
      </w:r>
      <w:r w:rsidRPr="0003044B">
        <w:rPr>
          <w:rFonts w:ascii="Times New Roman" w:hAnsi="Times New Roman" w:cs="Times New Roman"/>
          <w:b/>
          <w:sz w:val="28"/>
          <w:szCs w:val="28"/>
        </w:rPr>
        <w:t>:</w:t>
      </w:r>
    </w:p>
    <w:p w:rsidR="00D50358" w:rsidRDefault="00D50358" w:rsidP="00660C31">
      <w:pPr>
        <w:spacing w:line="240" w:lineRule="auto"/>
        <w:rPr>
          <w:rFonts w:ascii="Times New Roman" w:hAnsi="Times New Roman" w:cs="Times New Roman"/>
          <w:bCs/>
          <w:sz w:val="24"/>
          <w:szCs w:val="24"/>
        </w:rPr>
      </w:pPr>
    </w:p>
    <w:p w:rsidR="00CA2F18" w:rsidRPr="00CA2F18" w:rsidRDefault="00CA2F18" w:rsidP="00542D3D">
      <w:pPr>
        <w:spacing w:line="360" w:lineRule="auto"/>
        <w:rPr>
          <w:rFonts w:ascii="Times New Roman" w:hAnsi="Times New Roman" w:cs="Times New Roman"/>
          <w:bCs/>
          <w:sz w:val="24"/>
          <w:szCs w:val="24"/>
          <w:vertAlign w:val="superscript"/>
        </w:rPr>
      </w:pPr>
      <w:r w:rsidRPr="00CA2F18">
        <w:rPr>
          <w:rFonts w:ascii="Times New Roman" w:hAnsi="Times New Roman" w:cs="Times New Roman"/>
          <w:bCs/>
          <w:i/>
          <w:sz w:val="24"/>
          <w:szCs w:val="24"/>
        </w:rPr>
        <w:t xml:space="preserve">Phalaenopsis </w:t>
      </w:r>
      <w:proofErr w:type="spellStart"/>
      <w:r w:rsidRPr="00CA2F18">
        <w:rPr>
          <w:rFonts w:ascii="Times New Roman" w:hAnsi="Times New Roman" w:cs="Times New Roman"/>
          <w:bCs/>
          <w:i/>
          <w:sz w:val="24"/>
          <w:szCs w:val="24"/>
        </w:rPr>
        <w:t>equestris</w:t>
      </w:r>
      <w:proofErr w:type="spellEnd"/>
      <w:r w:rsidRPr="00CA2F18">
        <w:rPr>
          <w:rFonts w:ascii="Times New Roman" w:hAnsi="Times New Roman" w:cs="Times New Roman"/>
          <w:bCs/>
          <w:sz w:val="24"/>
          <w:szCs w:val="24"/>
        </w:rPr>
        <w:t xml:space="preserve"> f. alba hort. 1969; </w:t>
      </w:r>
      <w:r w:rsidRPr="00CA2F18">
        <w:rPr>
          <w:rFonts w:ascii="Times New Roman" w:hAnsi="Times New Roman" w:cs="Times New Roman"/>
          <w:bCs/>
          <w:i/>
          <w:sz w:val="24"/>
          <w:szCs w:val="24"/>
        </w:rPr>
        <w:t xml:space="preserve">Phalaenopsis </w:t>
      </w:r>
      <w:proofErr w:type="spellStart"/>
      <w:r w:rsidRPr="00CA2F18">
        <w:rPr>
          <w:rFonts w:ascii="Times New Roman" w:hAnsi="Times New Roman" w:cs="Times New Roman"/>
          <w:bCs/>
          <w:i/>
          <w:sz w:val="24"/>
          <w:szCs w:val="24"/>
        </w:rPr>
        <w:t>equestris</w:t>
      </w:r>
      <w:proofErr w:type="spellEnd"/>
      <w:r w:rsidRPr="00CA2F18">
        <w:rPr>
          <w:rFonts w:ascii="Times New Roman" w:hAnsi="Times New Roman" w:cs="Times New Roman"/>
          <w:bCs/>
          <w:i/>
          <w:sz w:val="24"/>
          <w:szCs w:val="24"/>
        </w:rPr>
        <w:t xml:space="preserve"> </w:t>
      </w:r>
      <w:r w:rsidRPr="00CA2F18">
        <w:rPr>
          <w:rFonts w:ascii="Times New Roman" w:hAnsi="Times New Roman" w:cs="Times New Roman"/>
          <w:bCs/>
          <w:sz w:val="24"/>
          <w:szCs w:val="24"/>
        </w:rPr>
        <w:t>f. alba [</w:t>
      </w:r>
      <w:proofErr w:type="spellStart"/>
      <w:r w:rsidRPr="00CA2F18">
        <w:rPr>
          <w:rFonts w:ascii="Times New Roman" w:hAnsi="Times New Roman" w:cs="Times New Roman"/>
          <w:bCs/>
          <w:sz w:val="24"/>
          <w:szCs w:val="24"/>
        </w:rPr>
        <w:t>Hort</w:t>
      </w:r>
      <w:proofErr w:type="spellEnd"/>
      <w:r w:rsidRPr="00CA2F18">
        <w:rPr>
          <w:rFonts w:ascii="Times New Roman" w:hAnsi="Times New Roman" w:cs="Times New Roman"/>
          <w:bCs/>
          <w:sz w:val="24"/>
          <w:szCs w:val="24"/>
        </w:rPr>
        <w:t xml:space="preserve">] E A Christensen 2001; </w:t>
      </w:r>
      <w:r w:rsidRPr="00CA2F18">
        <w:rPr>
          <w:rFonts w:ascii="Times New Roman" w:hAnsi="Times New Roman" w:cs="Times New Roman"/>
          <w:bCs/>
          <w:i/>
          <w:sz w:val="24"/>
          <w:szCs w:val="24"/>
        </w:rPr>
        <w:t xml:space="preserve">Phalaenopsis </w:t>
      </w:r>
      <w:proofErr w:type="spellStart"/>
      <w:r w:rsidRPr="00CA2F18">
        <w:rPr>
          <w:rFonts w:ascii="Times New Roman" w:hAnsi="Times New Roman" w:cs="Times New Roman"/>
          <w:bCs/>
          <w:i/>
          <w:sz w:val="24"/>
          <w:szCs w:val="24"/>
        </w:rPr>
        <w:t>equestris</w:t>
      </w:r>
      <w:proofErr w:type="spellEnd"/>
      <w:r w:rsidRPr="00CA2F18">
        <w:rPr>
          <w:rFonts w:ascii="Times New Roman" w:hAnsi="Times New Roman" w:cs="Times New Roman"/>
          <w:bCs/>
          <w:sz w:val="24"/>
          <w:szCs w:val="24"/>
        </w:rPr>
        <w:t xml:space="preserve"> f. </w:t>
      </w:r>
      <w:proofErr w:type="spellStart"/>
      <w:r w:rsidRPr="00CA2F18">
        <w:rPr>
          <w:rFonts w:ascii="Times New Roman" w:hAnsi="Times New Roman" w:cs="Times New Roman"/>
          <w:bCs/>
          <w:sz w:val="24"/>
          <w:szCs w:val="24"/>
        </w:rPr>
        <w:t>aurea</w:t>
      </w:r>
      <w:proofErr w:type="spellEnd"/>
      <w:r w:rsidRPr="00CA2F18">
        <w:rPr>
          <w:rFonts w:ascii="Times New Roman" w:hAnsi="Times New Roman" w:cs="Times New Roman"/>
          <w:bCs/>
          <w:sz w:val="24"/>
          <w:szCs w:val="24"/>
        </w:rPr>
        <w:t xml:space="preserve"> Christenson 2001; </w:t>
      </w:r>
      <w:r w:rsidRPr="00CA2F18">
        <w:rPr>
          <w:rFonts w:ascii="Times New Roman" w:hAnsi="Times New Roman" w:cs="Times New Roman"/>
          <w:bCs/>
          <w:i/>
          <w:sz w:val="24"/>
          <w:szCs w:val="24"/>
        </w:rPr>
        <w:t xml:space="preserve">Phalaenopsis </w:t>
      </w:r>
      <w:proofErr w:type="spellStart"/>
      <w:r w:rsidRPr="00CA2F18">
        <w:rPr>
          <w:rFonts w:ascii="Times New Roman" w:hAnsi="Times New Roman" w:cs="Times New Roman"/>
          <w:bCs/>
          <w:i/>
          <w:sz w:val="24"/>
          <w:szCs w:val="24"/>
        </w:rPr>
        <w:t>equestris</w:t>
      </w:r>
      <w:proofErr w:type="spellEnd"/>
      <w:r w:rsidRPr="00CA2F18">
        <w:rPr>
          <w:rFonts w:ascii="Times New Roman" w:hAnsi="Times New Roman" w:cs="Times New Roman"/>
          <w:bCs/>
          <w:sz w:val="24"/>
          <w:szCs w:val="24"/>
        </w:rPr>
        <w:t xml:space="preserve"> f. </w:t>
      </w:r>
      <w:proofErr w:type="spellStart"/>
      <w:r w:rsidRPr="00CA2F18">
        <w:rPr>
          <w:rFonts w:ascii="Times New Roman" w:hAnsi="Times New Roman" w:cs="Times New Roman"/>
          <w:bCs/>
          <w:sz w:val="24"/>
          <w:szCs w:val="24"/>
        </w:rPr>
        <w:t>cyanochila</w:t>
      </w:r>
      <w:proofErr w:type="spellEnd"/>
      <w:r w:rsidRPr="00CA2F18">
        <w:rPr>
          <w:rFonts w:ascii="Times New Roman" w:hAnsi="Times New Roman" w:cs="Times New Roman"/>
          <w:bCs/>
          <w:sz w:val="24"/>
          <w:szCs w:val="24"/>
        </w:rPr>
        <w:t xml:space="preserve"> </w:t>
      </w:r>
      <w:proofErr w:type="spellStart"/>
      <w:r w:rsidRPr="00CA2F18">
        <w:rPr>
          <w:rFonts w:ascii="Times New Roman" w:hAnsi="Times New Roman" w:cs="Times New Roman"/>
          <w:bCs/>
          <w:sz w:val="24"/>
          <w:szCs w:val="24"/>
        </w:rPr>
        <w:t>O.Gruss</w:t>
      </w:r>
      <w:proofErr w:type="spellEnd"/>
      <w:r w:rsidRPr="00CA2F18">
        <w:rPr>
          <w:rFonts w:ascii="Times New Roman" w:hAnsi="Times New Roman" w:cs="Times New Roman"/>
          <w:bCs/>
          <w:sz w:val="24"/>
          <w:szCs w:val="24"/>
        </w:rPr>
        <w:t xml:space="preserve"> 2001; </w:t>
      </w:r>
      <w:r w:rsidRPr="00CA2F18">
        <w:rPr>
          <w:rFonts w:ascii="Times New Roman" w:hAnsi="Times New Roman" w:cs="Times New Roman"/>
          <w:bCs/>
          <w:i/>
          <w:sz w:val="24"/>
          <w:szCs w:val="24"/>
        </w:rPr>
        <w:t xml:space="preserve">Phalaenopsis </w:t>
      </w:r>
      <w:proofErr w:type="spellStart"/>
      <w:r w:rsidRPr="00CA2F18">
        <w:rPr>
          <w:rFonts w:ascii="Times New Roman" w:hAnsi="Times New Roman" w:cs="Times New Roman"/>
          <w:bCs/>
          <w:i/>
          <w:sz w:val="24"/>
          <w:szCs w:val="24"/>
        </w:rPr>
        <w:t>equestris</w:t>
      </w:r>
      <w:proofErr w:type="spellEnd"/>
      <w:r w:rsidRPr="00CA2F18">
        <w:rPr>
          <w:rFonts w:ascii="Times New Roman" w:hAnsi="Times New Roman" w:cs="Times New Roman"/>
          <w:bCs/>
          <w:sz w:val="24"/>
          <w:szCs w:val="24"/>
        </w:rPr>
        <w:t xml:space="preserve"> [</w:t>
      </w:r>
      <w:proofErr w:type="spellStart"/>
      <w:r w:rsidRPr="00CA2F18">
        <w:rPr>
          <w:rFonts w:ascii="Times New Roman" w:hAnsi="Times New Roman" w:cs="Times New Roman"/>
          <w:bCs/>
          <w:sz w:val="24"/>
          <w:szCs w:val="24"/>
        </w:rPr>
        <w:t>Schauer</w:t>
      </w:r>
      <w:proofErr w:type="spellEnd"/>
      <w:r w:rsidRPr="00CA2F18">
        <w:rPr>
          <w:rFonts w:ascii="Times New Roman" w:hAnsi="Times New Roman" w:cs="Times New Roman"/>
          <w:bCs/>
          <w:sz w:val="24"/>
          <w:szCs w:val="24"/>
        </w:rPr>
        <w:t xml:space="preserve">] </w:t>
      </w:r>
      <w:proofErr w:type="spellStart"/>
      <w:r w:rsidRPr="00CA2F18">
        <w:rPr>
          <w:rFonts w:ascii="Times New Roman" w:hAnsi="Times New Roman" w:cs="Times New Roman"/>
          <w:bCs/>
          <w:sz w:val="24"/>
          <w:szCs w:val="24"/>
        </w:rPr>
        <w:t>Rchb.f</w:t>
      </w:r>
      <w:proofErr w:type="spellEnd"/>
      <w:r w:rsidRPr="00CA2F18">
        <w:rPr>
          <w:rFonts w:ascii="Times New Roman" w:hAnsi="Times New Roman" w:cs="Times New Roman"/>
          <w:bCs/>
          <w:sz w:val="24"/>
          <w:szCs w:val="24"/>
        </w:rPr>
        <w:t xml:space="preserve"> </w:t>
      </w:r>
      <w:proofErr w:type="spellStart"/>
      <w:r w:rsidRPr="00CA2F18">
        <w:rPr>
          <w:rFonts w:ascii="Times New Roman" w:hAnsi="Times New Roman" w:cs="Times New Roman"/>
          <w:bCs/>
          <w:sz w:val="24"/>
          <w:szCs w:val="24"/>
        </w:rPr>
        <w:t>var</w:t>
      </w:r>
      <w:proofErr w:type="spellEnd"/>
      <w:r w:rsidRPr="00CA2F18">
        <w:rPr>
          <w:rFonts w:ascii="Times New Roman" w:hAnsi="Times New Roman" w:cs="Times New Roman"/>
          <w:bCs/>
          <w:sz w:val="24"/>
          <w:szCs w:val="24"/>
        </w:rPr>
        <w:t xml:space="preserve"> alba [Hort.] Sweet 1967; </w:t>
      </w:r>
      <w:r w:rsidRPr="00CA2F18">
        <w:rPr>
          <w:rFonts w:ascii="Times New Roman" w:hAnsi="Times New Roman" w:cs="Times New Roman"/>
          <w:bCs/>
          <w:i/>
          <w:sz w:val="24"/>
          <w:szCs w:val="24"/>
        </w:rPr>
        <w:t xml:space="preserve">Phalaenopsis </w:t>
      </w:r>
      <w:proofErr w:type="spellStart"/>
      <w:r w:rsidRPr="00CA2F18">
        <w:rPr>
          <w:rFonts w:ascii="Times New Roman" w:hAnsi="Times New Roman" w:cs="Times New Roman"/>
          <w:bCs/>
          <w:i/>
          <w:sz w:val="24"/>
          <w:szCs w:val="24"/>
        </w:rPr>
        <w:t>equestris</w:t>
      </w:r>
      <w:proofErr w:type="spellEnd"/>
      <w:r w:rsidRPr="00CA2F18">
        <w:rPr>
          <w:rFonts w:ascii="Times New Roman" w:hAnsi="Times New Roman" w:cs="Times New Roman"/>
          <w:bCs/>
          <w:sz w:val="24"/>
          <w:szCs w:val="24"/>
        </w:rPr>
        <w:t xml:space="preserve"> [</w:t>
      </w:r>
      <w:proofErr w:type="spellStart"/>
      <w:r w:rsidRPr="00CA2F18">
        <w:rPr>
          <w:rFonts w:ascii="Times New Roman" w:hAnsi="Times New Roman" w:cs="Times New Roman"/>
          <w:bCs/>
          <w:sz w:val="24"/>
          <w:szCs w:val="24"/>
        </w:rPr>
        <w:t>Schauer</w:t>
      </w:r>
      <w:proofErr w:type="spellEnd"/>
      <w:r w:rsidRPr="00CA2F18">
        <w:rPr>
          <w:rFonts w:ascii="Times New Roman" w:hAnsi="Times New Roman" w:cs="Times New Roman"/>
          <w:bCs/>
          <w:sz w:val="24"/>
          <w:szCs w:val="24"/>
        </w:rPr>
        <w:t xml:space="preserve">] </w:t>
      </w:r>
      <w:proofErr w:type="spellStart"/>
      <w:r w:rsidRPr="00CA2F18">
        <w:rPr>
          <w:rFonts w:ascii="Times New Roman" w:hAnsi="Times New Roman" w:cs="Times New Roman"/>
          <w:bCs/>
          <w:sz w:val="24"/>
          <w:szCs w:val="24"/>
        </w:rPr>
        <w:t>Rchb.f</w:t>
      </w:r>
      <w:proofErr w:type="spellEnd"/>
      <w:r w:rsidRPr="00CA2F18">
        <w:rPr>
          <w:rFonts w:ascii="Times New Roman" w:hAnsi="Times New Roman" w:cs="Times New Roman"/>
          <w:bCs/>
          <w:sz w:val="24"/>
          <w:szCs w:val="24"/>
        </w:rPr>
        <w:t xml:space="preserve"> </w:t>
      </w:r>
      <w:proofErr w:type="spellStart"/>
      <w:r w:rsidRPr="00CA2F18">
        <w:rPr>
          <w:rFonts w:ascii="Times New Roman" w:hAnsi="Times New Roman" w:cs="Times New Roman"/>
          <w:bCs/>
          <w:sz w:val="24"/>
          <w:szCs w:val="24"/>
        </w:rPr>
        <w:t>var</w:t>
      </w:r>
      <w:proofErr w:type="spellEnd"/>
      <w:r w:rsidRPr="00CA2F18">
        <w:rPr>
          <w:rFonts w:ascii="Times New Roman" w:hAnsi="Times New Roman" w:cs="Times New Roman"/>
          <w:bCs/>
          <w:sz w:val="24"/>
          <w:szCs w:val="24"/>
        </w:rPr>
        <w:t xml:space="preserve"> </w:t>
      </w:r>
      <w:proofErr w:type="spellStart"/>
      <w:r w:rsidRPr="00CA2F18">
        <w:rPr>
          <w:rFonts w:ascii="Times New Roman" w:hAnsi="Times New Roman" w:cs="Times New Roman"/>
          <w:bCs/>
          <w:sz w:val="24"/>
          <w:szCs w:val="24"/>
        </w:rPr>
        <w:t>leucaspis</w:t>
      </w:r>
      <w:proofErr w:type="spellEnd"/>
      <w:r w:rsidRPr="00CA2F18">
        <w:rPr>
          <w:rFonts w:ascii="Times New Roman" w:hAnsi="Times New Roman" w:cs="Times New Roman"/>
          <w:bCs/>
          <w:sz w:val="24"/>
          <w:szCs w:val="24"/>
        </w:rPr>
        <w:t xml:space="preserve"> </w:t>
      </w:r>
      <w:proofErr w:type="spellStart"/>
      <w:r w:rsidRPr="00CA2F18">
        <w:rPr>
          <w:rFonts w:ascii="Times New Roman" w:hAnsi="Times New Roman" w:cs="Times New Roman"/>
          <w:bCs/>
          <w:sz w:val="24"/>
          <w:szCs w:val="24"/>
        </w:rPr>
        <w:t>Rchb.f</w:t>
      </w:r>
      <w:proofErr w:type="spellEnd"/>
      <w:r w:rsidRPr="00CA2F18">
        <w:rPr>
          <w:rFonts w:ascii="Times New Roman" w:hAnsi="Times New Roman" w:cs="Times New Roman"/>
          <w:bCs/>
          <w:sz w:val="24"/>
          <w:szCs w:val="24"/>
        </w:rPr>
        <w:t xml:space="preserve"> 1881; </w:t>
      </w:r>
      <w:r w:rsidRPr="00CA2F18">
        <w:rPr>
          <w:rFonts w:ascii="Times New Roman" w:hAnsi="Times New Roman" w:cs="Times New Roman"/>
          <w:bCs/>
          <w:i/>
          <w:sz w:val="24"/>
          <w:szCs w:val="24"/>
        </w:rPr>
        <w:t xml:space="preserve">Phalaenopsis </w:t>
      </w:r>
      <w:proofErr w:type="spellStart"/>
      <w:r w:rsidRPr="00CA2F18">
        <w:rPr>
          <w:rFonts w:ascii="Times New Roman" w:hAnsi="Times New Roman" w:cs="Times New Roman"/>
          <w:bCs/>
          <w:i/>
          <w:sz w:val="24"/>
          <w:szCs w:val="24"/>
        </w:rPr>
        <w:t>equestris</w:t>
      </w:r>
      <w:proofErr w:type="spellEnd"/>
      <w:r w:rsidRPr="00CA2F18">
        <w:rPr>
          <w:rFonts w:ascii="Times New Roman" w:hAnsi="Times New Roman" w:cs="Times New Roman"/>
          <w:bCs/>
          <w:sz w:val="24"/>
          <w:szCs w:val="24"/>
        </w:rPr>
        <w:t xml:space="preserve"> [</w:t>
      </w:r>
      <w:proofErr w:type="spellStart"/>
      <w:r w:rsidRPr="00CA2F18">
        <w:rPr>
          <w:rFonts w:ascii="Times New Roman" w:hAnsi="Times New Roman" w:cs="Times New Roman"/>
          <w:bCs/>
          <w:sz w:val="24"/>
          <w:szCs w:val="24"/>
        </w:rPr>
        <w:t>Schauer</w:t>
      </w:r>
      <w:proofErr w:type="spellEnd"/>
      <w:r w:rsidRPr="00CA2F18">
        <w:rPr>
          <w:rFonts w:ascii="Times New Roman" w:hAnsi="Times New Roman" w:cs="Times New Roman"/>
          <w:bCs/>
          <w:sz w:val="24"/>
          <w:szCs w:val="24"/>
        </w:rPr>
        <w:t xml:space="preserve">] </w:t>
      </w:r>
      <w:proofErr w:type="spellStart"/>
      <w:r w:rsidRPr="00CA2F18">
        <w:rPr>
          <w:rFonts w:ascii="Times New Roman" w:hAnsi="Times New Roman" w:cs="Times New Roman"/>
          <w:bCs/>
          <w:sz w:val="24"/>
          <w:szCs w:val="24"/>
        </w:rPr>
        <w:t>Rchb.f</w:t>
      </w:r>
      <w:proofErr w:type="spellEnd"/>
      <w:r w:rsidRPr="00CA2F18">
        <w:rPr>
          <w:rFonts w:ascii="Times New Roman" w:hAnsi="Times New Roman" w:cs="Times New Roman"/>
          <w:bCs/>
          <w:sz w:val="24"/>
          <w:szCs w:val="24"/>
        </w:rPr>
        <w:t xml:space="preserve"> </w:t>
      </w:r>
      <w:proofErr w:type="spellStart"/>
      <w:r w:rsidRPr="00CA2F18">
        <w:rPr>
          <w:rFonts w:ascii="Times New Roman" w:hAnsi="Times New Roman" w:cs="Times New Roman"/>
          <w:bCs/>
          <w:sz w:val="24"/>
          <w:szCs w:val="24"/>
        </w:rPr>
        <w:t>var</w:t>
      </w:r>
      <w:proofErr w:type="spellEnd"/>
      <w:r w:rsidRPr="00CA2F18">
        <w:rPr>
          <w:rFonts w:ascii="Times New Roman" w:hAnsi="Times New Roman" w:cs="Times New Roman"/>
          <w:bCs/>
          <w:sz w:val="24"/>
          <w:szCs w:val="24"/>
        </w:rPr>
        <w:t xml:space="preserve"> </w:t>
      </w:r>
      <w:proofErr w:type="spellStart"/>
      <w:r w:rsidRPr="00CA2F18">
        <w:rPr>
          <w:rFonts w:ascii="Times New Roman" w:hAnsi="Times New Roman" w:cs="Times New Roman"/>
          <w:bCs/>
          <w:sz w:val="24"/>
          <w:szCs w:val="24"/>
        </w:rPr>
        <w:t>leucotanthe</w:t>
      </w:r>
      <w:proofErr w:type="spellEnd"/>
      <w:r w:rsidRPr="00CA2F18">
        <w:rPr>
          <w:rFonts w:ascii="Times New Roman" w:hAnsi="Times New Roman" w:cs="Times New Roman"/>
          <w:bCs/>
          <w:sz w:val="24"/>
          <w:szCs w:val="24"/>
        </w:rPr>
        <w:t xml:space="preserve"> </w:t>
      </w:r>
      <w:proofErr w:type="spellStart"/>
      <w:r w:rsidRPr="00CA2F18">
        <w:rPr>
          <w:rFonts w:ascii="Times New Roman" w:hAnsi="Times New Roman" w:cs="Times New Roman"/>
          <w:bCs/>
          <w:sz w:val="24"/>
          <w:szCs w:val="24"/>
        </w:rPr>
        <w:t>Rchb.f</w:t>
      </w:r>
      <w:proofErr w:type="spellEnd"/>
      <w:r w:rsidRPr="00CA2F18">
        <w:rPr>
          <w:rFonts w:ascii="Times New Roman" w:hAnsi="Times New Roman" w:cs="Times New Roman"/>
          <w:bCs/>
          <w:sz w:val="24"/>
          <w:szCs w:val="24"/>
        </w:rPr>
        <w:t xml:space="preserve"> 1883; </w:t>
      </w:r>
      <w:r w:rsidRPr="00CA2F18">
        <w:rPr>
          <w:rFonts w:ascii="Times New Roman" w:hAnsi="Times New Roman" w:cs="Times New Roman"/>
          <w:bCs/>
          <w:i/>
          <w:sz w:val="24"/>
          <w:szCs w:val="24"/>
        </w:rPr>
        <w:t xml:space="preserve">Phalaenopsis </w:t>
      </w:r>
      <w:proofErr w:type="spellStart"/>
      <w:r w:rsidRPr="00CA2F18">
        <w:rPr>
          <w:rFonts w:ascii="Times New Roman" w:hAnsi="Times New Roman" w:cs="Times New Roman"/>
          <w:bCs/>
          <w:i/>
          <w:sz w:val="24"/>
          <w:szCs w:val="24"/>
        </w:rPr>
        <w:t>equestris</w:t>
      </w:r>
      <w:proofErr w:type="spellEnd"/>
      <w:r w:rsidRPr="00CA2F18">
        <w:rPr>
          <w:rFonts w:ascii="Times New Roman" w:hAnsi="Times New Roman" w:cs="Times New Roman"/>
          <w:bCs/>
          <w:sz w:val="24"/>
          <w:szCs w:val="24"/>
        </w:rPr>
        <w:t xml:space="preserve"> var. rosea </w:t>
      </w:r>
      <w:proofErr w:type="spellStart"/>
      <w:r w:rsidRPr="00CA2F18">
        <w:rPr>
          <w:rFonts w:ascii="Times New Roman" w:hAnsi="Times New Roman" w:cs="Times New Roman"/>
          <w:bCs/>
          <w:sz w:val="24"/>
          <w:szCs w:val="24"/>
        </w:rPr>
        <w:t>Valmayor</w:t>
      </w:r>
      <w:proofErr w:type="spellEnd"/>
      <w:r w:rsidRPr="00CA2F18">
        <w:rPr>
          <w:rFonts w:ascii="Times New Roman" w:hAnsi="Times New Roman" w:cs="Times New Roman"/>
          <w:bCs/>
          <w:sz w:val="24"/>
          <w:szCs w:val="24"/>
        </w:rPr>
        <w:t xml:space="preserve"> &amp; </w:t>
      </w:r>
      <w:proofErr w:type="spellStart"/>
      <w:r w:rsidRPr="00CA2F18">
        <w:rPr>
          <w:rFonts w:ascii="Times New Roman" w:hAnsi="Times New Roman" w:cs="Times New Roman"/>
          <w:bCs/>
          <w:sz w:val="24"/>
          <w:szCs w:val="24"/>
        </w:rPr>
        <w:t>D.Tiu</w:t>
      </w:r>
      <w:proofErr w:type="spellEnd"/>
      <w:r w:rsidRPr="00CA2F18">
        <w:rPr>
          <w:rFonts w:ascii="Times New Roman" w:hAnsi="Times New Roman" w:cs="Times New Roman"/>
          <w:bCs/>
          <w:sz w:val="24"/>
          <w:szCs w:val="24"/>
        </w:rPr>
        <w:t xml:space="preserve"> 1984; </w:t>
      </w:r>
      <w:r w:rsidRPr="00CA2F18">
        <w:rPr>
          <w:rFonts w:ascii="Times New Roman" w:hAnsi="Times New Roman" w:cs="Times New Roman"/>
          <w:bCs/>
          <w:i/>
          <w:sz w:val="24"/>
          <w:szCs w:val="24"/>
        </w:rPr>
        <w:t xml:space="preserve">Phalaenopsis </w:t>
      </w:r>
      <w:proofErr w:type="spellStart"/>
      <w:r w:rsidRPr="00CA2F18">
        <w:rPr>
          <w:rFonts w:ascii="Times New Roman" w:hAnsi="Times New Roman" w:cs="Times New Roman"/>
          <w:bCs/>
          <w:i/>
          <w:sz w:val="24"/>
          <w:szCs w:val="24"/>
        </w:rPr>
        <w:t>esmeralda</w:t>
      </w:r>
      <w:proofErr w:type="spellEnd"/>
      <w:r w:rsidRPr="00CA2F18">
        <w:rPr>
          <w:rFonts w:ascii="Times New Roman" w:hAnsi="Times New Roman" w:cs="Times New Roman"/>
          <w:bCs/>
          <w:sz w:val="24"/>
          <w:szCs w:val="24"/>
        </w:rPr>
        <w:t xml:space="preserve"> </w:t>
      </w:r>
      <w:proofErr w:type="spellStart"/>
      <w:r w:rsidRPr="00CA2F18">
        <w:rPr>
          <w:rFonts w:ascii="Times New Roman" w:hAnsi="Times New Roman" w:cs="Times New Roman"/>
          <w:bCs/>
          <w:sz w:val="24"/>
          <w:szCs w:val="24"/>
        </w:rPr>
        <w:t>auct</w:t>
      </w:r>
      <w:proofErr w:type="spellEnd"/>
      <w:r w:rsidRPr="00CA2F18">
        <w:rPr>
          <w:rFonts w:ascii="Times New Roman" w:hAnsi="Times New Roman" w:cs="Times New Roman"/>
          <w:bCs/>
          <w:sz w:val="24"/>
          <w:szCs w:val="24"/>
        </w:rPr>
        <w:t xml:space="preserve">. </w:t>
      </w:r>
      <w:proofErr w:type="gramStart"/>
      <w:r w:rsidRPr="00CA2F18">
        <w:rPr>
          <w:rFonts w:ascii="Times New Roman" w:hAnsi="Times New Roman" w:cs="Times New Roman"/>
          <w:bCs/>
          <w:sz w:val="24"/>
          <w:szCs w:val="24"/>
        </w:rPr>
        <w:t>non</w:t>
      </w:r>
      <w:proofErr w:type="gramEnd"/>
      <w:r w:rsidRPr="00CA2F18">
        <w:rPr>
          <w:rFonts w:ascii="Times New Roman" w:hAnsi="Times New Roman" w:cs="Times New Roman"/>
          <w:bCs/>
          <w:sz w:val="24"/>
          <w:szCs w:val="24"/>
        </w:rPr>
        <w:t xml:space="preserve"> </w:t>
      </w:r>
      <w:proofErr w:type="spellStart"/>
      <w:r w:rsidRPr="00CA2F18">
        <w:rPr>
          <w:rFonts w:ascii="Times New Roman" w:hAnsi="Times New Roman" w:cs="Times New Roman"/>
          <w:bCs/>
          <w:sz w:val="24"/>
          <w:szCs w:val="24"/>
        </w:rPr>
        <w:t>Rchb.f</w:t>
      </w:r>
      <w:proofErr w:type="spellEnd"/>
      <w:r w:rsidRPr="00CA2F18">
        <w:rPr>
          <w:rFonts w:ascii="Times New Roman" w:hAnsi="Times New Roman" w:cs="Times New Roman"/>
          <w:bCs/>
          <w:sz w:val="24"/>
          <w:szCs w:val="24"/>
        </w:rPr>
        <w:t xml:space="preserve"> ?, </w:t>
      </w:r>
      <w:r w:rsidRPr="00CA2F18">
        <w:rPr>
          <w:rFonts w:ascii="Times New Roman" w:hAnsi="Times New Roman" w:cs="Times New Roman"/>
          <w:bCs/>
          <w:i/>
          <w:sz w:val="24"/>
          <w:szCs w:val="24"/>
        </w:rPr>
        <w:t xml:space="preserve">Phalaenopsis </w:t>
      </w:r>
      <w:proofErr w:type="spellStart"/>
      <w:r w:rsidRPr="00CA2F18">
        <w:rPr>
          <w:rFonts w:ascii="Times New Roman" w:hAnsi="Times New Roman" w:cs="Times New Roman"/>
          <w:bCs/>
          <w:i/>
          <w:sz w:val="24"/>
          <w:szCs w:val="24"/>
        </w:rPr>
        <w:t>riteiwanensis</w:t>
      </w:r>
      <w:proofErr w:type="spellEnd"/>
      <w:r w:rsidRPr="00CA2F18">
        <w:rPr>
          <w:rFonts w:ascii="Times New Roman" w:hAnsi="Times New Roman" w:cs="Times New Roman"/>
          <w:bCs/>
          <w:sz w:val="24"/>
          <w:szCs w:val="24"/>
        </w:rPr>
        <w:t xml:space="preserve"> </w:t>
      </w:r>
      <w:proofErr w:type="spellStart"/>
      <w:r w:rsidRPr="00CA2F18">
        <w:rPr>
          <w:rFonts w:ascii="Times New Roman" w:hAnsi="Times New Roman" w:cs="Times New Roman"/>
          <w:bCs/>
          <w:sz w:val="24"/>
          <w:szCs w:val="24"/>
        </w:rPr>
        <w:t>Masaume</w:t>
      </w:r>
      <w:proofErr w:type="spellEnd"/>
      <w:r w:rsidRPr="00CA2F18">
        <w:rPr>
          <w:rFonts w:ascii="Times New Roman" w:hAnsi="Times New Roman" w:cs="Times New Roman"/>
          <w:bCs/>
          <w:sz w:val="24"/>
          <w:szCs w:val="24"/>
        </w:rPr>
        <w:t xml:space="preserve"> 1934, </w:t>
      </w:r>
      <w:r w:rsidRPr="00CA2F18">
        <w:rPr>
          <w:rFonts w:ascii="Times New Roman" w:hAnsi="Times New Roman" w:cs="Times New Roman"/>
          <w:bCs/>
          <w:i/>
          <w:sz w:val="24"/>
          <w:szCs w:val="24"/>
        </w:rPr>
        <w:t>Phalaenopsis rosea</w:t>
      </w:r>
      <w:r w:rsidRPr="00CA2F18">
        <w:rPr>
          <w:rFonts w:ascii="Times New Roman" w:hAnsi="Times New Roman" w:cs="Times New Roman"/>
          <w:bCs/>
          <w:sz w:val="24"/>
          <w:szCs w:val="24"/>
        </w:rPr>
        <w:t xml:space="preserve"> Lindley 1848; </w:t>
      </w:r>
      <w:r w:rsidRPr="00CA2F18">
        <w:rPr>
          <w:rFonts w:ascii="Times New Roman" w:hAnsi="Times New Roman" w:cs="Times New Roman"/>
          <w:bCs/>
          <w:i/>
          <w:sz w:val="24"/>
          <w:szCs w:val="24"/>
        </w:rPr>
        <w:t>Phalaenopsis rosea</w:t>
      </w:r>
      <w:r w:rsidRPr="00CA2F18">
        <w:rPr>
          <w:rFonts w:ascii="Times New Roman" w:hAnsi="Times New Roman" w:cs="Times New Roman"/>
          <w:bCs/>
          <w:sz w:val="24"/>
          <w:szCs w:val="24"/>
        </w:rPr>
        <w:t xml:space="preserve"> </w:t>
      </w:r>
      <w:proofErr w:type="spellStart"/>
      <w:r w:rsidRPr="00CA2F18">
        <w:rPr>
          <w:rFonts w:ascii="Times New Roman" w:hAnsi="Times New Roman" w:cs="Times New Roman"/>
          <w:bCs/>
          <w:sz w:val="24"/>
          <w:szCs w:val="24"/>
        </w:rPr>
        <w:t>var</w:t>
      </w:r>
      <w:proofErr w:type="spellEnd"/>
      <w:r w:rsidRPr="00CA2F18">
        <w:rPr>
          <w:rFonts w:ascii="Times New Roman" w:hAnsi="Times New Roman" w:cs="Times New Roman"/>
          <w:bCs/>
          <w:sz w:val="24"/>
          <w:szCs w:val="24"/>
        </w:rPr>
        <w:t xml:space="preserve"> aurantiaca Gower 1892; </w:t>
      </w:r>
      <w:r w:rsidRPr="00CA2F18">
        <w:rPr>
          <w:rFonts w:ascii="Times New Roman" w:hAnsi="Times New Roman" w:cs="Times New Roman"/>
          <w:bCs/>
          <w:i/>
          <w:sz w:val="24"/>
          <w:szCs w:val="24"/>
        </w:rPr>
        <w:t>Phalaenopsis rosea</w:t>
      </w:r>
      <w:r w:rsidRPr="00CA2F18">
        <w:rPr>
          <w:rFonts w:ascii="Times New Roman" w:hAnsi="Times New Roman" w:cs="Times New Roman"/>
          <w:bCs/>
          <w:sz w:val="24"/>
          <w:szCs w:val="24"/>
        </w:rPr>
        <w:t xml:space="preserve"> </w:t>
      </w:r>
      <w:proofErr w:type="spellStart"/>
      <w:r w:rsidRPr="00CA2F18">
        <w:rPr>
          <w:rFonts w:ascii="Times New Roman" w:hAnsi="Times New Roman" w:cs="Times New Roman"/>
          <w:bCs/>
          <w:sz w:val="24"/>
          <w:szCs w:val="24"/>
        </w:rPr>
        <w:t>var</w:t>
      </w:r>
      <w:proofErr w:type="spellEnd"/>
      <w:r w:rsidRPr="00CA2F18">
        <w:rPr>
          <w:rFonts w:ascii="Times New Roman" w:hAnsi="Times New Roman" w:cs="Times New Roman"/>
          <w:bCs/>
          <w:sz w:val="24"/>
          <w:szCs w:val="24"/>
        </w:rPr>
        <w:t xml:space="preserve"> </w:t>
      </w:r>
      <w:proofErr w:type="spellStart"/>
      <w:r w:rsidRPr="00CA2F18">
        <w:rPr>
          <w:rFonts w:ascii="Times New Roman" w:hAnsi="Times New Roman" w:cs="Times New Roman"/>
          <w:bCs/>
          <w:sz w:val="24"/>
          <w:szCs w:val="24"/>
        </w:rPr>
        <w:t>deliciosa</w:t>
      </w:r>
      <w:proofErr w:type="spellEnd"/>
      <w:r w:rsidRPr="00CA2F18">
        <w:rPr>
          <w:rFonts w:ascii="Times New Roman" w:hAnsi="Times New Roman" w:cs="Times New Roman"/>
          <w:bCs/>
          <w:sz w:val="24"/>
          <w:szCs w:val="24"/>
        </w:rPr>
        <w:t xml:space="preserve"> Barb. </w:t>
      </w:r>
      <w:proofErr w:type="gramStart"/>
      <w:r w:rsidRPr="00CA2F18">
        <w:rPr>
          <w:rFonts w:ascii="Times New Roman" w:hAnsi="Times New Roman" w:cs="Times New Roman"/>
          <w:bCs/>
          <w:sz w:val="24"/>
          <w:szCs w:val="24"/>
        </w:rPr>
        <w:t xml:space="preserve">1882; </w:t>
      </w:r>
      <w:r w:rsidRPr="00CA2F18">
        <w:rPr>
          <w:rFonts w:ascii="Times New Roman" w:hAnsi="Times New Roman" w:cs="Times New Roman"/>
          <w:bCs/>
          <w:i/>
          <w:sz w:val="24"/>
          <w:szCs w:val="24"/>
        </w:rPr>
        <w:t xml:space="preserve">Phalaenopsis rosea </w:t>
      </w:r>
      <w:proofErr w:type="spellStart"/>
      <w:r w:rsidRPr="00CA2F18">
        <w:rPr>
          <w:rFonts w:ascii="Times New Roman" w:hAnsi="Times New Roman" w:cs="Times New Roman"/>
          <w:bCs/>
          <w:sz w:val="24"/>
          <w:szCs w:val="24"/>
        </w:rPr>
        <w:t>var</w:t>
      </w:r>
      <w:proofErr w:type="spellEnd"/>
      <w:r w:rsidRPr="00CA2F18">
        <w:rPr>
          <w:rFonts w:ascii="Times New Roman" w:hAnsi="Times New Roman" w:cs="Times New Roman"/>
          <w:bCs/>
          <w:sz w:val="24"/>
          <w:szCs w:val="24"/>
        </w:rPr>
        <w:t xml:space="preserve"> </w:t>
      </w:r>
      <w:proofErr w:type="spellStart"/>
      <w:r w:rsidRPr="00CA2F18">
        <w:rPr>
          <w:rFonts w:ascii="Times New Roman" w:hAnsi="Times New Roman" w:cs="Times New Roman"/>
          <w:bCs/>
          <w:sz w:val="24"/>
          <w:szCs w:val="24"/>
        </w:rPr>
        <w:t>leucaspis</w:t>
      </w:r>
      <w:proofErr w:type="spellEnd"/>
      <w:r w:rsidRPr="00CA2F18">
        <w:rPr>
          <w:rFonts w:ascii="Times New Roman" w:hAnsi="Times New Roman" w:cs="Times New Roman"/>
          <w:bCs/>
          <w:sz w:val="24"/>
          <w:szCs w:val="24"/>
        </w:rPr>
        <w:t xml:space="preserve"> [</w:t>
      </w:r>
      <w:proofErr w:type="spellStart"/>
      <w:r w:rsidRPr="00CA2F18">
        <w:rPr>
          <w:rFonts w:ascii="Times New Roman" w:hAnsi="Times New Roman" w:cs="Times New Roman"/>
          <w:bCs/>
          <w:sz w:val="24"/>
          <w:szCs w:val="24"/>
        </w:rPr>
        <w:t>Rchb.f</w:t>
      </w:r>
      <w:proofErr w:type="spellEnd"/>
      <w:r w:rsidRPr="00CA2F18">
        <w:rPr>
          <w:rFonts w:ascii="Times New Roman" w:hAnsi="Times New Roman" w:cs="Times New Roman"/>
          <w:bCs/>
          <w:sz w:val="24"/>
          <w:szCs w:val="24"/>
        </w:rPr>
        <w:t xml:space="preserve">] Rolfe 1886; </w:t>
      </w:r>
      <w:r w:rsidRPr="00CA2F18">
        <w:rPr>
          <w:rFonts w:ascii="Times New Roman" w:hAnsi="Times New Roman" w:cs="Times New Roman"/>
          <w:bCs/>
          <w:i/>
          <w:sz w:val="24"/>
          <w:szCs w:val="24"/>
        </w:rPr>
        <w:t xml:space="preserve">Phalaenopsis </w:t>
      </w:r>
      <w:proofErr w:type="spellStart"/>
      <w:r w:rsidRPr="00CA2F18">
        <w:rPr>
          <w:rFonts w:ascii="Times New Roman" w:hAnsi="Times New Roman" w:cs="Times New Roman"/>
          <w:bCs/>
          <w:i/>
          <w:sz w:val="24"/>
          <w:szCs w:val="24"/>
        </w:rPr>
        <w:t>stauroglottis</w:t>
      </w:r>
      <w:proofErr w:type="spellEnd"/>
      <w:r w:rsidRPr="00CA2F18">
        <w:rPr>
          <w:rFonts w:ascii="Times New Roman" w:hAnsi="Times New Roman" w:cs="Times New Roman"/>
          <w:bCs/>
          <w:sz w:val="24"/>
          <w:szCs w:val="24"/>
        </w:rPr>
        <w:t xml:space="preserve"> [</w:t>
      </w:r>
      <w:proofErr w:type="spellStart"/>
      <w:r w:rsidRPr="00CA2F18">
        <w:rPr>
          <w:rFonts w:ascii="Times New Roman" w:hAnsi="Times New Roman" w:cs="Times New Roman"/>
          <w:bCs/>
          <w:sz w:val="24"/>
          <w:szCs w:val="24"/>
        </w:rPr>
        <w:t>Schauer</w:t>
      </w:r>
      <w:proofErr w:type="spellEnd"/>
      <w:r w:rsidRPr="00CA2F18">
        <w:rPr>
          <w:rFonts w:ascii="Times New Roman" w:hAnsi="Times New Roman" w:cs="Times New Roman"/>
          <w:bCs/>
          <w:sz w:val="24"/>
          <w:szCs w:val="24"/>
        </w:rPr>
        <w:t xml:space="preserve">] </w:t>
      </w:r>
      <w:proofErr w:type="spellStart"/>
      <w:r w:rsidRPr="00CA2F18">
        <w:rPr>
          <w:rFonts w:ascii="Times New Roman" w:hAnsi="Times New Roman" w:cs="Times New Roman"/>
          <w:bCs/>
          <w:sz w:val="24"/>
          <w:szCs w:val="24"/>
        </w:rPr>
        <w:t>Rchb.f</w:t>
      </w:r>
      <w:proofErr w:type="spellEnd"/>
      <w:r w:rsidRPr="00CA2F18">
        <w:rPr>
          <w:rFonts w:ascii="Times New Roman" w:hAnsi="Times New Roman" w:cs="Times New Roman"/>
          <w:bCs/>
          <w:sz w:val="24"/>
          <w:szCs w:val="24"/>
        </w:rPr>
        <w:t xml:space="preserve"> 1881; *</w:t>
      </w:r>
      <w:proofErr w:type="spellStart"/>
      <w:r w:rsidRPr="00CA2F18">
        <w:rPr>
          <w:rFonts w:ascii="Times New Roman" w:hAnsi="Times New Roman" w:cs="Times New Roman"/>
          <w:bCs/>
          <w:i/>
          <w:sz w:val="24"/>
          <w:szCs w:val="24"/>
        </w:rPr>
        <w:t>Stauroglottis</w:t>
      </w:r>
      <w:proofErr w:type="spellEnd"/>
      <w:r w:rsidRPr="00CA2F18">
        <w:rPr>
          <w:rFonts w:ascii="Times New Roman" w:hAnsi="Times New Roman" w:cs="Times New Roman"/>
          <w:bCs/>
          <w:i/>
          <w:sz w:val="24"/>
          <w:szCs w:val="24"/>
        </w:rPr>
        <w:t xml:space="preserve"> </w:t>
      </w:r>
      <w:proofErr w:type="spellStart"/>
      <w:r w:rsidRPr="00CA2F18">
        <w:rPr>
          <w:rFonts w:ascii="Times New Roman" w:hAnsi="Times New Roman" w:cs="Times New Roman"/>
          <w:bCs/>
          <w:i/>
          <w:sz w:val="24"/>
          <w:szCs w:val="24"/>
        </w:rPr>
        <w:t>equestris</w:t>
      </w:r>
      <w:proofErr w:type="spellEnd"/>
      <w:r w:rsidRPr="00CA2F18">
        <w:rPr>
          <w:rFonts w:ascii="Times New Roman" w:hAnsi="Times New Roman" w:cs="Times New Roman"/>
          <w:bCs/>
          <w:sz w:val="24"/>
          <w:szCs w:val="24"/>
        </w:rPr>
        <w:t xml:space="preserve"> </w:t>
      </w:r>
      <w:proofErr w:type="spellStart"/>
      <w:r w:rsidRPr="00CA2F18">
        <w:rPr>
          <w:rFonts w:ascii="Times New Roman" w:hAnsi="Times New Roman" w:cs="Times New Roman"/>
          <w:bCs/>
          <w:sz w:val="24"/>
          <w:szCs w:val="24"/>
        </w:rPr>
        <w:t>Schauer</w:t>
      </w:r>
      <w:proofErr w:type="spellEnd"/>
      <w:r w:rsidRPr="00CA2F18">
        <w:rPr>
          <w:rFonts w:ascii="Times New Roman" w:hAnsi="Times New Roman" w:cs="Times New Roman"/>
          <w:bCs/>
          <w:sz w:val="24"/>
          <w:szCs w:val="24"/>
        </w:rPr>
        <w:t xml:space="preserve"> 1843; </w:t>
      </w:r>
      <w:proofErr w:type="spellStart"/>
      <w:r w:rsidRPr="00CA2F18">
        <w:rPr>
          <w:rFonts w:ascii="Times New Roman" w:hAnsi="Times New Roman" w:cs="Times New Roman"/>
          <w:bCs/>
          <w:i/>
          <w:sz w:val="24"/>
          <w:szCs w:val="24"/>
        </w:rPr>
        <w:t>Stauroglottis</w:t>
      </w:r>
      <w:proofErr w:type="spellEnd"/>
      <w:r w:rsidRPr="00CA2F18">
        <w:rPr>
          <w:rFonts w:ascii="Times New Roman" w:hAnsi="Times New Roman" w:cs="Times New Roman"/>
          <w:bCs/>
          <w:i/>
          <w:sz w:val="24"/>
          <w:szCs w:val="24"/>
        </w:rPr>
        <w:t xml:space="preserve"> </w:t>
      </w:r>
      <w:proofErr w:type="spellStart"/>
      <w:r w:rsidRPr="00CA2F18">
        <w:rPr>
          <w:rFonts w:ascii="Times New Roman" w:hAnsi="Times New Roman" w:cs="Times New Roman"/>
          <w:bCs/>
          <w:i/>
          <w:sz w:val="24"/>
          <w:szCs w:val="24"/>
        </w:rPr>
        <w:t>riteiwanensis</w:t>
      </w:r>
      <w:proofErr w:type="spellEnd"/>
      <w:r w:rsidRPr="00CA2F18">
        <w:rPr>
          <w:rFonts w:ascii="Times New Roman" w:hAnsi="Times New Roman" w:cs="Times New Roman"/>
          <w:bCs/>
          <w:sz w:val="24"/>
          <w:szCs w:val="24"/>
        </w:rPr>
        <w:t xml:space="preserve"> (</w:t>
      </w:r>
      <w:proofErr w:type="spellStart"/>
      <w:r w:rsidRPr="00CA2F18">
        <w:rPr>
          <w:rFonts w:ascii="Times New Roman" w:hAnsi="Times New Roman" w:cs="Times New Roman"/>
          <w:bCs/>
          <w:sz w:val="24"/>
          <w:szCs w:val="24"/>
        </w:rPr>
        <w:t>Masam</w:t>
      </w:r>
      <w:proofErr w:type="spellEnd"/>
      <w:r w:rsidRPr="00CA2F18">
        <w:rPr>
          <w:rFonts w:ascii="Times New Roman" w:hAnsi="Times New Roman" w:cs="Times New Roman"/>
          <w:bCs/>
          <w:sz w:val="24"/>
          <w:szCs w:val="24"/>
        </w:rPr>
        <w:t>.)</w:t>
      </w:r>
      <w:proofErr w:type="gramEnd"/>
      <w:r w:rsidRPr="00CA2F18">
        <w:rPr>
          <w:rFonts w:ascii="Times New Roman" w:hAnsi="Times New Roman" w:cs="Times New Roman"/>
          <w:bCs/>
          <w:sz w:val="24"/>
          <w:szCs w:val="24"/>
        </w:rPr>
        <w:t xml:space="preserve"> </w:t>
      </w:r>
      <w:proofErr w:type="spellStart"/>
      <w:proofErr w:type="gramStart"/>
      <w:r w:rsidRPr="00CA2F18">
        <w:rPr>
          <w:rFonts w:ascii="Times New Roman" w:hAnsi="Times New Roman" w:cs="Times New Roman"/>
          <w:bCs/>
          <w:sz w:val="24"/>
          <w:szCs w:val="24"/>
        </w:rPr>
        <w:t>Masam</w:t>
      </w:r>
      <w:proofErr w:type="spellEnd"/>
      <w:r w:rsidRPr="00CA2F18">
        <w:rPr>
          <w:rFonts w:ascii="Times New Roman" w:hAnsi="Times New Roman" w:cs="Times New Roman"/>
          <w:bCs/>
          <w:sz w:val="24"/>
          <w:szCs w:val="24"/>
        </w:rPr>
        <w:t>.</w:t>
      </w:r>
      <w:proofErr w:type="gramEnd"/>
      <w:r w:rsidRPr="00CA2F18">
        <w:rPr>
          <w:rFonts w:ascii="Times New Roman" w:hAnsi="Times New Roman" w:cs="Times New Roman"/>
          <w:bCs/>
          <w:sz w:val="24"/>
          <w:szCs w:val="24"/>
        </w:rPr>
        <w:t xml:space="preserve"> 1934</w:t>
      </w:r>
      <w:r>
        <w:rPr>
          <w:rFonts w:ascii="Times New Roman" w:hAnsi="Times New Roman" w:cs="Times New Roman"/>
          <w:bCs/>
          <w:sz w:val="24"/>
          <w:szCs w:val="24"/>
        </w:rPr>
        <w:t xml:space="preserve"> </w:t>
      </w:r>
      <w:r>
        <w:rPr>
          <w:rFonts w:ascii="Times New Roman" w:hAnsi="Times New Roman" w:cs="Times New Roman"/>
          <w:bCs/>
          <w:sz w:val="24"/>
          <w:szCs w:val="24"/>
          <w:vertAlign w:val="superscript"/>
        </w:rPr>
        <w:t>3</w:t>
      </w:r>
    </w:p>
    <w:p w:rsidR="00AF67DB" w:rsidRPr="0003044B" w:rsidRDefault="00AF67DB" w:rsidP="00660C31">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Distribution/Habitat:</w:t>
      </w:r>
    </w:p>
    <w:p w:rsidR="00BE5F43" w:rsidRDefault="00BE5F43" w:rsidP="00660C31">
      <w:pPr>
        <w:spacing w:line="240" w:lineRule="auto"/>
        <w:rPr>
          <w:rFonts w:ascii="Times New Roman" w:hAnsi="Times New Roman" w:cs="Times New Roman"/>
          <w:bCs/>
        </w:rPr>
      </w:pPr>
    </w:p>
    <w:p w:rsidR="00D50358" w:rsidRPr="00357104" w:rsidRDefault="00660C31" w:rsidP="00542D3D">
      <w:pPr>
        <w:spacing w:line="360" w:lineRule="auto"/>
        <w:rPr>
          <w:rFonts w:ascii="Times New Roman" w:hAnsi="Times New Roman" w:cs="Times New Roman"/>
          <w:bCs/>
          <w:sz w:val="24"/>
          <w:szCs w:val="24"/>
          <w:vertAlign w:val="superscript"/>
        </w:rPr>
      </w:pPr>
      <w:r w:rsidRPr="00660C31">
        <w:rPr>
          <w:rFonts w:ascii="Times New Roman" w:hAnsi="Times New Roman" w:cs="Times New Roman"/>
          <w:bCs/>
          <w:sz w:val="24"/>
          <w:szCs w:val="24"/>
        </w:rPr>
        <w:t xml:space="preserve">Distribution: </w:t>
      </w:r>
      <w:r w:rsidR="00CA2F18" w:rsidRPr="00CA2F18">
        <w:rPr>
          <w:rFonts w:ascii="Times New Roman" w:hAnsi="Times New Roman" w:cs="Times New Roman"/>
          <w:bCs/>
          <w:sz w:val="24"/>
          <w:szCs w:val="24"/>
        </w:rPr>
        <w:t xml:space="preserve">Found from the Philippines and southern Taiwan near streams in hot valleys at an altitude of </w:t>
      </w:r>
      <w:r w:rsidR="00CA2F18" w:rsidRPr="00CA2F18">
        <w:rPr>
          <w:rFonts w:ascii="Times New Roman" w:hAnsi="Times New Roman" w:cs="Times New Roman"/>
          <w:bCs/>
          <w:sz w:val="24"/>
          <w:szCs w:val="24"/>
        </w:rPr>
        <w:t>sea level</w:t>
      </w:r>
      <w:r w:rsidR="00CA2F18" w:rsidRPr="00CA2F18">
        <w:rPr>
          <w:rFonts w:ascii="Times New Roman" w:hAnsi="Times New Roman" w:cs="Times New Roman"/>
          <w:bCs/>
          <w:sz w:val="24"/>
          <w:szCs w:val="24"/>
        </w:rPr>
        <w:t xml:space="preserve"> to 300 meter</w:t>
      </w:r>
      <w:r w:rsidR="00CA2F18">
        <w:rPr>
          <w:rFonts w:ascii="Times New Roman" w:hAnsi="Times New Roman" w:cs="Times New Roman"/>
          <w:bCs/>
          <w:sz w:val="24"/>
          <w:szCs w:val="24"/>
        </w:rPr>
        <w:t>.</w:t>
      </w:r>
      <w:r w:rsidR="00D50358" w:rsidRPr="00CA2F18">
        <w:rPr>
          <w:rFonts w:ascii="Times New Roman" w:hAnsi="Times New Roman" w:cs="Times New Roman"/>
          <w:bCs/>
          <w:sz w:val="24"/>
          <w:szCs w:val="24"/>
          <w:vertAlign w:val="superscript"/>
        </w:rPr>
        <w:t>3</w:t>
      </w:r>
    </w:p>
    <w:p w:rsidR="005E561A" w:rsidRPr="0003044B" w:rsidRDefault="00CA2F18" w:rsidP="00542D3D">
      <w:pPr>
        <w:spacing w:line="360" w:lineRule="auto"/>
        <w:rPr>
          <w:rFonts w:ascii="Times New Roman" w:hAnsi="Times New Roman" w:cs="Times New Roman"/>
          <w:noProof/>
          <w:sz w:val="24"/>
          <w:szCs w:val="24"/>
        </w:rPr>
      </w:pPr>
      <w:r w:rsidRPr="00CA2F18">
        <w:rPr>
          <w:rFonts w:ascii="Times New Roman" w:hAnsi="Times New Roman" w:cs="Times New Roman"/>
          <w:noProof/>
          <w:sz w:val="24"/>
          <w:szCs w:val="24"/>
        </w:rPr>
        <w:t>Luzon Island, Philippines, to Taiwan at 0-990 ft. (0-300 m), near streams in hot valleys.</w:t>
      </w:r>
      <w:r w:rsidR="00D50358" w:rsidRPr="00D50358">
        <w:rPr>
          <w:rFonts w:ascii="Times New Roman" w:hAnsi="Times New Roman" w:cs="Times New Roman"/>
          <w:noProof/>
          <w:sz w:val="24"/>
          <w:szCs w:val="24"/>
        </w:rPr>
        <w:t xml:space="preserve">. </w:t>
      </w:r>
      <w:r w:rsidR="00D50358">
        <w:rPr>
          <w:rFonts w:ascii="Times New Roman" w:hAnsi="Times New Roman" w:cs="Times New Roman"/>
          <w:noProof/>
          <w:sz w:val="24"/>
          <w:szCs w:val="24"/>
        </w:rPr>
        <w:t>S</w:t>
      </w:r>
      <w:r w:rsidR="00E52863" w:rsidRPr="0003044B">
        <w:rPr>
          <w:rFonts w:ascii="Times New Roman" w:hAnsi="Times New Roman" w:cs="Times New Roman"/>
          <w:noProof/>
          <w:sz w:val="24"/>
          <w:szCs w:val="24"/>
        </w:rPr>
        <w:t>ource: Charles Baker</w:t>
      </w:r>
      <w:r w:rsidR="00F4025B">
        <w:rPr>
          <w:rFonts w:ascii="Times New Roman" w:hAnsi="Times New Roman" w:cs="Times New Roman"/>
          <w:noProof/>
          <w:sz w:val="24"/>
          <w:szCs w:val="24"/>
        </w:rPr>
        <w:t xml:space="preserve"> </w:t>
      </w:r>
      <w:r w:rsidR="00A90A5E" w:rsidRPr="0003044B">
        <w:rPr>
          <w:rFonts w:ascii="Times New Roman" w:hAnsi="Times New Roman" w:cs="Times New Roman"/>
          <w:bCs/>
          <w:sz w:val="24"/>
          <w:szCs w:val="24"/>
          <w:vertAlign w:val="superscript"/>
        </w:rPr>
        <w:t>4</w:t>
      </w:r>
    </w:p>
    <w:p w:rsidR="00F84C15" w:rsidRPr="0003044B" w:rsidRDefault="00F84C15" w:rsidP="00F84C15">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Awards:</w:t>
      </w:r>
    </w:p>
    <w:p w:rsidR="00F84C15" w:rsidRPr="0003044B" w:rsidRDefault="00F84C15" w:rsidP="00F84C15">
      <w:pPr>
        <w:pStyle w:val="NoSpacing"/>
        <w:shd w:val="clear" w:color="auto" w:fill="FFFFFF" w:themeFill="background1"/>
        <w:rPr>
          <w:rFonts w:ascii="Times New Roman" w:hAnsi="Times New Roman" w:cs="Times New Roman"/>
          <w:b/>
          <w:sz w:val="24"/>
          <w:szCs w:val="24"/>
        </w:rPr>
      </w:pPr>
    </w:p>
    <w:p w:rsidR="002600ED" w:rsidRPr="0003044B" w:rsidRDefault="002600ED" w:rsidP="00F84C15">
      <w:pPr>
        <w:pStyle w:val="NoSpacing"/>
        <w:shd w:val="clear" w:color="auto" w:fill="FFFFFF" w:themeFill="background1"/>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F84C15" w:rsidRPr="0003044B" w:rsidTr="00F84C15">
        <w:tc>
          <w:tcPr>
            <w:tcW w:w="1168" w:type="dxa"/>
          </w:tcPr>
          <w:p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Origin</w:t>
            </w:r>
          </w:p>
        </w:tc>
        <w:tc>
          <w:tcPr>
            <w:tcW w:w="1168" w:type="dxa"/>
          </w:tcPr>
          <w:p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HCC</w:t>
            </w:r>
          </w:p>
        </w:tc>
        <w:tc>
          <w:tcPr>
            <w:tcW w:w="1169" w:type="dxa"/>
          </w:tcPr>
          <w:p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AM</w:t>
            </w:r>
          </w:p>
        </w:tc>
        <w:tc>
          <w:tcPr>
            <w:tcW w:w="1169" w:type="dxa"/>
          </w:tcPr>
          <w:p w:rsidR="00F84C15" w:rsidRPr="0003044B" w:rsidRDefault="00F26D32" w:rsidP="00F84C15">
            <w:pPr>
              <w:pStyle w:val="NoSpacing"/>
              <w:jc w:val="center"/>
              <w:rPr>
                <w:rFonts w:ascii="Times New Roman" w:hAnsi="Times New Roman" w:cs="Times New Roman"/>
                <w:sz w:val="24"/>
                <w:szCs w:val="24"/>
              </w:rPr>
            </w:pPr>
            <w:r>
              <w:rPr>
                <w:rFonts w:ascii="Times New Roman" w:hAnsi="Times New Roman" w:cs="Times New Roman"/>
                <w:sz w:val="24"/>
                <w:szCs w:val="24"/>
              </w:rPr>
              <w:t>FCC</w:t>
            </w:r>
          </w:p>
        </w:tc>
        <w:tc>
          <w:tcPr>
            <w:tcW w:w="1169" w:type="dxa"/>
          </w:tcPr>
          <w:p w:rsidR="00F84C15" w:rsidRPr="0003044B" w:rsidRDefault="00FD6EAC"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JC</w:t>
            </w:r>
          </w:p>
        </w:tc>
        <w:tc>
          <w:tcPr>
            <w:tcW w:w="1169" w:type="dxa"/>
          </w:tcPr>
          <w:p w:rsidR="00F84C15" w:rsidRPr="0003044B" w:rsidRDefault="00115BE9" w:rsidP="00F84C15">
            <w:pPr>
              <w:pStyle w:val="NoSpacing"/>
              <w:jc w:val="center"/>
              <w:rPr>
                <w:rFonts w:ascii="Times New Roman" w:hAnsi="Times New Roman" w:cs="Times New Roman"/>
                <w:sz w:val="24"/>
                <w:szCs w:val="24"/>
              </w:rPr>
            </w:pPr>
            <w:r>
              <w:rPr>
                <w:rFonts w:ascii="Times New Roman" w:hAnsi="Times New Roman" w:cs="Times New Roman"/>
                <w:sz w:val="24"/>
                <w:szCs w:val="24"/>
              </w:rPr>
              <w:t>CHM</w:t>
            </w:r>
          </w:p>
        </w:tc>
        <w:tc>
          <w:tcPr>
            <w:tcW w:w="1169" w:type="dxa"/>
          </w:tcPr>
          <w:p w:rsidR="00F84C15" w:rsidRPr="0003044B" w:rsidRDefault="00AC76F4" w:rsidP="00F84C15">
            <w:pPr>
              <w:pStyle w:val="NoSpacing"/>
              <w:jc w:val="center"/>
              <w:rPr>
                <w:rFonts w:ascii="Times New Roman" w:hAnsi="Times New Roman" w:cs="Times New Roman"/>
                <w:sz w:val="24"/>
                <w:szCs w:val="24"/>
              </w:rPr>
            </w:pPr>
            <w:r>
              <w:rPr>
                <w:rFonts w:ascii="Times New Roman" w:hAnsi="Times New Roman" w:cs="Times New Roman"/>
                <w:sz w:val="24"/>
                <w:szCs w:val="24"/>
              </w:rPr>
              <w:t>CC</w:t>
            </w:r>
            <w:r w:rsidR="00893500" w:rsidRPr="0003044B">
              <w:rPr>
                <w:rFonts w:ascii="Times New Roman" w:hAnsi="Times New Roman" w:cs="Times New Roman"/>
                <w:sz w:val="24"/>
                <w:szCs w:val="24"/>
              </w:rPr>
              <w:t>M</w:t>
            </w:r>
          </w:p>
        </w:tc>
        <w:tc>
          <w:tcPr>
            <w:tcW w:w="1169" w:type="dxa"/>
          </w:tcPr>
          <w:p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Total</w:t>
            </w:r>
          </w:p>
        </w:tc>
      </w:tr>
      <w:tr w:rsidR="00F84C15" w:rsidRPr="0003044B" w:rsidTr="00F84C15">
        <w:tc>
          <w:tcPr>
            <w:tcW w:w="1168" w:type="dxa"/>
          </w:tcPr>
          <w:p w:rsidR="00F84C15" w:rsidRPr="0003044B" w:rsidRDefault="00F84C15" w:rsidP="00F84C15">
            <w:pPr>
              <w:pStyle w:val="NoSpacing"/>
              <w:rPr>
                <w:rFonts w:ascii="Times New Roman" w:hAnsi="Times New Roman" w:cs="Times New Roman"/>
                <w:b/>
                <w:sz w:val="24"/>
                <w:szCs w:val="24"/>
              </w:rPr>
            </w:pPr>
          </w:p>
        </w:tc>
        <w:tc>
          <w:tcPr>
            <w:tcW w:w="1168" w:type="dxa"/>
          </w:tcPr>
          <w:p w:rsidR="00F84C15" w:rsidRPr="0003044B" w:rsidRDefault="00F26D32"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30</w:t>
            </w:r>
          </w:p>
        </w:tc>
        <w:tc>
          <w:tcPr>
            <w:tcW w:w="1169" w:type="dxa"/>
          </w:tcPr>
          <w:p w:rsidR="00F84C15" w:rsidRPr="0003044B" w:rsidRDefault="00115BE9"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51</w:t>
            </w:r>
            <w:r w:rsidR="00F26D32">
              <w:rPr>
                <w:rFonts w:ascii="Times New Roman" w:hAnsi="Times New Roman" w:cs="Times New Roman"/>
                <w:b/>
                <w:sz w:val="24"/>
                <w:szCs w:val="24"/>
              </w:rPr>
              <w:t>32</w:t>
            </w:r>
          </w:p>
        </w:tc>
        <w:tc>
          <w:tcPr>
            <w:tcW w:w="1169" w:type="dxa"/>
          </w:tcPr>
          <w:p w:rsidR="00F84C15" w:rsidRPr="0003044B" w:rsidRDefault="00F26D32"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169" w:type="dxa"/>
          </w:tcPr>
          <w:p w:rsidR="00F84C15" w:rsidRPr="0003044B" w:rsidRDefault="00F26D32"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19</w:t>
            </w:r>
          </w:p>
        </w:tc>
        <w:tc>
          <w:tcPr>
            <w:tcW w:w="1169" w:type="dxa"/>
          </w:tcPr>
          <w:p w:rsidR="00F84C15" w:rsidRPr="0003044B" w:rsidRDefault="00F26D32"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169" w:type="dxa"/>
          </w:tcPr>
          <w:p w:rsidR="00F84C15" w:rsidRPr="0003044B" w:rsidRDefault="00F26D32"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12</w:t>
            </w:r>
          </w:p>
        </w:tc>
        <w:tc>
          <w:tcPr>
            <w:tcW w:w="1169" w:type="dxa"/>
            <w:shd w:val="clear" w:color="auto" w:fill="FBE4D5" w:themeFill="accent2" w:themeFillTint="33"/>
          </w:tcPr>
          <w:p w:rsidR="00F84C15" w:rsidRPr="0003044B" w:rsidRDefault="00F26D32" w:rsidP="00F00EEF">
            <w:pPr>
              <w:pStyle w:val="NoSpacing"/>
              <w:jc w:val="center"/>
              <w:rPr>
                <w:rFonts w:ascii="Times New Roman" w:hAnsi="Times New Roman" w:cs="Times New Roman"/>
                <w:b/>
                <w:sz w:val="24"/>
                <w:szCs w:val="24"/>
              </w:rPr>
            </w:pPr>
            <w:r>
              <w:rPr>
                <w:rFonts w:ascii="Times New Roman" w:hAnsi="Times New Roman" w:cs="Times New Roman"/>
                <w:b/>
                <w:sz w:val="24"/>
                <w:szCs w:val="24"/>
              </w:rPr>
              <w:t>101</w:t>
            </w:r>
          </w:p>
        </w:tc>
      </w:tr>
      <w:tr w:rsidR="00F84C15" w:rsidRPr="0003044B" w:rsidTr="00F84C15">
        <w:tc>
          <w:tcPr>
            <w:tcW w:w="1168" w:type="dxa"/>
          </w:tcPr>
          <w:p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Years</w:t>
            </w:r>
          </w:p>
        </w:tc>
        <w:tc>
          <w:tcPr>
            <w:tcW w:w="1168" w:type="dxa"/>
          </w:tcPr>
          <w:p w:rsidR="00F84C15" w:rsidRPr="0003044B" w:rsidRDefault="00115BE9" w:rsidP="00A90A5E">
            <w:pPr>
              <w:pStyle w:val="NoSpacing"/>
              <w:jc w:val="center"/>
              <w:rPr>
                <w:rFonts w:ascii="Times New Roman" w:hAnsi="Times New Roman" w:cs="Times New Roman"/>
                <w:b/>
                <w:sz w:val="24"/>
                <w:szCs w:val="24"/>
              </w:rPr>
            </w:pPr>
            <w:r>
              <w:rPr>
                <w:rFonts w:ascii="Times New Roman" w:hAnsi="Times New Roman" w:cs="Times New Roman"/>
                <w:b/>
                <w:sz w:val="24"/>
                <w:szCs w:val="24"/>
              </w:rPr>
              <w:t>1990</w:t>
            </w:r>
            <w:r w:rsidR="00AC76F4">
              <w:rPr>
                <w:rFonts w:ascii="Times New Roman" w:hAnsi="Times New Roman" w:cs="Times New Roman"/>
                <w:b/>
                <w:sz w:val="24"/>
                <w:szCs w:val="24"/>
              </w:rPr>
              <w:t>-</w:t>
            </w:r>
            <w:r>
              <w:rPr>
                <w:rFonts w:ascii="Times New Roman" w:hAnsi="Times New Roman" w:cs="Times New Roman"/>
                <w:b/>
                <w:sz w:val="24"/>
                <w:szCs w:val="24"/>
              </w:rPr>
              <w:t>2017</w:t>
            </w:r>
          </w:p>
        </w:tc>
        <w:tc>
          <w:tcPr>
            <w:tcW w:w="1169" w:type="dxa"/>
          </w:tcPr>
          <w:p w:rsidR="00F84C15" w:rsidRPr="0003044B" w:rsidRDefault="00F26D32" w:rsidP="00115BE9">
            <w:pPr>
              <w:pStyle w:val="NoSpacing"/>
              <w:jc w:val="center"/>
              <w:rPr>
                <w:rFonts w:ascii="Times New Roman" w:hAnsi="Times New Roman" w:cs="Times New Roman"/>
                <w:b/>
                <w:sz w:val="24"/>
                <w:szCs w:val="24"/>
              </w:rPr>
            </w:pPr>
            <w:r>
              <w:rPr>
                <w:rFonts w:ascii="Times New Roman" w:hAnsi="Times New Roman" w:cs="Times New Roman"/>
                <w:b/>
                <w:sz w:val="24"/>
                <w:szCs w:val="24"/>
              </w:rPr>
              <w:t>1987</w:t>
            </w:r>
            <w:r w:rsidR="005E561A" w:rsidRPr="0003044B">
              <w:rPr>
                <w:rFonts w:ascii="Times New Roman" w:hAnsi="Times New Roman" w:cs="Times New Roman"/>
                <w:b/>
                <w:sz w:val="24"/>
                <w:szCs w:val="24"/>
              </w:rPr>
              <w:t>-</w:t>
            </w:r>
            <w:r>
              <w:rPr>
                <w:rFonts w:ascii="Times New Roman" w:hAnsi="Times New Roman" w:cs="Times New Roman"/>
                <w:b/>
                <w:sz w:val="24"/>
                <w:szCs w:val="24"/>
              </w:rPr>
              <w:t>2019</w:t>
            </w:r>
          </w:p>
        </w:tc>
        <w:tc>
          <w:tcPr>
            <w:tcW w:w="1169" w:type="dxa"/>
          </w:tcPr>
          <w:p w:rsidR="00F84C15" w:rsidRPr="0003044B" w:rsidRDefault="00F26D32" w:rsidP="00A90A5E">
            <w:pPr>
              <w:pStyle w:val="NoSpacing"/>
              <w:jc w:val="center"/>
              <w:rPr>
                <w:rFonts w:ascii="Times New Roman" w:hAnsi="Times New Roman" w:cs="Times New Roman"/>
                <w:b/>
                <w:sz w:val="24"/>
                <w:szCs w:val="24"/>
              </w:rPr>
            </w:pPr>
            <w:r>
              <w:rPr>
                <w:rFonts w:ascii="Times New Roman" w:hAnsi="Times New Roman" w:cs="Times New Roman"/>
                <w:b/>
                <w:sz w:val="24"/>
                <w:szCs w:val="24"/>
              </w:rPr>
              <w:t>1993-1995</w:t>
            </w:r>
          </w:p>
        </w:tc>
        <w:tc>
          <w:tcPr>
            <w:tcW w:w="1169" w:type="dxa"/>
          </w:tcPr>
          <w:p w:rsidR="00F84C15" w:rsidRPr="0003044B" w:rsidRDefault="00115BE9" w:rsidP="00A90A5E">
            <w:pPr>
              <w:pStyle w:val="NoSpacing"/>
              <w:jc w:val="center"/>
              <w:rPr>
                <w:rFonts w:ascii="Times New Roman" w:hAnsi="Times New Roman" w:cs="Times New Roman"/>
                <w:b/>
                <w:sz w:val="24"/>
                <w:szCs w:val="24"/>
              </w:rPr>
            </w:pPr>
            <w:r>
              <w:rPr>
                <w:rFonts w:ascii="Times New Roman" w:hAnsi="Times New Roman" w:cs="Times New Roman"/>
                <w:b/>
                <w:sz w:val="24"/>
                <w:szCs w:val="24"/>
              </w:rPr>
              <w:t>1960-2017</w:t>
            </w:r>
          </w:p>
        </w:tc>
        <w:tc>
          <w:tcPr>
            <w:tcW w:w="1169" w:type="dxa"/>
          </w:tcPr>
          <w:p w:rsidR="00F84C15" w:rsidRPr="0003044B" w:rsidRDefault="00F26D32" w:rsidP="00A90A5E">
            <w:pPr>
              <w:pStyle w:val="NoSpacing"/>
              <w:jc w:val="center"/>
              <w:rPr>
                <w:rFonts w:ascii="Times New Roman" w:hAnsi="Times New Roman" w:cs="Times New Roman"/>
                <w:b/>
                <w:sz w:val="24"/>
                <w:szCs w:val="24"/>
              </w:rPr>
            </w:pPr>
            <w:r>
              <w:rPr>
                <w:rFonts w:ascii="Times New Roman" w:hAnsi="Times New Roman" w:cs="Times New Roman"/>
                <w:b/>
                <w:sz w:val="24"/>
                <w:szCs w:val="24"/>
              </w:rPr>
              <w:t>1979-2011</w:t>
            </w:r>
          </w:p>
        </w:tc>
        <w:tc>
          <w:tcPr>
            <w:tcW w:w="1169" w:type="dxa"/>
          </w:tcPr>
          <w:p w:rsidR="00F84C15" w:rsidRPr="0003044B" w:rsidRDefault="00F26D32" w:rsidP="00A90A5E">
            <w:pPr>
              <w:pStyle w:val="NoSpacing"/>
              <w:jc w:val="center"/>
              <w:rPr>
                <w:rFonts w:ascii="Times New Roman" w:hAnsi="Times New Roman" w:cs="Times New Roman"/>
                <w:b/>
                <w:sz w:val="24"/>
                <w:szCs w:val="24"/>
              </w:rPr>
            </w:pPr>
            <w:r>
              <w:rPr>
                <w:rFonts w:ascii="Times New Roman" w:hAnsi="Times New Roman" w:cs="Times New Roman"/>
                <w:b/>
                <w:sz w:val="24"/>
                <w:szCs w:val="24"/>
              </w:rPr>
              <w:t>1959-2014</w:t>
            </w:r>
          </w:p>
        </w:tc>
        <w:tc>
          <w:tcPr>
            <w:tcW w:w="1169" w:type="dxa"/>
            <w:shd w:val="clear" w:color="auto" w:fill="000000" w:themeFill="text1"/>
          </w:tcPr>
          <w:p w:rsidR="00F84C15" w:rsidRPr="0003044B" w:rsidRDefault="00F84C15" w:rsidP="00F84C15">
            <w:pPr>
              <w:pStyle w:val="NoSpacing"/>
              <w:rPr>
                <w:rFonts w:ascii="Times New Roman" w:hAnsi="Times New Roman" w:cs="Times New Roman"/>
                <w:b/>
                <w:sz w:val="24"/>
                <w:szCs w:val="24"/>
              </w:rPr>
            </w:pPr>
          </w:p>
          <w:p w:rsidR="00F84C15" w:rsidRPr="0003044B" w:rsidRDefault="00F84C15" w:rsidP="00F84C15">
            <w:pPr>
              <w:pStyle w:val="NoSpacing"/>
              <w:rPr>
                <w:rFonts w:ascii="Times New Roman" w:hAnsi="Times New Roman" w:cs="Times New Roman"/>
                <w:b/>
                <w:sz w:val="24"/>
                <w:szCs w:val="24"/>
              </w:rPr>
            </w:pPr>
          </w:p>
        </w:tc>
      </w:tr>
    </w:tbl>
    <w:p w:rsidR="00D70FA2" w:rsidRPr="0003044B" w:rsidRDefault="00D70FA2" w:rsidP="00D70FA2">
      <w:pPr>
        <w:pStyle w:val="NoSpacing"/>
        <w:shd w:val="clear" w:color="auto" w:fill="FFFFFF" w:themeFill="background1"/>
        <w:rPr>
          <w:rFonts w:ascii="Times New Roman" w:hAnsi="Times New Roman" w:cs="Times New Roman"/>
          <w:sz w:val="24"/>
          <w:szCs w:val="24"/>
        </w:rPr>
      </w:pPr>
    </w:p>
    <w:p w:rsidR="00D70FA2" w:rsidRPr="0003044B" w:rsidRDefault="00D70FA2" w:rsidP="00D70FA2">
      <w:pPr>
        <w:pStyle w:val="NoSpacing"/>
        <w:shd w:val="clear" w:color="auto" w:fill="FFFFFF" w:themeFill="background1"/>
        <w:rPr>
          <w:rFonts w:ascii="Times New Roman" w:hAnsi="Times New Roman" w:cs="Times New Roman"/>
          <w:b/>
          <w:sz w:val="24"/>
          <w:szCs w:val="24"/>
        </w:rPr>
      </w:pPr>
    </w:p>
    <w:p w:rsidR="0077008A" w:rsidRPr="0003044B" w:rsidRDefault="00D70FA2" w:rsidP="00F26D32">
      <w:pPr>
        <w:pStyle w:val="NoSpacing"/>
        <w:shd w:val="clear" w:color="auto" w:fill="FFF2CC" w:themeFill="accent4" w:themeFillTint="33"/>
        <w:rPr>
          <w:rFonts w:ascii="Times New Roman" w:hAnsi="Times New Roman" w:cs="Times New Roman"/>
          <w:sz w:val="24"/>
          <w:szCs w:val="24"/>
        </w:rPr>
      </w:pPr>
      <w:r w:rsidRPr="0003044B">
        <w:rPr>
          <w:rFonts w:ascii="Times New Roman" w:hAnsi="Times New Roman" w:cs="Times New Roman"/>
          <w:b/>
          <w:sz w:val="28"/>
          <w:szCs w:val="28"/>
        </w:rPr>
        <w:t>Hybrids:</w:t>
      </w:r>
      <w:r w:rsidR="005A1114" w:rsidRPr="0003044B">
        <w:rPr>
          <w:rFonts w:ascii="Times New Roman" w:hAnsi="Times New Roman" w:cs="Times New Roman"/>
          <w:b/>
          <w:sz w:val="28"/>
          <w:szCs w:val="28"/>
        </w:rPr>
        <w:t xml:space="preserve"> F-1</w:t>
      </w:r>
      <w:r w:rsidR="00AC76F4">
        <w:rPr>
          <w:rFonts w:ascii="Times New Roman" w:hAnsi="Times New Roman" w:cs="Times New Roman"/>
          <w:b/>
          <w:sz w:val="28"/>
          <w:szCs w:val="28"/>
        </w:rPr>
        <w:t xml:space="preserve">    </w:t>
      </w:r>
      <w:r w:rsidR="00F26D32">
        <w:rPr>
          <w:rFonts w:ascii="Times New Roman" w:hAnsi="Times New Roman" w:cs="Times New Roman"/>
          <w:b/>
          <w:sz w:val="28"/>
          <w:szCs w:val="28"/>
        </w:rPr>
        <w:t>564</w:t>
      </w:r>
    </w:p>
    <w:tbl>
      <w:tblPr>
        <w:tblStyle w:val="TableGrid"/>
        <w:tblW w:w="0" w:type="auto"/>
        <w:jc w:val="center"/>
        <w:tblLook w:val="04A0" w:firstRow="1" w:lastRow="0" w:firstColumn="1" w:lastColumn="0" w:noHBand="0" w:noVBand="1"/>
      </w:tblPr>
      <w:tblGrid>
        <w:gridCol w:w="1168"/>
        <w:gridCol w:w="1168"/>
        <w:gridCol w:w="1169"/>
        <w:gridCol w:w="1169"/>
        <w:gridCol w:w="1169"/>
        <w:gridCol w:w="1169"/>
        <w:gridCol w:w="1169"/>
        <w:gridCol w:w="1169"/>
      </w:tblGrid>
      <w:tr w:rsidR="00893500" w:rsidRPr="0003044B" w:rsidTr="00D21B1B">
        <w:trPr>
          <w:trHeight w:val="575"/>
          <w:jc w:val="center"/>
        </w:trPr>
        <w:tc>
          <w:tcPr>
            <w:tcW w:w="1168" w:type="dxa"/>
          </w:tcPr>
          <w:p w:rsidR="00893500" w:rsidRPr="0003044B" w:rsidRDefault="00893500" w:rsidP="00D21B1B">
            <w:pPr>
              <w:pStyle w:val="NoSpacing"/>
              <w:rPr>
                <w:rFonts w:ascii="Times New Roman" w:hAnsi="Times New Roman" w:cs="Times New Roman"/>
                <w:sz w:val="24"/>
                <w:szCs w:val="24"/>
              </w:rPr>
            </w:pPr>
            <w:r w:rsidRPr="0003044B">
              <w:rPr>
                <w:rFonts w:ascii="Times New Roman" w:hAnsi="Times New Roman" w:cs="Times New Roman"/>
                <w:sz w:val="24"/>
                <w:szCs w:val="24"/>
              </w:rPr>
              <w:t xml:space="preserve">Before </w:t>
            </w:r>
          </w:p>
          <w:p w:rsidR="00893500" w:rsidRPr="0003044B" w:rsidRDefault="00893500" w:rsidP="00D21B1B">
            <w:pPr>
              <w:pStyle w:val="NoSpacing"/>
              <w:rPr>
                <w:rFonts w:ascii="Times New Roman" w:hAnsi="Times New Roman" w:cs="Times New Roman"/>
                <w:sz w:val="24"/>
                <w:szCs w:val="24"/>
              </w:rPr>
            </w:pPr>
            <w:r w:rsidRPr="0003044B">
              <w:rPr>
                <w:rFonts w:ascii="Times New Roman" w:hAnsi="Times New Roman" w:cs="Times New Roman"/>
                <w:sz w:val="24"/>
                <w:szCs w:val="24"/>
              </w:rPr>
              <w:t>1940</w:t>
            </w:r>
          </w:p>
        </w:tc>
        <w:tc>
          <w:tcPr>
            <w:tcW w:w="1168" w:type="dxa"/>
          </w:tcPr>
          <w:p w:rsidR="00893500" w:rsidRPr="0003044B" w:rsidRDefault="00893500" w:rsidP="00D21B1B">
            <w:pPr>
              <w:pStyle w:val="NoSpacing"/>
              <w:rPr>
                <w:rFonts w:ascii="Times New Roman" w:hAnsi="Times New Roman" w:cs="Times New Roman"/>
                <w:sz w:val="24"/>
                <w:szCs w:val="24"/>
              </w:rPr>
            </w:pPr>
            <w:r w:rsidRPr="0003044B">
              <w:rPr>
                <w:rFonts w:ascii="Times New Roman" w:hAnsi="Times New Roman" w:cs="Times New Roman"/>
                <w:sz w:val="24"/>
                <w:szCs w:val="24"/>
              </w:rPr>
              <w:t>1940-49</w:t>
            </w:r>
          </w:p>
        </w:tc>
        <w:tc>
          <w:tcPr>
            <w:tcW w:w="1169" w:type="dxa"/>
          </w:tcPr>
          <w:p w:rsidR="00893500" w:rsidRPr="0003044B" w:rsidRDefault="00893500" w:rsidP="00D21B1B">
            <w:pPr>
              <w:pStyle w:val="NoSpacing"/>
              <w:rPr>
                <w:rFonts w:ascii="Times New Roman" w:hAnsi="Times New Roman" w:cs="Times New Roman"/>
                <w:sz w:val="24"/>
                <w:szCs w:val="24"/>
              </w:rPr>
            </w:pPr>
            <w:r w:rsidRPr="0003044B">
              <w:rPr>
                <w:rFonts w:ascii="Times New Roman" w:hAnsi="Times New Roman" w:cs="Times New Roman"/>
                <w:sz w:val="24"/>
                <w:szCs w:val="24"/>
              </w:rPr>
              <w:t>1950-59</w:t>
            </w:r>
          </w:p>
        </w:tc>
        <w:tc>
          <w:tcPr>
            <w:tcW w:w="1169" w:type="dxa"/>
          </w:tcPr>
          <w:p w:rsidR="00893500" w:rsidRPr="0003044B" w:rsidRDefault="00893500" w:rsidP="00D21B1B">
            <w:pPr>
              <w:pStyle w:val="NoSpacing"/>
              <w:rPr>
                <w:rFonts w:ascii="Times New Roman" w:hAnsi="Times New Roman" w:cs="Times New Roman"/>
                <w:sz w:val="24"/>
                <w:szCs w:val="24"/>
              </w:rPr>
            </w:pPr>
            <w:r w:rsidRPr="0003044B">
              <w:rPr>
                <w:rFonts w:ascii="Times New Roman" w:hAnsi="Times New Roman" w:cs="Times New Roman"/>
                <w:sz w:val="24"/>
                <w:szCs w:val="24"/>
              </w:rPr>
              <w:t>1960-69</w:t>
            </w:r>
          </w:p>
        </w:tc>
        <w:tc>
          <w:tcPr>
            <w:tcW w:w="1169" w:type="dxa"/>
          </w:tcPr>
          <w:p w:rsidR="00893500" w:rsidRPr="0003044B" w:rsidRDefault="00893500" w:rsidP="00D21B1B">
            <w:pPr>
              <w:pStyle w:val="NoSpacing"/>
              <w:rPr>
                <w:rFonts w:ascii="Times New Roman" w:hAnsi="Times New Roman" w:cs="Times New Roman"/>
                <w:sz w:val="24"/>
                <w:szCs w:val="24"/>
              </w:rPr>
            </w:pPr>
            <w:r w:rsidRPr="0003044B">
              <w:rPr>
                <w:rFonts w:ascii="Times New Roman" w:hAnsi="Times New Roman" w:cs="Times New Roman"/>
                <w:sz w:val="24"/>
                <w:szCs w:val="24"/>
              </w:rPr>
              <w:t>1970-79</w:t>
            </w:r>
          </w:p>
        </w:tc>
        <w:tc>
          <w:tcPr>
            <w:tcW w:w="1169" w:type="dxa"/>
          </w:tcPr>
          <w:p w:rsidR="00893500" w:rsidRPr="0003044B" w:rsidRDefault="00893500" w:rsidP="00D21B1B">
            <w:pPr>
              <w:pStyle w:val="NoSpacing"/>
              <w:rPr>
                <w:rFonts w:ascii="Times New Roman" w:hAnsi="Times New Roman" w:cs="Times New Roman"/>
                <w:sz w:val="24"/>
                <w:szCs w:val="24"/>
              </w:rPr>
            </w:pPr>
            <w:r w:rsidRPr="0003044B">
              <w:rPr>
                <w:rFonts w:ascii="Times New Roman" w:hAnsi="Times New Roman" w:cs="Times New Roman"/>
                <w:sz w:val="24"/>
                <w:szCs w:val="24"/>
              </w:rPr>
              <w:t>1980-89</w:t>
            </w:r>
          </w:p>
        </w:tc>
        <w:tc>
          <w:tcPr>
            <w:tcW w:w="1169" w:type="dxa"/>
          </w:tcPr>
          <w:p w:rsidR="00893500" w:rsidRPr="0003044B" w:rsidRDefault="00893500" w:rsidP="00D21B1B">
            <w:pPr>
              <w:pStyle w:val="NoSpacing"/>
              <w:rPr>
                <w:rFonts w:ascii="Times New Roman" w:hAnsi="Times New Roman" w:cs="Times New Roman"/>
                <w:sz w:val="24"/>
                <w:szCs w:val="24"/>
              </w:rPr>
            </w:pPr>
            <w:r w:rsidRPr="0003044B">
              <w:rPr>
                <w:rFonts w:ascii="Times New Roman" w:hAnsi="Times New Roman" w:cs="Times New Roman"/>
                <w:sz w:val="24"/>
                <w:szCs w:val="24"/>
              </w:rPr>
              <w:t>1990-99</w:t>
            </w:r>
          </w:p>
        </w:tc>
        <w:tc>
          <w:tcPr>
            <w:tcW w:w="1169" w:type="dxa"/>
          </w:tcPr>
          <w:p w:rsidR="00893500" w:rsidRPr="0003044B" w:rsidRDefault="00893500" w:rsidP="00D21B1B">
            <w:pPr>
              <w:pStyle w:val="NoSpacing"/>
              <w:rPr>
                <w:rFonts w:ascii="Times New Roman" w:hAnsi="Times New Roman" w:cs="Times New Roman"/>
                <w:sz w:val="24"/>
                <w:szCs w:val="24"/>
              </w:rPr>
            </w:pPr>
            <w:r w:rsidRPr="0003044B">
              <w:rPr>
                <w:rFonts w:ascii="Times New Roman" w:hAnsi="Times New Roman" w:cs="Times New Roman"/>
                <w:sz w:val="24"/>
                <w:szCs w:val="24"/>
              </w:rPr>
              <w:t>After 1999</w:t>
            </w:r>
          </w:p>
        </w:tc>
      </w:tr>
      <w:tr w:rsidR="00893500" w:rsidRPr="0003044B" w:rsidTr="00D21B1B">
        <w:trPr>
          <w:jc w:val="center"/>
        </w:trPr>
        <w:tc>
          <w:tcPr>
            <w:tcW w:w="1168" w:type="dxa"/>
          </w:tcPr>
          <w:p w:rsidR="00893500" w:rsidRPr="0003044B" w:rsidRDefault="00956855" w:rsidP="00D21B1B">
            <w:pPr>
              <w:pStyle w:val="NoSpacing"/>
              <w:jc w:val="center"/>
              <w:rPr>
                <w:rFonts w:ascii="Times New Roman" w:hAnsi="Times New Roman" w:cs="Times New Roman"/>
                <w:b/>
                <w:sz w:val="24"/>
                <w:szCs w:val="24"/>
              </w:rPr>
            </w:pPr>
            <w:r>
              <w:rPr>
                <w:rFonts w:ascii="Times New Roman" w:hAnsi="Times New Roman" w:cs="Times New Roman"/>
                <w:b/>
                <w:sz w:val="24"/>
                <w:szCs w:val="24"/>
              </w:rPr>
              <w:t>10</w:t>
            </w:r>
          </w:p>
        </w:tc>
        <w:tc>
          <w:tcPr>
            <w:tcW w:w="1168" w:type="dxa"/>
          </w:tcPr>
          <w:p w:rsidR="00893500" w:rsidRPr="0003044B" w:rsidRDefault="00956855" w:rsidP="00115BE9">
            <w:pPr>
              <w:pStyle w:val="No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169" w:type="dxa"/>
          </w:tcPr>
          <w:p w:rsidR="00893500" w:rsidRPr="0003044B" w:rsidRDefault="00956855" w:rsidP="00D21B1B">
            <w:pPr>
              <w:pStyle w:val="NoSpacing"/>
              <w:jc w:val="center"/>
              <w:rPr>
                <w:rFonts w:ascii="Times New Roman" w:hAnsi="Times New Roman" w:cs="Times New Roman"/>
                <w:b/>
                <w:sz w:val="24"/>
                <w:szCs w:val="24"/>
              </w:rPr>
            </w:pPr>
            <w:r>
              <w:rPr>
                <w:rFonts w:ascii="Times New Roman" w:hAnsi="Times New Roman" w:cs="Times New Roman"/>
                <w:b/>
                <w:sz w:val="24"/>
                <w:szCs w:val="24"/>
              </w:rPr>
              <w:t>9</w:t>
            </w:r>
          </w:p>
        </w:tc>
        <w:tc>
          <w:tcPr>
            <w:tcW w:w="1169" w:type="dxa"/>
          </w:tcPr>
          <w:p w:rsidR="00893500" w:rsidRPr="0003044B" w:rsidRDefault="00115BE9" w:rsidP="00D21B1B">
            <w:pPr>
              <w:pStyle w:val="NoSpacing"/>
              <w:jc w:val="center"/>
              <w:rPr>
                <w:rFonts w:ascii="Times New Roman" w:hAnsi="Times New Roman" w:cs="Times New Roman"/>
                <w:b/>
                <w:sz w:val="24"/>
                <w:szCs w:val="24"/>
              </w:rPr>
            </w:pPr>
            <w:r>
              <w:rPr>
                <w:rFonts w:ascii="Times New Roman" w:hAnsi="Times New Roman" w:cs="Times New Roman"/>
                <w:b/>
                <w:sz w:val="24"/>
                <w:szCs w:val="24"/>
              </w:rPr>
              <w:t>28</w:t>
            </w:r>
          </w:p>
        </w:tc>
        <w:tc>
          <w:tcPr>
            <w:tcW w:w="1169" w:type="dxa"/>
          </w:tcPr>
          <w:p w:rsidR="00893500" w:rsidRPr="0003044B" w:rsidRDefault="00956855" w:rsidP="00D21B1B">
            <w:pPr>
              <w:pStyle w:val="NoSpacing"/>
              <w:jc w:val="center"/>
              <w:rPr>
                <w:rFonts w:ascii="Times New Roman" w:hAnsi="Times New Roman" w:cs="Times New Roman"/>
                <w:b/>
                <w:sz w:val="24"/>
                <w:szCs w:val="24"/>
              </w:rPr>
            </w:pPr>
            <w:r>
              <w:rPr>
                <w:rFonts w:ascii="Times New Roman" w:hAnsi="Times New Roman" w:cs="Times New Roman"/>
                <w:b/>
                <w:sz w:val="24"/>
                <w:szCs w:val="24"/>
              </w:rPr>
              <w:t>24</w:t>
            </w:r>
          </w:p>
        </w:tc>
        <w:tc>
          <w:tcPr>
            <w:tcW w:w="1169" w:type="dxa"/>
          </w:tcPr>
          <w:p w:rsidR="00893500" w:rsidRPr="0003044B" w:rsidRDefault="00956855" w:rsidP="00D21B1B">
            <w:pPr>
              <w:pStyle w:val="NoSpacing"/>
              <w:jc w:val="center"/>
              <w:rPr>
                <w:rFonts w:ascii="Times New Roman" w:hAnsi="Times New Roman" w:cs="Times New Roman"/>
                <w:b/>
                <w:sz w:val="24"/>
                <w:szCs w:val="24"/>
              </w:rPr>
            </w:pPr>
            <w:r>
              <w:rPr>
                <w:rFonts w:ascii="Times New Roman" w:hAnsi="Times New Roman" w:cs="Times New Roman"/>
                <w:b/>
                <w:sz w:val="24"/>
                <w:szCs w:val="24"/>
              </w:rPr>
              <w:t>49</w:t>
            </w:r>
          </w:p>
        </w:tc>
        <w:tc>
          <w:tcPr>
            <w:tcW w:w="1169" w:type="dxa"/>
          </w:tcPr>
          <w:p w:rsidR="00893500" w:rsidRPr="0003044B" w:rsidRDefault="00956855" w:rsidP="00D21B1B">
            <w:pPr>
              <w:pStyle w:val="NoSpacing"/>
              <w:jc w:val="center"/>
              <w:rPr>
                <w:rFonts w:ascii="Times New Roman" w:hAnsi="Times New Roman" w:cs="Times New Roman"/>
                <w:b/>
                <w:sz w:val="24"/>
                <w:szCs w:val="24"/>
              </w:rPr>
            </w:pPr>
            <w:r>
              <w:rPr>
                <w:rFonts w:ascii="Times New Roman" w:hAnsi="Times New Roman" w:cs="Times New Roman"/>
                <w:b/>
                <w:sz w:val="24"/>
                <w:szCs w:val="24"/>
              </w:rPr>
              <w:t>193</w:t>
            </w:r>
          </w:p>
        </w:tc>
        <w:tc>
          <w:tcPr>
            <w:tcW w:w="1169" w:type="dxa"/>
          </w:tcPr>
          <w:p w:rsidR="00893500" w:rsidRPr="0003044B" w:rsidRDefault="00956855" w:rsidP="00D21B1B">
            <w:pPr>
              <w:pStyle w:val="NoSpacing"/>
              <w:jc w:val="center"/>
              <w:rPr>
                <w:rFonts w:ascii="Times New Roman" w:hAnsi="Times New Roman" w:cs="Times New Roman"/>
                <w:b/>
                <w:sz w:val="24"/>
                <w:szCs w:val="24"/>
              </w:rPr>
            </w:pPr>
            <w:r>
              <w:rPr>
                <w:rFonts w:ascii="Times New Roman" w:hAnsi="Times New Roman" w:cs="Times New Roman"/>
                <w:b/>
                <w:sz w:val="24"/>
                <w:szCs w:val="24"/>
              </w:rPr>
              <w:t>249</w:t>
            </w:r>
          </w:p>
        </w:tc>
      </w:tr>
    </w:tbl>
    <w:p w:rsidR="008C7480" w:rsidRPr="0003044B" w:rsidRDefault="008C7480" w:rsidP="00D70FA2">
      <w:pPr>
        <w:pStyle w:val="NoSpacing"/>
        <w:shd w:val="clear" w:color="auto" w:fill="FFFFFF" w:themeFill="background1"/>
        <w:rPr>
          <w:rFonts w:ascii="Times New Roman" w:hAnsi="Times New Roman" w:cs="Times New Roman"/>
          <w:sz w:val="24"/>
          <w:szCs w:val="24"/>
        </w:rPr>
      </w:pPr>
    </w:p>
    <w:p w:rsidR="002600ED" w:rsidRPr="0003044B" w:rsidRDefault="002600ED" w:rsidP="00D70FA2">
      <w:pPr>
        <w:pStyle w:val="NoSpacing"/>
        <w:shd w:val="clear" w:color="auto" w:fill="FFFFFF" w:themeFill="background1"/>
        <w:rPr>
          <w:rFonts w:ascii="Times New Roman" w:hAnsi="Times New Roman" w:cs="Times New Roman"/>
          <w:b/>
          <w:sz w:val="24"/>
          <w:szCs w:val="24"/>
        </w:rPr>
      </w:pPr>
    </w:p>
    <w:p w:rsidR="002600ED" w:rsidRPr="0003044B" w:rsidRDefault="002600ED" w:rsidP="002600ED">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lastRenderedPageBreak/>
        <w:t>Hybrids:</w:t>
      </w:r>
      <w:r w:rsidR="005A1114" w:rsidRPr="0003044B">
        <w:rPr>
          <w:rFonts w:ascii="Times New Roman" w:hAnsi="Times New Roman" w:cs="Times New Roman"/>
          <w:b/>
          <w:sz w:val="28"/>
          <w:szCs w:val="28"/>
        </w:rPr>
        <w:t xml:space="preserve"> </w:t>
      </w:r>
      <w:r w:rsidR="008C7480" w:rsidRPr="0003044B">
        <w:rPr>
          <w:rFonts w:ascii="Times New Roman" w:hAnsi="Times New Roman" w:cs="Times New Roman"/>
          <w:b/>
          <w:sz w:val="28"/>
          <w:szCs w:val="28"/>
        </w:rPr>
        <w:t xml:space="preserve">Total </w:t>
      </w:r>
      <w:r w:rsidR="005A1114" w:rsidRPr="0003044B">
        <w:rPr>
          <w:rFonts w:ascii="Times New Roman" w:hAnsi="Times New Roman" w:cs="Times New Roman"/>
          <w:b/>
          <w:sz w:val="28"/>
          <w:szCs w:val="28"/>
        </w:rPr>
        <w:t>Progeny</w:t>
      </w:r>
      <w:r w:rsidR="00862A77">
        <w:rPr>
          <w:rFonts w:ascii="Times New Roman" w:hAnsi="Times New Roman" w:cs="Times New Roman"/>
          <w:b/>
          <w:sz w:val="28"/>
          <w:szCs w:val="28"/>
        </w:rPr>
        <w:t xml:space="preserve"> – 23,601</w:t>
      </w:r>
    </w:p>
    <w:p w:rsidR="00AC76F4" w:rsidRDefault="007F5128" w:rsidP="00AC76F4">
      <w:pPr>
        <w:pStyle w:val="NoSpacing"/>
        <w:shd w:val="clear" w:color="auto" w:fill="FFFFFF" w:themeFill="background1"/>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1" locked="0" layoutInCell="1" allowOverlap="1" wp14:anchorId="316AF887" wp14:editId="6FCD104B">
            <wp:simplePos x="0" y="0"/>
            <wp:positionH relativeFrom="column">
              <wp:posOffset>13970</wp:posOffset>
            </wp:positionH>
            <wp:positionV relativeFrom="paragraph">
              <wp:posOffset>108585</wp:posOffset>
            </wp:positionV>
            <wp:extent cx="2505075" cy="2524125"/>
            <wp:effectExtent l="0" t="0" r="9525" b="9525"/>
            <wp:wrapTight wrapText="bothSides">
              <wp:wrapPolygon edited="0">
                <wp:start x="0" y="0"/>
                <wp:lineTo x="0" y="21518"/>
                <wp:lineTo x="21518" y="21518"/>
                <wp:lineTo x="215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png"/>
                    <pic:cNvPicPr/>
                  </pic:nvPicPr>
                  <pic:blipFill>
                    <a:blip r:embed="rId8">
                      <a:extLst>
                        <a:ext uri="{28A0092B-C50C-407E-A947-70E740481C1C}">
                          <a14:useLocalDpi xmlns:a14="http://schemas.microsoft.com/office/drawing/2010/main" val="0"/>
                        </a:ext>
                      </a:extLst>
                    </a:blip>
                    <a:stretch>
                      <a:fillRect/>
                    </a:stretch>
                  </pic:blipFill>
                  <pic:spPr>
                    <a:xfrm>
                      <a:off x="0" y="0"/>
                      <a:ext cx="2505075" cy="2524125"/>
                    </a:xfrm>
                    <a:prstGeom prst="rect">
                      <a:avLst/>
                    </a:prstGeom>
                  </pic:spPr>
                </pic:pic>
              </a:graphicData>
            </a:graphic>
            <wp14:sizeRelH relativeFrom="page">
              <wp14:pctWidth>0</wp14:pctWidth>
            </wp14:sizeRelH>
            <wp14:sizeRelV relativeFrom="page">
              <wp14:pctHeight>0</wp14:pctHeight>
            </wp14:sizeRelV>
          </wp:anchor>
        </w:drawing>
      </w:r>
    </w:p>
    <w:p w:rsidR="004D74F4" w:rsidRPr="007F5128" w:rsidRDefault="007F5128" w:rsidP="00AC76F4">
      <w:pPr>
        <w:pStyle w:val="NoSpacing"/>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  </w:t>
      </w:r>
      <w:r w:rsidR="00862A77">
        <w:rPr>
          <w:rFonts w:ascii="Times New Roman" w:hAnsi="Times New Roman" w:cs="Times New Roman"/>
          <w:i/>
          <w:sz w:val="24"/>
          <w:szCs w:val="24"/>
        </w:rPr>
        <w:t xml:space="preserve">Phalaenopsis </w:t>
      </w:r>
      <w:proofErr w:type="spellStart"/>
      <w:r w:rsidR="00862A77">
        <w:rPr>
          <w:rFonts w:ascii="Times New Roman" w:hAnsi="Times New Roman" w:cs="Times New Roman"/>
          <w:i/>
          <w:sz w:val="24"/>
          <w:szCs w:val="24"/>
        </w:rPr>
        <w:t>equestris</w:t>
      </w:r>
      <w:proofErr w:type="spellEnd"/>
      <w:r w:rsidR="004D74F4" w:rsidRPr="007F5128">
        <w:rPr>
          <w:rFonts w:ascii="Times New Roman" w:hAnsi="Times New Roman" w:cs="Times New Roman"/>
          <w:i/>
          <w:sz w:val="24"/>
          <w:szCs w:val="24"/>
        </w:rPr>
        <w:t xml:space="preserve"> </w:t>
      </w:r>
      <w:r>
        <w:rPr>
          <w:rFonts w:ascii="Times New Roman" w:hAnsi="Times New Roman" w:cs="Times New Roman"/>
          <w:sz w:val="24"/>
          <w:szCs w:val="24"/>
        </w:rPr>
        <w:t>is obviously a major bu</w:t>
      </w:r>
      <w:r w:rsidR="00862A77">
        <w:rPr>
          <w:rFonts w:ascii="Times New Roman" w:hAnsi="Times New Roman" w:cs="Times New Roman"/>
          <w:sz w:val="24"/>
          <w:szCs w:val="24"/>
        </w:rPr>
        <w:t>ilding block species with over 23</w:t>
      </w:r>
      <w:r>
        <w:rPr>
          <w:rFonts w:ascii="Times New Roman" w:hAnsi="Times New Roman" w:cs="Times New Roman"/>
          <w:sz w:val="24"/>
          <w:szCs w:val="24"/>
        </w:rPr>
        <w:t xml:space="preserve">,000 progeny in 13 generations. </w:t>
      </w:r>
      <w:r w:rsidR="00862A77">
        <w:rPr>
          <w:rFonts w:ascii="Times New Roman" w:hAnsi="Times New Roman" w:cs="Times New Roman"/>
          <w:sz w:val="24"/>
          <w:szCs w:val="24"/>
        </w:rPr>
        <w:t>It is in the background of nearly all semi-alba and striped hybrids, hence the large number of progeny.</w:t>
      </w:r>
    </w:p>
    <w:p w:rsidR="004D74F4" w:rsidRPr="007F5128" w:rsidRDefault="004D74F4" w:rsidP="00AC76F4">
      <w:pPr>
        <w:pStyle w:val="NoSpacing"/>
        <w:shd w:val="clear" w:color="auto" w:fill="FFFFFF" w:themeFill="background1"/>
        <w:rPr>
          <w:rFonts w:ascii="Times New Roman" w:hAnsi="Times New Roman" w:cs="Times New Roman"/>
          <w:i/>
          <w:sz w:val="24"/>
          <w:szCs w:val="24"/>
        </w:rPr>
      </w:pPr>
    </w:p>
    <w:p w:rsidR="004D74F4" w:rsidRPr="007F5128" w:rsidRDefault="004D74F4" w:rsidP="00AC76F4">
      <w:pPr>
        <w:pStyle w:val="NoSpacing"/>
        <w:shd w:val="clear" w:color="auto" w:fill="FFFFFF" w:themeFill="background1"/>
        <w:rPr>
          <w:rFonts w:ascii="Times New Roman" w:hAnsi="Times New Roman" w:cs="Times New Roman"/>
          <w:i/>
          <w:sz w:val="24"/>
          <w:szCs w:val="24"/>
        </w:rPr>
      </w:pPr>
    </w:p>
    <w:p w:rsidR="004D74F4" w:rsidRDefault="004D74F4" w:rsidP="00AC76F4">
      <w:pPr>
        <w:pStyle w:val="NoSpacing"/>
        <w:shd w:val="clear" w:color="auto" w:fill="FFFFFF" w:themeFill="background1"/>
        <w:rPr>
          <w:rFonts w:ascii="Times New Roman" w:hAnsi="Times New Roman" w:cs="Times New Roman"/>
          <w:sz w:val="24"/>
          <w:szCs w:val="24"/>
        </w:rPr>
      </w:pPr>
    </w:p>
    <w:p w:rsidR="004D74F4" w:rsidRDefault="004D74F4" w:rsidP="00AC76F4">
      <w:pPr>
        <w:pStyle w:val="NoSpacing"/>
        <w:shd w:val="clear" w:color="auto" w:fill="FFFFFF" w:themeFill="background1"/>
        <w:rPr>
          <w:rFonts w:ascii="Times New Roman" w:hAnsi="Times New Roman" w:cs="Times New Roman"/>
          <w:sz w:val="24"/>
          <w:szCs w:val="24"/>
        </w:rPr>
      </w:pPr>
    </w:p>
    <w:p w:rsidR="004D74F4" w:rsidRDefault="004D74F4" w:rsidP="00AC76F4">
      <w:pPr>
        <w:pStyle w:val="NoSpacing"/>
        <w:shd w:val="clear" w:color="auto" w:fill="FFFFFF" w:themeFill="background1"/>
        <w:rPr>
          <w:rFonts w:ascii="Times New Roman" w:hAnsi="Times New Roman" w:cs="Times New Roman"/>
          <w:sz w:val="24"/>
          <w:szCs w:val="24"/>
        </w:rPr>
      </w:pPr>
    </w:p>
    <w:p w:rsidR="004D74F4" w:rsidRDefault="004D74F4" w:rsidP="00AC76F4">
      <w:pPr>
        <w:pStyle w:val="NoSpacing"/>
        <w:shd w:val="clear" w:color="auto" w:fill="FFFFFF" w:themeFill="background1"/>
        <w:rPr>
          <w:rFonts w:ascii="Times New Roman" w:hAnsi="Times New Roman" w:cs="Times New Roman"/>
          <w:sz w:val="24"/>
          <w:szCs w:val="24"/>
        </w:rPr>
      </w:pPr>
    </w:p>
    <w:p w:rsidR="004D74F4" w:rsidRDefault="004D74F4" w:rsidP="00AC76F4">
      <w:pPr>
        <w:pStyle w:val="NoSpacing"/>
        <w:shd w:val="clear" w:color="auto" w:fill="FFFFFF" w:themeFill="background1"/>
        <w:rPr>
          <w:rFonts w:ascii="Times New Roman" w:hAnsi="Times New Roman" w:cs="Times New Roman"/>
          <w:sz w:val="24"/>
          <w:szCs w:val="24"/>
        </w:rPr>
      </w:pPr>
    </w:p>
    <w:p w:rsidR="004D74F4" w:rsidRDefault="004D74F4" w:rsidP="00AC76F4">
      <w:pPr>
        <w:pStyle w:val="NoSpacing"/>
        <w:shd w:val="clear" w:color="auto" w:fill="FFFFFF" w:themeFill="background1"/>
        <w:rPr>
          <w:rFonts w:ascii="Times New Roman" w:hAnsi="Times New Roman" w:cs="Times New Roman"/>
          <w:sz w:val="24"/>
          <w:szCs w:val="24"/>
        </w:rPr>
      </w:pPr>
    </w:p>
    <w:p w:rsidR="004D74F4" w:rsidRDefault="004D74F4" w:rsidP="00AC76F4">
      <w:pPr>
        <w:pStyle w:val="NoSpacing"/>
        <w:shd w:val="clear" w:color="auto" w:fill="FFFFFF" w:themeFill="background1"/>
        <w:rPr>
          <w:rFonts w:ascii="Times New Roman" w:hAnsi="Times New Roman" w:cs="Times New Roman"/>
          <w:sz w:val="24"/>
          <w:szCs w:val="24"/>
        </w:rPr>
      </w:pPr>
    </w:p>
    <w:p w:rsidR="004D74F4" w:rsidRDefault="004D74F4" w:rsidP="00AC76F4">
      <w:pPr>
        <w:pStyle w:val="NoSpacing"/>
        <w:shd w:val="clear" w:color="auto" w:fill="FFFFFF" w:themeFill="background1"/>
        <w:rPr>
          <w:rFonts w:ascii="Times New Roman" w:hAnsi="Times New Roman" w:cs="Times New Roman"/>
          <w:sz w:val="24"/>
          <w:szCs w:val="24"/>
        </w:rPr>
      </w:pPr>
    </w:p>
    <w:p w:rsidR="004D74F4" w:rsidRDefault="008B62C7" w:rsidP="00AC76F4">
      <w:pPr>
        <w:pStyle w:val="NoSpacing"/>
        <w:shd w:val="clear" w:color="auto" w:fill="FFFFFF" w:themeFill="background1"/>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556933" cy="4388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jpg"/>
                    <pic:cNvPicPr/>
                  </pic:nvPicPr>
                  <pic:blipFill>
                    <a:blip r:embed="rId9">
                      <a:extLst>
                        <a:ext uri="{28A0092B-C50C-407E-A947-70E740481C1C}">
                          <a14:useLocalDpi xmlns:a14="http://schemas.microsoft.com/office/drawing/2010/main" val="0"/>
                        </a:ext>
                      </a:extLst>
                    </a:blip>
                    <a:stretch>
                      <a:fillRect/>
                    </a:stretch>
                  </pic:blipFill>
                  <pic:spPr>
                    <a:xfrm>
                      <a:off x="0" y="0"/>
                      <a:ext cx="2552700" cy="438150"/>
                    </a:xfrm>
                    <a:prstGeom prst="rect">
                      <a:avLst/>
                    </a:prstGeom>
                  </pic:spPr>
                </pic:pic>
              </a:graphicData>
            </a:graphic>
          </wp:inline>
        </w:drawing>
      </w:r>
    </w:p>
    <w:p w:rsidR="004D74F4" w:rsidRDefault="004D74F4" w:rsidP="00AC76F4">
      <w:pPr>
        <w:pStyle w:val="NoSpacing"/>
        <w:shd w:val="clear" w:color="auto" w:fill="FFFFFF" w:themeFill="background1"/>
        <w:rPr>
          <w:rFonts w:ascii="Times New Roman" w:hAnsi="Times New Roman" w:cs="Times New Roman"/>
          <w:sz w:val="24"/>
          <w:szCs w:val="24"/>
        </w:rPr>
      </w:pPr>
    </w:p>
    <w:p w:rsidR="004D74F4" w:rsidRPr="0003044B" w:rsidRDefault="004D74F4" w:rsidP="00AC76F4">
      <w:pPr>
        <w:pStyle w:val="NoSpacing"/>
        <w:shd w:val="clear" w:color="auto" w:fill="FFFFFF" w:themeFill="background1"/>
        <w:rPr>
          <w:rFonts w:ascii="Times New Roman" w:hAnsi="Times New Roman" w:cs="Times New Roman"/>
          <w:sz w:val="24"/>
          <w:szCs w:val="24"/>
        </w:rPr>
      </w:pPr>
    </w:p>
    <w:p w:rsidR="00D70FA2" w:rsidRPr="0003044B" w:rsidRDefault="0077561A" w:rsidP="00472778">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Outstanding progeny:</w:t>
      </w:r>
    </w:p>
    <w:p w:rsidR="007A2C0C" w:rsidRPr="0003044B" w:rsidRDefault="007A2C0C" w:rsidP="00472778">
      <w:pPr>
        <w:pStyle w:val="NoSpacing"/>
        <w:shd w:val="clear" w:color="auto" w:fill="FFFFFF" w:themeFill="background1"/>
        <w:rPr>
          <w:rFonts w:ascii="Times New Roman" w:hAnsi="Times New Roman" w:cs="Times New Roman"/>
          <w:b/>
          <w:noProof/>
          <w:sz w:val="28"/>
          <w:szCs w:val="28"/>
        </w:rPr>
      </w:pPr>
    </w:p>
    <w:p w:rsidR="00B848C7" w:rsidRPr="0003044B" w:rsidRDefault="00A809B5" w:rsidP="00472778">
      <w:pPr>
        <w:pStyle w:val="NoSpacing"/>
        <w:shd w:val="clear" w:color="auto" w:fill="FFFFFF" w:themeFill="background1"/>
        <w:rPr>
          <w:rFonts w:ascii="Times New Roman" w:hAnsi="Times New Roman" w:cs="Times New Roman"/>
          <w:noProof/>
          <w:sz w:val="28"/>
          <w:szCs w:val="28"/>
        </w:rPr>
      </w:pPr>
      <w:r>
        <w:rPr>
          <w:rFonts w:ascii="Times New Roman" w:hAnsi="Times New Roman" w:cs="Times New Roman"/>
          <w:noProof/>
          <w:sz w:val="28"/>
          <w:szCs w:val="28"/>
        </w:rPr>
        <w:t>Phalaenopsis Purple Gem</w:t>
      </w:r>
      <w:r w:rsidR="007B0A2F" w:rsidRPr="0003044B">
        <w:rPr>
          <w:rFonts w:ascii="Times New Roman" w:hAnsi="Times New Roman" w:cs="Times New Roman"/>
          <w:noProof/>
          <w:sz w:val="28"/>
          <w:szCs w:val="28"/>
        </w:rPr>
        <w:t xml:space="preserve"> </w:t>
      </w:r>
      <w:r>
        <w:rPr>
          <w:rFonts w:ascii="Times New Roman" w:hAnsi="Times New Roman" w:cs="Times New Roman"/>
          <w:noProof/>
          <w:sz w:val="28"/>
          <w:szCs w:val="28"/>
        </w:rPr>
        <w:t xml:space="preserve">  AM</w:t>
      </w:r>
      <w:r w:rsidR="00B848C7" w:rsidRPr="0003044B">
        <w:rPr>
          <w:rFonts w:ascii="Times New Roman" w:hAnsi="Times New Roman" w:cs="Times New Roman"/>
          <w:noProof/>
          <w:sz w:val="28"/>
          <w:szCs w:val="28"/>
        </w:rPr>
        <w:t>/AOS</w:t>
      </w:r>
    </w:p>
    <w:p w:rsidR="008B3C59" w:rsidRDefault="002713F5" w:rsidP="00472778">
      <w:pPr>
        <w:pStyle w:val="NoSpacing"/>
        <w:shd w:val="clear" w:color="auto" w:fill="FFFFFF" w:themeFill="background1"/>
        <w:rPr>
          <w:rFonts w:ascii="Times New Roman" w:hAnsi="Times New Roman" w:cs="Times New Roman"/>
          <w:noProof/>
          <w:sz w:val="24"/>
          <w:szCs w:val="24"/>
        </w:rPr>
      </w:pPr>
      <w:r w:rsidRPr="0003044B">
        <w:rPr>
          <w:rFonts w:ascii="Times New Roman" w:hAnsi="Times New Roman" w:cs="Times New Roman"/>
          <w:noProof/>
          <w:sz w:val="28"/>
          <w:szCs w:val="28"/>
        </w:rPr>
        <w:drawing>
          <wp:anchor distT="0" distB="0" distL="114300" distR="114300" simplePos="0" relativeHeight="251663360" behindDoc="1" locked="0" layoutInCell="1" allowOverlap="1" wp14:anchorId="748DA04F" wp14:editId="784BE42B">
            <wp:simplePos x="0" y="0"/>
            <wp:positionH relativeFrom="column">
              <wp:posOffset>16510</wp:posOffset>
            </wp:positionH>
            <wp:positionV relativeFrom="paragraph">
              <wp:posOffset>84455</wp:posOffset>
            </wp:positionV>
            <wp:extent cx="2226310" cy="3340100"/>
            <wp:effectExtent l="0" t="0" r="2540" b="0"/>
            <wp:wrapTight wrapText="bothSides">
              <wp:wrapPolygon edited="0">
                <wp:start x="0" y="0"/>
                <wp:lineTo x="0" y="21436"/>
                <wp:lineTo x="21440" y="21436"/>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e.bmp"/>
                    <pic:cNvPicPr/>
                  </pic:nvPicPr>
                  <pic:blipFill>
                    <a:blip r:embed="rId10">
                      <a:extLst>
                        <a:ext uri="{28A0092B-C50C-407E-A947-70E740481C1C}">
                          <a14:useLocalDpi xmlns:a14="http://schemas.microsoft.com/office/drawing/2010/main" val="0"/>
                        </a:ext>
                      </a:extLst>
                    </a:blip>
                    <a:stretch>
                      <a:fillRect/>
                    </a:stretch>
                  </pic:blipFill>
                  <pic:spPr>
                    <a:xfrm>
                      <a:off x="0" y="0"/>
                      <a:ext cx="2226310" cy="3340100"/>
                    </a:xfrm>
                    <a:prstGeom prst="rect">
                      <a:avLst/>
                    </a:prstGeom>
                  </pic:spPr>
                </pic:pic>
              </a:graphicData>
            </a:graphic>
            <wp14:sizeRelH relativeFrom="page">
              <wp14:pctWidth>0</wp14:pctWidth>
            </wp14:sizeRelH>
            <wp14:sizeRelV relativeFrom="page">
              <wp14:pctHeight>0</wp14:pctHeight>
            </wp14:sizeRelV>
          </wp:anchor>
        </w:drawing>
      </w:r>
    </w:p>
    <w:p w:rsidR="00CE6AF6" w:rsidRDefault="00A809B5" w:rsidP="00472778">
      <w:pPr>
        <w:pStyle w:val="NoSpacing"/>
        <w:shd w:val="clear" w:color="auto" w:fill="FFFFFF" w:themeFill="background1"/>
        <w:rPr>
          <w:rFonts w:ascii="Times New Roman" w:hAnsi="Times New Roman" w:cs="Times New Roman"/>
          <w:noProof/>
          <w:sz w:val="24"/>
          <w:szCs w:val="24"/>
        </w:rPr>
      </w:pPr>
      <w:r>
        <w:rPr>
          <w:rFonts w:ascii="Times New Roman" w:hAnsi="Times New Roman" w:cs="Times New Roman"/>
          <w:noProof/>
          <w:sz w:val="24"/>
          <w:szCs w:val="24"/>
        </w:rPr>
        <w:t>This grex has received 30 AOS awards, all but three</w:t>
      </w:r>
      <w:r w:rsidR="002713F5">
        <w:rPr>
          <w:rFonts w:ascii="Times New Roman" w:hAnsi="Times New Roman" w:cs="Times New Roman"/>
          <w:noProof/>
          <w:sz w:val="24"/>
          <w:szCs w:val="24"/>
        </w:rPr>
        <w:t xml:space="preserve"> are quality awards. The hybrid is a F-</w:t>
      </w:r>
      <w:r>
        <w:rPr>
          <w:rFonts w:ascii="Times New Roman" w:hAnsi="Times New Roman" w:cs="Times New Roman"/>
          <w:noProof/>
          <w:sz w:val="24"/>
          <w:szCs w:val="24"/>
        </w:rPr>
        <w:t xml:space="preserve">1 with </w:t>
      </w:r>
      <w:r>
        <w:rPr>
          <w:rFonts w:ascii="Times New Roman" w:hAnsi="Times New Roman" w:cs="Times New Roman"/>
          <w:i/>
          <w:noProof/>
          <w:sz w:val="24"/>
          <w:szCs w:val="24"/>
        </w:rPr>
        <w:t>Phalaenopsis pul</w:t>
      </w:r>
      <w:r w:rsidRPr="00A809B5">
        <w:rPr>
          <w:rFonts w:ascii="Times New Roman" w:hAnsi="Times New Roman" w:cs="Times New Roman"/>
          <w:i/>
          <w:noProof/>
          <w:sz w:val="24"/>
          <w:szCs w:val="24"/>
        </w:rPr>
        <w:t>cherrima</w:t>
      </w:r>
      <w:r>
        <w:rPr>
          <w:rFonts w:ascii="Times New Roman" w:hAnsi="Times New Roman" w:cs="Times New Roman"/>
          <w:noProof/>
          <w:sz w:val="24"/>
          <w:szCs w:val="24"/>
        </w:rPr>
        <w:t xml:space="preserve"> registered in 1963. It has 33 F-1 and 46 total progeny</w:t>
      </w:r>
    </w:p>
    <w:p w:rsidR="00CE6AF6" w:rsidRDefault="00CE6AF6" w:rsidP="00472778">
      <w:pPr>
        <w:pStyle w:val="NoSpacing"/>
        <w:shd w:val="clear" w:color="auto" w:fill="FFFFFF" w:themeFill="background1"/>
        <w:rPr>
          <w:rFonts w:ascii="Times New Roman" w:hAnsi="Times New Roman" w:cs="Times New Roman"/>
          <w:noProof/>
          <w:sz w:val="24"/>
          <w:szCs w:val="24"/>
        </w:rPr>
      </w:pPr>
    </w:p>
    <w:p w:rsidR="00CE6AF6" w:rsidRDefault="00CE6AF6" w:rsidP="00472778">
      <w:pPr>
        <w:pStyle w:val="NoSpacing"/>
        <w:shd w:val="clear" w:color="auto" w:fill="FFFFFF" w:themeFill="background1"/>
        <w:rPr>
          <w:rFonts w:ascii="Times New Roman" w:hAnsi="Times New Roman" w:cs="Times New Roman"/>
          <w:noProof/>
          <w:sz w:val="24"/>
          <w:szCs w:val="24"/>
        </w:rPr>
      </w:pPr>
    </w:p>
    <w:p w:rsidR="00A809B5" w:rsidRDefault="00A809B5" w:rsidP="00472778">
      <w:pPr>
        <w:pStyle w:val="NoSpacing"/>
        <w:shd w:val="clear" w:color="auto" w:fill="FFFFFF" w:themeFill="background1"/>
        <w:rPr>
          <w:rFonts w:ascii="Times New Roman" w:hAnsi="Times New Roman" w:cs="Times New Roman"/>
          <w:noProof/>
          <w:sz w:val="24"/>
          <w:szCs w:val="24"/>
        </w:rPr>
      </w:pPr>
    </w:p>
    <w:p w:rsidR="00A809B5" w:rsidRDefault="00A809B5" w:rsidP="00472778">
      <w:pPr>
        <w:pStyle w:val="NoSpacing"/>
        <w:shd w:val="clear" w:color="auto" w:fill="FFFFFF" w:themeFill="background1"/>
        <w:rPr>
          <w:rFonts w:ascii="Times New Roman" w:hAnsi="Times New Roman" w:cs="Times New Roman"/>
          <w:noProof/>
          <w:sz w:val="24"/>
          <w:szCs w:val="24"/>
        </w:rPr>
      </w:pPr>
    </w:p>
    <w:p w:rsidR="00CE6AF6" w:rsidRDefault="00CE6AF6" w:rsidP="00472778">
      <w:pPr>
        <w:pStyle w:val="NoSpacing"/>
        <w:shd w:val="clear" w:color="auto" w:fill="FFFFFF" w:themeFill="background1"/>
        <w:rPr>
          <w:rFonts w:ascii="Times New Roman" w:hAnsi="Times New Roman" w:cs="Times New Roman"/>
          <w:noProof/>
          <w:sz w:val="24"/>
          <w:szCs w:val="24"/>
        </w:rPr>
      </w:pPr>
    </w:p>
    <w:p w:rsidR="00CE6AF6" w:rsidRDefault="00CE6AF6" w:rsidP="00472778">
      <w:pPr>
        <w:pStyle w:val="NoSpacing"/>
        <w:shd w:val="clear" w:color="auto" w:fill="FFFFFF" w:themeFill="background1"/>
        <w:rPr>
          <w:rFonts w:ascii="Times New Roman" w:hAnsi="Times New Roman" w:cs="Times New Roman"/>
          <w:noProof/>
          <w:sz w:val="24"/>
          <w:szCs w:val="24"/>
        </w:rPr>
      </w:pPr>
    </w:p>
    <w:p w:rsidR="00CE6AF6" w:rsidRDefault="00CE6AF6" w:rsidP="00472778">
      <w:pPr>
        <w:pStyle w:val="NoSpacing"/>
        <w:shd w:val="clear" w:color="auto" w:fill="FFFFFF" w:themeFill="background1"/>
        <w:rPr>
          <w:rFonts w:ascii="Times New Roman" w:hAnsi="Times New Roman" w:cs="Times New Roman"/>
          <w:noProof/>
          <w:sz w:val="24"/>
          <w:szCs w:val="24"/>
        </w:rPr>
      </w:pPr>
    </w:p>
    <w:p w:rsidR="00A809B5" w:rsidRDefault="00A809B5" w:rsidP="00A01208">
      <w:pPr>
        <w:pStyle w:val="NoSpacing"/>
        <w:shd w:val="clear" w:color="auto" w:fill="FFFFFF" w:themeFill="background1"/>
        <w:rPr>
          <w:rFonts w:ascii="Times New Roman" w:hAnsi="Times New Roman" w:cs="Times New Roman"/>
          <w:noProof/>
          <w:sz w:val="28"/>
          <w:szCs w:val="28"/>
        </w:rPr>
      </w:pPr>
    </w:p>
    <w:p w:rsidR="00A809B5" w:rsidRDefault="00A809B5" w:rsidP="00A01208">
      <w:pPr>
        <w:pStyle w:val="NoSpacing"/>
        <w:shd w:val="clear" w:color="auto" w:fill="FFFFFF" w:themeFill="background1"/>
        <w:rPr>
          <w:rFonts w:ascii="Times New Roman" w:hAnsi="Times New Roman" w:cs="Times New Roman"/>
          <w:noProof/>
          <w:sz w:val="28"/>
          <w:szCs w:val="28"/>
        </w:rPr>
      </w:pPr>
    </w:p>
    <w:p w:rsidR="00A809B5" w:rsidRDefault="00A809B5" w:rsidP="00A01208">
      <w:pPr>
        <w:pStyle w:val="NoSpacing"/>
        <w:shd w:val="clear" w:color="auto" w:fill="FFFFFF" w:themeFill="background1"/>
        <w:rPr>
          <w:rFonts w:ascii="Times New Roman" w:hAnsi="Times New Roman" w:cs="Times New Roman"/>
          <w:noProof/>
          <w:sz w:val="28"/>
          <w:szCs w:val="28"/>
        </w:rPr>
      </w:pPr>
    </w:p>
    <w:p w:rsidR="00A809B5" w:rsidRDefault="00A809B5" w:rsidP="00A01208">
      <w:pPr>
        <w:pStyle w:val="NoSpacing"/>
        <w:shd w:val="clear" w:color="auto" w:fill="FFFFFF" w:themeFill="background1"/>
        <w:rPr>
          <w:rFonts w:ascii="Times New Roman" w:hAnsi="Times New Roman" w:cs="Times New Roman"/>
          <w:noProof/>
          <w:sz w:val="28"/>
          <w:szCs w:val="28"/>
        </w:rPr>
      </w:pPr>
    </w:p>
    <w:p w:rsidR="00A809B5" w:rsidRDefault="00A809B5" w:rsidP="00A01208">
      <w:pPr>
        <w:pStyle w:val="NoSpacing"/>
        <w:shd w:val="clear" w:color="auto" w:fill="FFFFFF" w:themeFill="background1"/>
        <w:rPr>
          <w:rFonts w:ascii="Times New Roman" w:hAnsi="Times New Roman" w:cs="Times New Roman"/>
          <w:noProof/>
          <w:sz w:val="28"/>
          <w:szCs w:val="28"/>
        </w:rPr>
      </w:pPr>
    </w:p>
    <w:p w:rsidR="00A809B5" w:rsidRDefault="00A809B5" w:rsidP="00A01208">
      <w:pPr>
        <w:pStyle w:val="NoSpacing"/>
        <w:shd w:val="clear" w:color="auto" w:fill="FFFFFF" w:themeFill="background1"/>
        <w:rPr>
          <w:rFonts w:ascii="Times New Roman" w:hAnsi="Times New Roman" w:cs="Times New Roman"/>
          <w:noProof/>
          <w:sz w:val="28"/>
          <w:szCs w:val="28"/>
        </w:rPr>
      </w:pPr>
    </w:p>
    <w:p w:rsidR="00A809B5" w:rsidRDefault="00A809B5" w:rsidP="00A01208">
      <w:pPr>
        <w:pStyle w:val="NoSpacing"/>
        <w:shd w:val="clear" w:color="auto" w:fill="FFFFFF" w:themeFill="background1"/>
        <w:rPr>
          <w:rFonts w:ascii="Times New Roman" w:hAnsi="Times New Roman" w:cs="Times New Roman"/>
          <w:noProof/>
          <w:sz w:val="28"/>
          <w:szCs w:val="28"/>
        </w:rPr>
      </w:pPr>
    </w:p>
    <w:p w:rsidR="00165537" w:rsidRDefault="00165537" w:rsidP="00A01208">
      <w:pPr>
        <w:pStyle w:val="NoSpacing"/>
        <w:shd w:val="clear" w:color="auto" w:fill="FFFFFF" w:themeFill="background1"/>
        <w:rPr>
          <w:rFonts w:ascii="Times New Roman" w:hAnsi="Times New Roman" w:cs="Times New Roman"/>
          <w:noProof/>
          <w:sz w:val="28"/>
          <w:szCs w:val="28"/>
        </w:rPr>
      </w:pPr>
    </w:p>
    <w:p w:rsidR="00A01208" w:rsidRDefault="00A809B5" w:rsidP="00A01208">
      <w:pPr>
        <w:pStyle w:val="NoSpacing"/>
        <w:shd w:val="clear" w:color="auto" w:fill="FFFFFF" w:themeFill="background1"/>
        <w:rPr>
          <w:rFonts w:ascii="Times New Roman" w:hAnsi="Times New Roman" w:cs="Times New Roman"/>
          <w:noProof/>
          <w:sz w:val="28"/>
          <w:szCs w:val="28"/>
        </w:rPr>
      </w:pPr>
      <w:r>
        <w:rPr>
          <w:rFonts w:ascii="Times New Roman" w:hAnsi="Times New Roman" w:cs="Times New Roman"/>
          <w:noProof/>
          <w:sz w:val="28"/>
          <w:szCs w:val="28"/>
        </w:rPr>
        <w:lastRenderedPageBreak/>
        <w:drawing>
          <wp:anchor distT="0" distB="0" distL="114300" distR="114300" simplePos="0" relativeHeight="251665408" behindDoc="1" locked="0" layoutInCell="1" allowOverlap="1" wp14:anchorId="2C6994D4" wp14:editId="697F4AF3">
            <wp:simplePos x="0" y="0"/>
            <wp:positionH relativeFrom="column">
              <wp:posOffset>0</wp:posOffset>
            </wp:positionH>
            <wp:positionV relativeFrom="paragraph">
              <wp:posOffset>0</wp:posOffset>
            </wp:positionV>
            <wp:extent cx="3251200" cy="2184400"/>
            <wp:effectExtent l="0" t="0" r="6350" b="6350"/>
            <wp:wrapTight wrapText="bothSides">
              <wp:wrapPolygon edited="0">
                <wp:start x="0" y="0"/>
                <wp:lineTo x="0" y="21474"/>
                <wp:lineTo x="21516" y="21474"/>
                <wp:lineTo x="2151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jpg"/>
                    <pic:cNvPicPr/>
                  </pic:nvPicPr>
                  <pic:blipFill>
                    <a:blip r:embed="rId11">
                      <a:extLst>
                        <a:ext uri="{28A0092B-C50C-407E-A947-70E740481C1C}">
                          <a14:useLocalDpi xmlns:a14="http://schemas.microsoft.com/office/drawing/2010/main" val="0"/>
                        </a:ext>
                      </a:extLst>
                    </a:blip>
                    <a:stretch>
                      <a:fillRect/>
                    </a:stretch>
                  </pic:blipFill>
                  <pic:spPr>
                    <a:xfrm>
                      <a:off x="0" y="0"/>
                      <a:ext cx="3251200" cy="2184400"/>
                    </a:xfrm>
                    <a:prstGeom prst="rect">
                      <a:avLst/>
                    </a:prstGeom>
                  </pic:spPr>
                </pic:pic>
              </a:graphicData>
            </a:graphic>
            <wp14:sizeRelH relativeFrom="page">
              <wp14:pctWidth>0</wp14:pctWidth>
            </wp14:sizeRelH>
            <wp14:sizeRelV relativeFrom="page">
              <wp14:pctHeight>0</wp14:pctHeight>
            </wp14:sizeRelV>
          </wp:anchor>
        </w:drawing>
      </w:r>
      <w:r w:rsidR="00165537">
        <w:rPr>
          <w:rFonts w:ascii="Times New Roman" w:hAnsi="Times New Roman" w:cs="Times New Roman"/>
          <w:noProof/>
          <w:sz w:val="28"/>
          <w:szCs w:val="28"/>
        </w:rPr>
        <w:t>Phalaenopsis Cassandra</w:t>
      </w:r>
      <w:r w:rsidR="00A01208" w:rsidRPr="0003044B">
        <w:rPr>
          <w:rFonts w:ascii="Times New Roman" w:hAnsi="Times New Roman" w:cs="Times New Roman"/>
          <w:noProof/>
          <w:sz w:val="28"/>
          <w:szCs w:val="28"/>
        </w:rPr>
        <w:t xml:space="preserve"> </w:t>
      </w:r>
      <w:r w:rsidR="00A01208">
        <w:rPr>
          <w:rFonts w:ascii="Times New Roman" w:hAnsi="Times New Roman" w:cs="Times New Roman"/>
          <w:noProof/>
          <w:sz w:val="28"/>
          <w:szCs w:val="28"/>
        </w:rPr>
        <w:t xml:space="preserve">  AM</w:t>
      </w:r>
      <w:r w:rsidR="00A01208" w:rsidRPr="0003044B">
        <w:rPr>
          <w:rFonts w:ascii="Times New Roman" w:hAnsi="Times New Roman" w:cs="Times New Roman"/>
          <w:noProof/>
          <w:sz w:val="28"/>
          <w:szCs w:val="28"/>
        </w:rPr>
        <w:t>/AOS</w:t>
      </w:r>
    </w:p>
    <w:p w:rsidR="00A01208" w:rsidRPr="00DC593B" w:rsidRDefault="00A01208" w:rsidP="00A01208">
      <w:pPr>
        <w:pStyle w:val="NoSpacing"/>
        <w:shd w:val="clear" w:color="auto" w:fill="FFFFFF" w:themeFill="background1"/>
        <w:rPr>
          <w:rFonts w:ascii="Times New Roman" w:hAnsi="Times New Roman" w:cs="Times New Roman"/>
          <w:noProof/>
          <w:sz w:val="24"/>
          <w:szCs w:val="24"/>
        </w:rPr>
      </w:pPr>
    </w:p>
    <w:p w:rsidR="00A01208" w:rsidRDefault="00165537" w:rsidP="00A01208">
      <w:pPr>
        <w:pStyle w:val="NoSpacing"/>
        <w:shd w:val="clear" w:color="auto" w:fill="FFFFFF" w:themeFill="background1"/>
        <w:rPr>
          <w:rFonts w:ascii="Times New Roman" w:hAnsi="Times New Roman" w:cs="Times New Roman"/>
          <w:noProof/>
          <w:sz w:val="24"/>
          <w:szCs w:val="24"/>
        </w:rPr>
      </w:pPr>
      <w:r>
        <w:rPr>
          <w:rFonts w:ascii="Times New Roman" w:hAnsi="Times New Roman" w:cs="Times New Roman"/>
          <w:noProof/>
          <w:sz w:val="24"/>
          <w:szCs w:val="24"/>
        </w:rPr>
        <w:t xml:space="preserve">This is </w:t>
      </w:r>
      <w:r w:rsidR="00DC593B" w:rsidRPr="00DC593B">
        <w:rPr>
          <w:rFonts w:ascii="Times New Roman" w:hAnsi="Times New Roman" w:cs="Times New Roman"/>
          <w:noProof/>
          <w:sz w:val="24"/>
          <w:szCs w:val="24"/>
        </w:rPr>
        <w:t xml:space="preserve"> F-1</w:t>
      </w:r>
      <w:r>
        <w:rPr>
          <w:rFonts w:ascii="Times New Roman" w:hAnsi="Times New Roman" w:cs="Times New Roman"/>
          <w:noProof/>
          <w:sz w:val="24"/>
          <w:szCs w:val="24"/>
        </w:rPr>
        <w:t xml:space="preserve"> primary</w:t>
      </w:r>
      <w:r w:rsidR="00DC593B" w:rsidRPr="00DC593B">
        <w:rPr>
          <w:rFonts w:ascii="Times New Roman" w:hAnsi="Times New Roman" w:cs="Times New Roman"/>
          <w:noProof/>
          <w:sz w:val="24"/>
          <w:szCs w:val="24"/>
        </w:rPr>
        <w:t xml:space="preserve"> of</w:t>
      </w:r>
      <w:r w:rsidR="00DC593B">
        <w:rPr>
          <w:rFonts w:ascii="Times New Roman" w:hAnsi="Times New Roman" w:cs="Times New Roman"/>
          <w:noProof/>
          <w:sz w:val="28"/>
          <w:szCs w:val="28"/>
        </w:rPr>
        <w:t xml:space="preserve"> </w:t>
      </w:r>
      <w:r>
        <w:rPr>
          <w:rFonts w:ascii="Times New Roman" w:hAnsi="Times New Roman" w:cs="Times New Roman"/>
          <w:i/>
          <w:noProof/>
          <w:sz w:val="24"/>
          <w:szCs w:val="24"/>
        </w:rPr>
        <w:t>P. equestris</w:t>
      </w:r>
      <w:r>
        <w:rPr>
          <w:rFonts w:ascii="Times New Roman" w:hAnsi="Times New Roman" w:cs="Times New Roman"/>
          <w:noProof/>
          <w:sz w:val="24"/>
          <w:szCs w:val="24"/>
        </w:rPr>
        <w:t xml:space="preserve"> with </w:t>
      </w:r>
      <w:r w:rsidRPr="00165537">
        <w:rPr>
          <w:rFonts w:ascii="Times New Roman" w:hAnsi="Times New Roman" w:cs="Times New Roman"/>
          <w:i/>
          <w:noProof/>
          <w:sz w:val="24"/>
          <w:szCs w:val="24"/>
        </w:rPr>
        <w:t>P. stuartiana</w:t>
      </w:r>
      <w:r>
        <w:rPr>
          <w:rFonts w:ascii="Times New Roman" w:hAnsi="Times New Roman" w:cs="Times New Roman"/>
          <w:i/>
          <w:noProof/>
          <w:sz w:val="24"/>
          <w:szCs w:val="24"/>
        </w:rPr>
        <w:t xml:space="preserve">. </w:t>
      </w:r>
      <w:r>
        <w:rPr>
          <w:rFonts w:ascii="Times New Roman" w:hAnsi="Times New Roman" w:cs="Times New Roman"/>
          <w:noProof/>
          <w:sz w:val="24"/>
          <w:szCs w:val="24"/>
        </w:rPr>
        <w:t>It has been around for a long time having been registered by Veitch in 1896.</w:t>
      </w:r>
      <w:r w:rsidR="00DC593B">
        <w:rPr>
          <w:rFonts w:ascii="Times New Roman" w:hAnsi="Times New Roman" w:cs="Times New Roman"/>
          <w:noProof/>
          <w:sz w:val="24"/>
          <w:szCs w:val="24"/>
        </w:rPr>
        <w:t xml:space="preserve"> </w:t>
      </w:r>
      <w:r>
        <w:rPr>
          <w:rFonts w:ascii="Times New Roman" w:hAnsi="Times New Roman" w:cs="Times New Roman"/>
          <w:noProof/>
          <w:sz w:val="24"/>
          <w:szCs w:val="24"/>
        </w:rPr>
        <w:t>The grex has 24</w:t>
      </w:r>
      <w:r w:rsidR="008A7700">
        <w:rPr>
          <w:rFonts w:ascii="Times New Roman" w:hAnsi="Times New Roman" w:cs="Times New Roman"/>
          <w:noProof/>
          <w:sz w:val="24"/>
          <w:szCs w:val="24"/>
        </w:rPr>
        <w:t xml:space="preserve"> AOS</w:t>
      </w:r>
      <w:r>
        <w:rPr>
          <w:rFonts w:ascii="Times New Roman" w:hAnsi="Times New Roman" w:cs="Times New Roman"/>
          <w:noProof/>
          <w:sz w:val="24"/>
          <w:szCs w:val="24"/>
        </w:rPr>
        <w:t xml:space="preserve"> awards, 226 </w:t>
      </w:r>
      <w:r w:rsidR="00C258FE">
        <w:rPr>
          <w:rFonts w:ascii="Times New Roman" w:hAnsi="Times New Roman" w:cs="Times New Roman"/>
          <w:noProof/>
          <w:sz w:val="24"/>
          <w:szCs w:val="24"/>
        </w:rPr>
        <w:t>F-1 and 3,</w:t>
      </w:r>
      <w:r>
        <w:rPr>
          <w:rFonts w:ascii="Times New Roman" w:hAnsi="Times New Roman" w:cs="Times New Roman"/>
          <w:noProof/>
          <w:sz w:val="24"/>
          <w:szCs w:val="24"/>
        </w:rPr>
        <w:t>759 progeny.</w:t>
      </w:r>
    </w:p>
    <w:p w:rsidR="008A7700" w:rsidRDefault="008A7700" w:rsidP="00A01208">
      <w:pPr>
        <w:pStyle w:val="NoSpacing"/>
        <w:shd w:val="clear" w:color="auto" w:fill="FFFFFF" w:themeFill="background1"/>
        <w:rPr>
          <w:rFonts w:ascii="Times New Roman" w:hAnsi="Times New Roman" w:cs="Times New Roman"/>
          <w:noProof/>
          <w:sz w:val="24"/>
          <w:szCs w:val="24"/>
        </w:rPr>
      </w:pPr>
    </w:p>
    <w:p w:rsidR="008A7700" w:rsidRDefault="008A7700" w:rsidP="00A01208">
      <w:pPr>
        <w:pStyle w:val="NoSpacing"/>
        <w:shd w:val="clear" w:color="auto" w:fill="FFFFFF" w:themeFill="background1"/>
        <w:rPr>
          <w:rFonts w:ascii="Times New Roman" w:hAnsi="Times New Roman" w:cs="Times New Roman"/>
          <w:noProof/>
          <w:sz w:val="24"/>
          <w:szCs w:val="24"/>
        </w:rPr>
      </w:pPr>
    </w:p>
    <w:p w:rsidR="008A7700" w:rsidRDefault="008A7700" w:rsidP="00A01208">
      <w:pPr>
        <w:pStyle w:val="NoSpacing"/>
        <w:shd w:val="clear" w:color="auto" w:fill="FFFFFF" w:themeFill="background1"/>
        <w:rPr>
          <w:rFonts w:ascii="Times New Roman" w:hAnsi="Times New Roman" w:cs="Times New Roman"/>
          <w:noProof/>
          <w:sz w:val="24"/>
          <w:szCs w:val="24"/>
        </w:rPr>
      </w:pPr>
    </w:p>
    <w:p w:rsidR="008A7700" w:rsidRDefault="008A7700" w:rsidP="00A01208">
      <w:pPr>
        <w:pStyle w:val="NoSpacing"/>
        <w:shd w:val="clear" w:color="auto" w:fill="FFFFFF" w:themeFill="background1"/>
        <w:rPr>
          <w:rFonts w:ascii="Times New Roman" w:hAnsi="Times New Roman" w:cs="Times New Roman"/>
          <w:noProof/>
          <w:sz w:val="24"/>
          <w:szCs w:val="24"/>
        </w:rPr>
      </w:pPr>
    </w:p>
    <w:p w:rsidR="008A7700" w:rsidRDefault="008A7700" w:rsidP="00A01208">
      <w:pPr>
        <w:pStyle w:val="NoSpacing"/>
        <w:shd w:val="clear" w:color="auto" w:fill="FFFFFF" w:themeFill="background1"/>
        <w:rPr>
          <w:rFonts w:ascii="Times New Roman" w:hAnsi="Times New Roman" w:cs="Times New Roman"/>
          <w:noProof/>
          <w:sz w:val="24"/>
          <w:szCs w:val="24"/>
        </w:rPr>
      </w:pPr>
    </w:p>
    <w:p w:rsidR="008A7700" w:rsidRDefault="008A7700" w:rsidP="00A01208">
      <w:pPr>
        <w:pStyle w:val="NoSpacing"/>
        <w:shd w:val="clear" w:color="auto" w:fill="FFFFFF" w:themeFill="background1"/>
        <w:rPr>
          <w:rFonts w:ascii="Times New Roman" w:hAnsi="Times New Roman" w:cs="Times New Roman"/>
          <w:noProof/>
          <w:sz w:val="24"/>
          <w:szCs w:val="24"/>
        </w:rPr>
      </w:pPr>
    </w:p>
    <w:p w:rsidR="008A7700" w:rsidRDefault="008A7700" w:rsidP="00A01208">
      <w:pPr>
        <w:pStyle w:val="NoSpacing"/>
        <w:shd w:val="clear" w:color="auto" w:fill="FFFFFF" w:themeFill="background1"/>
        <w:rPr>
          <w:rFonts w:ascii="Times New Roman" w:hAnsi="Times New Roman" w:cs="Times New Roman"/>
          <w:noProof/>
          <w:sz w:val="24"/>
          <w:szCs w:val="24"/>
        </w:rPr>
      </w:pPr>
    </w:p>
    <w:p w:rsidR="008A7700" w:rsidRDefault="008A7700" w:rsidP="00A01208">
      <w:pPr>
        <w:pStyle w:val="NoSpacing"/>
        <w:shd w:val="clear" w:color="auto" w:fill="FFFFFF" w:themeFill="background1"/>
        <w:rPr>
          <w:rFonts w:ascii="Times New Roman" w:hAnsi="Times New Roman" w:cs="Times New Roman"/>
          <w:noProof/>
          <w:sz w:val="24"/>
          <w:szCs w:val="24"/>
        </w:rPr>
      </w:pPr>
    </w:p>
    <w:p w:rsidR="00192157" w:rsidRPr="0003044B" w:rsidRDefault="00192157" w:rsidP="00472778">
      <w:pPr>
        <w:pStyle w:val="NoSpacing"/>
        <w:shd w:val="clear" w:color="auto" w:fill="FFF2CC" w:themeFill="accent4" w:themeFillTint="33"/>
        <w:rPr>
          <w:rFonts w:ascii="Times New Roman" w:hAnsi="Times New Roman" w:cs="Times New Roman"/>
          <w:b/>
          <w:sz w:val="28"/>
          <w:szCs w:val="28"/>
        </w:rPr>
      </w:pPr>
      <w:bookmarkStart w:id="0" w:name="_GoBack"/>
      <w:bookmarkEnd w:id="0"/>
      <w:r w:rsidRPr="0003044B">
        <w:rPr>
          <w:rFonts w:ascii="Times New Roman" w:hAnsi="Times New Roman" w:cs="Times New Roman"/>
          <w:b/>
          <w:sz w:val="28"/>
          <w:szCs w:val="28"/>
        </w:rPr>
        <w:t>Desirable characteristics which can be passed to progeny:</w:t>
      </w:r>
    </w:p>
    <w:p w:rsidR="00407BFC" w:rsidRDefault="00407BFC" w:rsidP="00407BFC">
      <w:pPr>
        <w:pStyle w:val="NoSpacing"/>
        <w:shd w:val="clear" w:color="auto" w:fill="FFFFFF" w:themeFill="background1"/>
        <w:rPr>
          <w:rFonts w:ascii="Times New Roman" w:hAnsi="Times New Roman" w:cs="Times New Roman"/>
          <w:sz w:val="24"/>
          <w:szCs w:val="24"/>
        </w:rPr>
      </w:pPr>
    </w:p>
    <w:p w:rsidR="00D50358" w:rsidRDefault="00862A77" w:rsidP="00407BFC">
      <w:pPr>
        <w:pStyle w:val="NoSpacing"/>
        <w:shd w:val="clear" w:color="auto" w:fill="FFFFFF" w:themeFill="background1"/>
        <w:rPr>
          <w:rFonts w:ascii="Times New Roman" w:hAnsi="Times New Roman" w:cs="Times New Roman"/>
          <w:sz w:val="24"/>
          <w:szCs w:val="24"/>
        </w:rPr>
      </w:pPr>
      <w:proofErr w:type="gramStart"/>
      <w:r>
        <w:rPr>
          <w:rFonts w:ascii="Times New Roman" w:hAnsi="Times New Roman" w:cs="Times New Roman"/>
          <w:sz w:val="24"/>
          <w:szCs w:val="24"/>
        </w:rPr>
        <w:t>Produces small, branched</w:t>
      </w:r>
      <w:r w:rsidR="001879FB">
        <w:rPr>
          <w:rFonts w:ascii="Times New Roman" w:hAnsi="Times New Roman" w:cs="Times New Roman"/>
          <w:sz w:val="24"/>
          <w:szCs w:val="24"/>
        </w:rPr>
        <w:t>, heavily flowering plants which popularized window sill orchids for a wide audience.</w:t>
      </w:r>
      <w:proofErr w:type="gramEnd"/>
      <w:r w:rsidR="001879FB">
        <w:rPr>
          <w:rFonts w:ascii="Times New Roman" w:hAnsi="Times New Roman" w:cs="Times New Roman"/>
          <w:sz w:val="24"/>
          <w:szCs w:val="24"/>
        </w:rPr>
        <w:t xml:space="preserve"> </w:t>
      </w:r>
      <w:proofErr w:type="spellStart"/>
      <w:r w:rsidR="001879FB">
        <w:rPr>
          <w:rFonts w:ascii="Times New Roman" w:hAnsi="Times New Roman" w:cs="Times New Roman"/>
          <w:sz w:val="24"/>
          <w:szCs w:val="24"/>
        </w:rPr>
        <w:t>Peloric</w:t>
      </w:r>
      <w:proofErr w:type="spellEnd"/>
      <w:r w:rsidR="001879FB">
        <w:rPr>
          <w:rFonts w:ascii="Times New Roman" w:hAnsi="Times New Roman" w:cs="Times New Roman"/>
          <w:sz w:val="24"/>
          <w:szCs w:val="24"/>
        </w:rPr>
        <w:t xml:space="preserve"> forms of all color variants exist and this trait can be passed on to progeny</w:t>
      </w:r>
    </w:p>
    <w:p w:rsidR="00D50358" w:rsidRPr="0003044B" w:rsidRDefault="00D50358" w:rsidP="00D50358">
      <w:pPr>
        <w:pStyle w:val="NoSpacing"/>
        <w:shd w:val="clear" w:color="auto" w:fill="FFFFFF" w:themeFill="background1"/>
        <w:rPr>
          <w:rFonts w:ascii="Times New Roman" w:hAnsi="Times New Roman" w:cs="Times New Roman"/>
          <w:b/>
          <w:noProof/>
          <w:sz w:val="24"/>
          <w:szCs w:val="24"/>
        </w:rPr>
      </w:pPr>
    </w:p>
    <w:p w:rsidR="00D50358" w:rsidRPr="0003044B" w:rsidRDefault="00D50358" w:rsidP="00D50358">
      <w:pPr>
        <w:pStyle w:val="NoSpacing"/>
        <w:shd w:val="clear" w:color="auto" w:fill="FFF2CC" w:themeFill="accent4" w:themeFillTint="33"/>
        <w:rPr>
          <w:rFonts w:ascii="Times New Roman" w:hAnsi="Times New Roman" w:cs="Times New Roman"/>
          <w:b/>
          <w:sz w:val="28"/>
          <w:szCs w:val="28"/>
        </w:rPr>
      </w:pPr>
      <w:r>
        <w:rPr>
          <w:rFonts w:ascii="Times New Roman" w:hAnsi="Times New Roman" w:cs="Times New Roman"/>
          <w:b/>
          <w:sz w:val="28"/>
          <w:szCs w:val="28"/>
        </w:rPr>
        <w:t>Und</w:t>
      </w:r>
      <w:r w:rsidRPr="0003044B">
        <w:rPr>
          <w:rFonts w:ascii="Times New Roman" w:hAnsi="Times New Roman" w:cs="Times New Roman"/>
          <w:b/>
          <w:sz w:val="28"/>
          <w:szCs w:val="28"/>
        </w:rPr>
        <w:t>esirable characteristics which can be passed to progeny:</w:t>
      </w:r>
    </w:p>
    <w:p w:rsidR="00407BFC" w:rsidRDefault="00407BFC" w:rsidP="00407BFC">
      <w:pPr>
        <w:pStyle w:val="NoSpacing"/>
        <w:shd w:val="clear" w:color="auto" w:fill="FFFFFF" w:themeFill="background1"/>
        <w:rPr>
          <w:rFonts w:ascii="Times New Roman" w:hAnsi="Times New Roman" w:cs="Times New Roman"/>
          <w:sz w:val="24"/>
          <w:szCs w:val="24"/>
        </w:rPr>
      </w:pPr>
    </w:p>
    <w:p w:rsidR="00C10E0C" w:rsidRDefault="001879FB" w:rsidP="00472778">
      <w:pPr>
        <w:pStyle w:val="NoSpacing"/>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The presentation of flowers on the inflorescence is not the greatest with crowding a big problem.</w:t>
      </w:r>
    </w:p>
    <w:p w:rsidR="007F5128" w:rsidRPr="0003044B" w:rsidRDefault="007F5128" w:rsidP="00472778">
      <w:pPr>
        <w:pStyle w:val="NoSpacing"/>
        <w:shd w:val="clear" w:color="auto" w:fill="FFFFFF" w:themeFill="background1"/>
        <w:rPr>
          <w:rFonts w:ascii="Times New Roman" w:hAnsi="Times New Roman" w:cs="Times New Roman"/>
          <w:b/>
          <w:sz w:val="24"/>
          <w:szCs w:val="24"/>
        </w:rPr>
      </w:pPr>
    </w:p>
    <w:p w:rsidR="00940AE1" w:rsidRPr="007F5128" w:rsidRDefault="00940AE1" w:rsidP="00472778">
      <w:pPr>
        <w:pStyle w:val="NoSpacing"/>
        <w:shd w:val="clear" w:color="auto" w:fill="FFFFFF" w:themeFill="background1"/>
        <w:rPr>
          <w:rFonts w:ascii="Times New Roman" w:hAnsi="Times New Roman" w:cs="Times New Roman"/>
          <w:b/>
          <w:sz w:val="32"/>
          <w:szCs w:val="32"/>
        </w:rPr>
      </w:pPr>
      <w:r w:rsidRPr="007F5128">
        <w:rPr>
          <w:rFonts w:ascii="Times New Roman" w:hAnsi="Times New Roman" w:cs="Times New Roman"/>
          <w:b/>
          <w:sz w:val="32"/>
          <w:szCs w:val="32"/>
        </w:rPr>
        <w:t>References:</w:t>
      </w:r>
    </w:p>
    <w:p w:rsidR="00940AE1" w:rsidRPr="0003044B" w:rsidRDefault="00940AE1" w:rsidP="00472778">
      <w:pPr>
        <w:pStyle w:val="NoSpacing"/>
        <w:shd w:val="clear" w:color="auto" w:fill="FFFFFF" w:themeFill="background1"/>
        <w:rPr>
          <w:rFonts w:ascii="Times New Roman" w:hAnsi="Times New Roman" w:cs="Times New Roman"/>
          <w:b/>
          <w:sz w:val="24"/>
          <w:szCs w:val="24"/>
        </w:rPr>
      </w:pPr>
    </w:p>
    <w:p w:rsidR="001879FB" w:rsidRDefault="001879FB" w:rsidP="001879FB">
      <w:pPr>
        <w:spacing w:after="0" w:line="360" w:lineRule="auto"/>
        <w:rPr>
          <w:rFonts w:ascii="Times New Roman" w:hAnsi="Times New Roman" w:cs="Times New Roman"/>
          <w:sz w:val="24"/>
          <w:szCs w:val="24"/>
          <w:vertAlign w:val="superscript"/>
        </w:rPr>
      </w:pPr>
      <w:proofErr w:type="spellStart"/>
      <w:r w:rsidRPr="00B25832">
        <w:rPr>
          <w:rFonts w:ascii="Times New Roman" w:hAnsi="Times New Roman" w:cs="Times New Roman"/>
          <w:b/>
          <w:sz w:val="24"/>
          <w:szCs w:val="24"/>
        </w:rPr>
        <w:t>Frowine</w:t>
      </w:r>
      <w:proofErr w:type="spellEnd"/>
      <w:r w:rsidRPr="00B25832">
        <w:rPr>
          <w:rFonts w:ascii="Times New Roman" w:hAnsi="Times New Roman" w:cs="Times New Roman"/>
          <w:b/>
          <w:sz w:val="24"/>
          <w:szCs w:val="24"/>
        </w:rPr>
        <w:t xml:space="preserve">, Steven. 2008. </w:t>
      </w:r>
      <w:r w:rsidRPr="00B25832">
        <w:rPr>
          <w:rFonts w:ascii="Times New Roman" w:hAnsi="Times New Roman" w:cs="Times New Roman"/>
          <w:i/>
          <w:sz w:val="24"/>
          <w:szCs w:val="24"/>
        </w:rPr>
        <w:t xml:space="preserve">Moth Orchids, </w:t>
      </w:r>
      <w:proofErr w:type="gramStart"/>
      <w:r w:rsidRPr="00B25832">
        <w:rPr>
          <w:rFonts w:ascii="Times New Roman" w:hAnsi="Times New Roman" w:cs="Times New Roman"/>
          <w:i/>
          <w:sz w:val="24"/>
          <w:szCs w:val="24"/>
        </w:rPr>
        <w:t>The</w:t>
      </w:r>
      <w:proofErr w:type="gramEnd"/>
      <w:r w:rsidRPr="00B25832">
        <w:rPr>
          <w:rFonts w:ascii="Times New Roman" w:hAnsi="Times New Roman" w:cs="Times New Roman"/>
          <w:i/>
          <w:sz w:val="24"/>
          <w:szCs w:val="24"/>
        </w:rPr>
        <w:t xml:space="preserve"> Complete Guide to Phalaenopsis. </w:t>
      </w:r>
      <w:r w:rsidRPr="00B25832">
        <w:rPr>
          <w:rFonts w:ascii="Times New Roman" w:hAnsi="Times New Roman" w:cs="Times New Roman"/>
          <w:sz w:val="24"/>
          <w:szCs w:val="24"/>
        </w:rPr>
        <w:t>Timber Press</w:t>
      </w:r>
    </w:p>
    <w:p w:rsidR="00E52863" w:rsidRPr="0003044B" w:rsidRDefault="006D20F4" w:rsidP="000C45F5">
      <w:pPr>
        <w:spacing w:line="240" w:lineRule="auto"/>
        <w:rPr>
          <w:rFonts w:ascii="Times New Roman" w:hAnsi="Times New Roman" w:cs="Times New Roman"/>
          <w:szCs w:val="24"/>
        </w:rPr>
      </w:pPr>
      <w:proofErr w:type="gramStart"/>
      <w:r w:rsidRPr="0003044B">
        <w:rPr>
          <w:rFonts w:ascii="Times New Roman" w:hAnsi="Times New Roman" w:cs="Times New Roman"/>
          <w:sz w:val="24"/>
          <w:szCs w:val="24"/>
          <w:vertAlign w:val="superscript"/>
        </w:rPr>
        <w:t>1</w:t>
      </w:r>
      <w:r w:rsidR="000C45F5">
        <w:rPr>
          <w:rFonts w:ascii="Times New Roman" w:hAnsi="Times New Roman" w:cs="Times New Roman"/>
          <w:b/>
          <w:szCs w:val="24"/>
        </w:rPr>
        <w:t xml:space="preserve"> Christenson, Eric A. 2001</w:t>
      </w:r>
      <w:r w:rsidR="00E52863" w:rsidRPr="0003044B">
        <w:rPr>
          <w:rFonts w:ascii="Times New Roman" w:hAnsi="Times New Roman" w:cs="Times New Roman"/>
          <w:b/>
          <w:szCs w:val="24"/>
        </w:rPr>
        <w:t>.</w:t>
      </w:r>
      <w:proofErr w:type="gramEnd"/>
      <w:r w:rsidR="00E52863" w:rsidRPr="0003044B">
        <w:rPr>
          <w:rFonts w:ascii="Times New Roman" w:hAnsi="Times New Roman" w:cs="Times New Roman"/>
          <w:b/>
          <w:szCs w:val="24"/>
        </w:rPr>
        <w:t xml:space="preserve"> </w:t>
      </w:r>
      <w:r w:rsidR="000C45F5" w:rsidRPr="001E7F5E">
        <w:rPr>
          <w:rFonts w:ascii="Times New Roman" w:hAnsi="Times New Roman" w:cs="Times New Roman"/>
          <w:i/>
          <w:szCs w:val="24"/>
        </w:rPr>
        <w:t xml:space="preserve">Phalaenopsis- A </w:t>
      </w:r>
      <w:proofErr w:type="spellStart"/>
      <w:r w:rsidR="000C45F5" w:rsidRPr="001E7F5E">
        <w:rPr>
          <w:rFonts w:ascii="Times New Roman" w:hAnsi="Times New Roman" w:cs="Times New Roman"/>
          <w:i/>
          <w:szCs w:val="24"/>
        </w:rPr>
        <w:t>Monograph</w:t>
      </w:r>
      <w:r w:rsidR="00E52863" w:rsidRPr="0003044B">
        <w:rPr>
          <w:rFonts w:ascii="Times New Roman" w:hAnsi="Times New Roman" w:cs="Times New Roman"/>
          <w:i/>
          <w:szCs w:val="24"/>
        </w:rPr>
        <w:t>.</w:t>
      </w:r>
      <w:r w:rsidR="00E52863" w:rsidRPr="0003044B">
        <w:rPr>
          <w:rFonts w:ascii="Times New Roman" w:hAnsi="Times New Roman" w:cs="Times New Roman"/>
          <w:szCs w:val="24"/>
        </w:rPr>
        <w:t>Timber</w:t>
      </w:r>
      <w:proofErr w:type="spellEnd"/>
      <w:r w:rsidR="00E52863" w:rsidRPr="0003044B">
        <w:rPr>
          <w:rFonts w:ascii="Times New Roman" w:hAnsi="Times New Roman" w:cs="Times New Roman"/>
          <w:szCs w:val="24"/>
        </w:rPr>
        <w:t xml:space="preserve"> Press.</w:t>
      </w:r>
    </w:p>
    <w:p w:rsidR="0003044B" w:rsidRDefault="006A7D1B" w:rsidP="000C45F5">
      <w:pPr>
        <w:autoSpaceDE w:val="0"/>
        <w:autoSpaceDN w:val="0"/>
        <w:adjustRightInd w:val="0"/>
        <w:spacing w:after="0" w:line="240" w:lineRule="auto"/>
        <w:rPr>
          <w:rFonts w:ascii="Times New Roman" w:hAnsi="Times New Roman" w:cs="Times New Roman"/>
          <w:szCs w:val="24"/>
        </w:rPr>
      </w:pPr>
      <w:r w:rsidRPr="0003044B">
        <w:rPr>
          <w:rFonts w:ascii="Times New Roman" w:hAnsi="Times New Roman" w:cs="Times New Roman"/>
          <w:vertAlign w:val="superscript"/>
        </w:rPr>
        <w:t>2</w:t>
      </w:r>
      <w:r w:rsidR="00D84358" w:rsidRPr="0003044B">
        <w:rPr>
          <w:rFonts w:ascii="Times New Roman" w:hAnsi="Times New Roman" w:cs="Times New Roman"/>
          <w:vertAlign w:val="superscript"/>
        </w:rPr>
        <w:t xml:space="preserve"> </w:t>
      </w:r>
      <w:r w:rsidR="0003044B" w:rsidRPr="0003044B">
        <w:rPr>
          <w:rFonts w:ascii="Times New Roman" w:hAnsi="Times New Roman" w:cs="Times New Roman"/>
          <w:b/>
          <w:bCs/>
          <w:szCs w:val="24"/>
        </w:rPr>
        <w:t xml:space="preserve">Cribb, CJ. 2014. </w:t>
      </w:r>
      <w:proofErr w:type="spellStart"/>
      <w:r w:rsidR="0003044B" w:rsidRPr="0003044B">
        <w:rPr>
          <w:rFonts w:ascii="Times New Roman" w:hAnsi="Times New Roman" w:cs="Times New Roman"/>
          <w:szCs w:val="24"/>
        </w:rPr>
        <w:t>Epidendroidae</w:t>
      </w:r>
      <w:proofErr w:type="spellEnd"/>
      <w:r w:rsidR="0003044B" w:rsidRPr="0003044B">
        <w:rPr>
          <w:rFonts w:ascii="Times New Roman" w:hAnsi="Times New Roman" w:cs="Times New Roman"/>
          <w:szCs w:val="24"/>
        </w:rPr>
        <w:t xml:space="preserve">. In: Pridgeon AM, Cribb PJ, Chase MW, Rasmussen F, eds. </w:t>
      </w:r>
      <w:r w:rsidR="0003044B" w:rsidRPr="0003044B">
        <w:rPr>
          <w:rFonts w:ascii="Times New Roman" w:hAnsi="Times New Roman" w:cs="Times New Roman"/>
          <w:i/>
          <w:iCs/>
          <w:szCs w:val="24"/>
        </w:rPr>
        <w:t>Genera Orchidacearum,</w:t>
      </w:r>
      <w:r w:rsidR="0003044B" w:rsidRPr="0003044B">
        <w:rPr>
          <w:rFonts w:ascii="Times New Roman" w:hAnsi="Times New Roman" w:cs="Times New Roman"/>
          <w:szCs w:val="24"/>
        </w:rPr>
        <w:t xml:space="preserve"> </w:t>
      </w:r>
      <w:r w:rsidR="0003044B" w:rsidRPr="0003044B">
        <w:rPr>
          <w:rFonts w:ascii="Times New Roman" w:hAnsi="Times New Roman" w:cs="Times New Roman"/>
          <w:i/>
          <w:iCs/>
          <w:szCs w:val="24"/>
        </w:rPr>
        <w:t>Vol. 6</w:t>
      </w:r>
      <w:r w:rsidR="0003044B" w:rsidRPr="0003044B">
        <w:rPr>
          <w:rFonts w:ascii="Times New Roman" w:hAnsi="Times New Roman" w:cs="Times New Roman"/>
          <w:szCs w:val="24"/>
        </w:rPr>
        <w:t>. Oxford: Oxford University Press, 344-349.</w:t>
      </w:r>
    </w:p>
    <w:p w:rsidR="000C45F5" w:rsidRPr="000C45F5" w:rsidRDefault="000C45F5" w:rsidP="000C45F5">
      <w:pPr>
        <w:autoSpaceDE w:val="0"/>
        <w:autoSpaceDN w:val="0"/>
        <w:adjustRightInd w:val="0"/>
        <w:spacing w:after="0" w:line="240" w:lineRule="auto"/>
        <w:rPr>
          <w:rFonts w:ascii="Times New Roman" w:hAnsi="Times New Roman" w:cs="Times New Roman"/>
          <w:szCs w:val="24"/>
        </w:rPr>
      </w:pPr>
    </w:p>
    <w:p w:rsidR="006D20F4" w:rsidRPr="0003044B" w:rsidRDefault="000650C6" w:rsidP="000C45F5">
      <w:pPr>
        <w:spacing w:line="240" w:lineRule="auto"/>
        <w:rPr>
          <w:rFonts w:ascii="Times New Roman" w:hAnsi="Times New Roman" w:cs="Times New Roman"/>
          <w:color w:val="0563C1" w:themeColor="hyperlink"/>
          <w:sz w:val="24"/>
          <w:szCs w:val="24"/>
          <w:u w:val="single"/>
        </w:rPr>
      </w:pPr>
      <w:r w:rsidRPr="0003044B">
        <w:rPr>
          <w:rFonts w:ascii="Times New Roman" w:hAnsi="Times New Roman" w:cs="Times New Roman"/>
          <w:sz w:val="24"/>
          <w:szCs w:val="24"/>
          <w:vertAlign w:val="superscript"/>
        </w:rPr>
        <w:t>3</w:t>
      </w:r>
      <w:r w:rsidRPr="0003044B">
        <w:rPr>
          <w:rFonts w:ascii="Times New Roman" w:hAnsi="Times New Roman" w:cs="Times New Roman"/>
          <w:sz w:val="24"/>
          <w:szCs w:val="24"/>
        </w:rPr>
        <w:t>Jay Pfahl's IOSPE at</w:t>
      </w:r>
      <w:r w:rsidRPr="0003044B">
        <w:rPr>
          <w:rFonts w:ascii="Times New Roman" w:hAnsi="Times New Roman" w:cs="Times New Roman"/>
          <w:sz w:val="24"/>
          <w:szCs w:val="24"/>
          <w:vertAlign w:val="subscript"/>
        </w:rPr>
        <w:t xml:space="preserve"> </w:t>
      </w:r>
      <w:hyperlink r:id="rId12" w:history="1">
        <w:r w:rsidRPr="0003044B">
          <w:rPr>
            <w:rFonts w:ascii="Times New Roman" w:hAnsi="Times New Roman" w:cs="Times New Roman"/>
            <w:color w:val="0563C1" w:themeColor="hyperlink"/>
            <w:sz w:val="24"/>
            <w:szCs w:val="24"/>
            <w:u w:val="single"/>
          </w:rPr>
          <w:t>www.orchidspecies.com</w:t>
        </w:r>
      </w:hyperlink>
    </w:p>
    <w:p w:rsidR="000650C6" w:rsidRPr="0003044B" w:rsidRDefault="000650C6" w:rsidP="000C45F5">
      <w:pPr>
        <w:spacing w:line="240" w:lineRule="auto"/>
        <w:rPr>
          <w:rFonts w:ascii="Times New Roman" w:hAnsi="Times New Roman" w:cs="Times New Roman"/>
          <w:sz w:val="24"/>
          <w:szCs w:val="24"/>
        </w:rPr>
      </w:pPr>
      <w:r w:rsidRPr="0003044B">
        <w:rPr>
          <w:rFonts w:ascii="Times New Roman" w:hAnsi="Times New Roman" w:cs="Times New Roman"/>
          <w:sz w:val="24"/>
          <w:szCs w:val="24"/>
          <w:vertAlign w:val="superscript"/>
        </w:rPr>
        <w:t>4</w:t>
      </w:r>
      <w:r w:rsidR="000C45F5">
        <w:rPr>
          <w:rFonts w:ascii="Times New Roman" w:hAnsi="Times New Roman" w:cs="Times New Roman"/>
          <w:sz w:val="24"/>
          <w:szCs w:val="24"/>
        </w:rPr>
        <w:t>OrchidWiz.Database X7.1</w:t>
      </w:r>
    </w:p>
    <w:p w:rsidR="006D20F4" w:rsidRPr="0003044B" w:rsidRDefault="00BE4A47" w:rsidP="000C45F5">
      <w:pPr>
        <w:spacing w:after="0" w:line="240" w:lineRule="auto"/>
        <w:rPr>
          <w:rFonts w:ascii="Times New Roman" w:hAnsi="Times New Roman" w:cs="Times New Roman"/>
          <w:color w:val="0563C1" w:themeColor="hyperlink"/>
          <w:sz w:val="24"/>
          <w:szCs w:val="24"/>
          <w:u w:val="single"/>
        </w:rPr>
      </w:pPr>
      <w:hyperlink r:id="rId13" w:history="1">
        <w:r w:rsidR="006D20F4" w:rsidRPr="0003044B">
          <w:rPr>
            <w:rFonts w:ascii="Times New Roman" w:hAnsi="Times New Roman" w:cs="Times New Roman"/>
            <w:color w:val="0563C1" w:themeColor="hyperlink"/>
            <w:sz w:val="24"/>
            <w:szCs w:val="24"/>
            <w:u w:val="single"/>
          </w:rPr>
          <w:t>http://apps.kew.org/wcsp/qsearch.do</w:t>
        </w:r>
      </w:hyperlink>
    </w:p>
    <w:p w:rsidR="006D20F4" w:rsidRPr="0003044B" w:rsidRDefault="006D20F4" w:rsidP="000C45F5">
      <w:pPr>
        <w:spacing w:after="0" w:line="240" w:lineRule="auto"/>
        <w:rPr>
          <w:rFonts w:ascii="Times New Roman" w:hAnsi="Times New Roman" w:cs="Times New Roman"/>
          <w:sz w:val="24"/>
          <w:szCs w:val="24"/>
        </w:rPr>
      </w:pPr>
    </w:p>
    <w:p w:rsidR="006D20F4" w:rsidRPr="0003044B" w:rsidRDefault="00BE4A47" w:rsidP="000C45F5">
      <w:pPr>
        <w:spacing w:after="0" w:line="240" w:lineRule="auto"/>
        <w:rPr>
          <w:rFonts w:ascii="Times New Roman" w:hAnsi="Times New Roman" w:cs="Times New Roman"/>
          <w:sz w:val="24"/>
          <w:szCs w:val="24"/>
        </w:rPr>
      </w:pPr>
      <w:hyperlink r:id="rId14" w:history="1">
        <w:r w:rsidR="006D20F4" w:rsidRPr="0003044B">
          <w:rPr>
            <w:rFonts w:ascii="Times New Roman" w:hAnsi="Times New Roman" w:cs="Times New Roman"/>
            <w:color w:val="0563C1" w:themeColor="hyperlink"/>
            <w:sz w:val="24"/>
            <w:szCs w:val="24"/>
            <w:u w:val="single"/>
          </w:rPr>
          <w:t>https://secure.aos.org/aqplus/SearchAwards.aspx</w:t>
        </w:r>
      </w:hyperlink>
      <w:r w:rsidR="006D20F4" w:rsidRPr="0003044B">
        <w:rPr>
          <w:rFonts w:ascii="Times New Roman" w:hAnsi="Times New Roman" w:cs="Times New Roman"/>
          <w:sz w:val="24"/>
          <w:szCs w:val="24"/>
        </w:rPr>
        <w:t xml:space="preserve"> </w:t>
      </w:r>
    </w:p>
    <w:sectPr w:rsidR="006D20F4" w:rsidRPr="0003044B">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A47" w:rsidRDefault="00BE4A47" w:rsidP="00CA6711">
      <w:pPr>
        <w:spacing w:after="0" w:line="240" w:lineRule="auto"/>
      </w:pPr>
      <w:r>
        <w:separator/>
      </w:r>
    </w:p>
  </w:endnote>
  <w:endnote w:type="continuationSeparator" w:id="0">
    <w:p w:rsidR="00BE4A47" w:rsidRDefault="00BE4A47" w:rsidP="00CA6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A47" w:rsidRDefault="00BE4A47" w:rsidP="00CA6711">
      <w:pPr>
        <w:spacing w:after="0" w:line="240" w:lineRule="auto"/>
      </w:pPr>
      <w:r>
        <w:separator/>
      </w:r>
    </w:p>
  </w:footnote>
  <w:footnote w:type="continuationSeparator" w:id="0">
    <w:p w:rsidR="00BE4A47" w:rsidRDefault="00BE4A47" w:rsidP="00CA67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11" w:rsidRPr="00A90A5E" w:rsidRDefault="00CA6711">
    <w:pPr>
      <w:pStyle w:val="Header"/>
      <w:rPr>
        <w:rFonts w:ascii="Times New Roman" w:hAnsi="Times New Roman" w:cs="Times New Roman"/>
      </w:rPr>
    </w:pPr>
    <w:r w:rsidRPr="00A90A5E">
      <w:rPr>
        <w:rFonts w:ascii="Times New Roman" w:hAnsi="Times New Roman" w:cs="Times New Roman"/>
      </w:rPr>
      <w:t>James Diffily</w:t>
    </w:r>
    <w:r w:rsidRPr="00A90A5E">
      <w:rPr>
        <w:rFonts w:ascii="Times New Roman" w:hAnsi="Times New Roman" w:cs="Times New Roman"/>
      </w:rPr>
      <w:ptab w:relativeTo="margin" w:alignment="center" w:leader="none"/>
    </w:r>
    <w:r w:rsidRPr="00A90A5E">
      <w:rPr>
        <w:rFonts w:ascii="Times New Roman" w:hAnsi="Times New Roman" w:cs="Times New Roman"/>
      </w:rPr>
      <w:t>Building Block</w:t>
    </w:r>
    <w:r w:rsidRPr="00A90A5E">
      <w:rPr>
        <w:rFonts w:ascii="Times New Roman" w:hAnsi="Times New Roman" w:cs="Times New Roman"/>
      </w:rPr>
      <w:ptab w:relativeTo="margin" w:alignment="right" w:leader="none"/>
    </w:r>
    <w:r w:rsidR="00E27D29">
      <w:rPr>
        <w:rFonts w:ascii="Times New Roman" w:hAnsi="Times New Roman" w:cs="Times New Roman"/>
      </w:rPr>
      <w:t>February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0C0"/>
    <w:rsid w:val="00000DF5"/>
    <w:rsid w:val="00013DDD"/>
    <w:rsid w:val="000209E4"/>
    <w:rsid w:val="0003044B"/>
    <w:rsid w:val="000377EA"/>
    <w:rsid w:val="00037984"/>
    <w:rsid w:val="000454C5"/>
    <w:rsid w:val="00060DDA"/>
    <w:rsid w:val="0006467A"/>
    <w:rsid w:val="000650C6"/>
    <w:rsid w:val="000A1556"/>
    <w:rsid w:val="000A6A2A"/>
    <w:rsid w:val="000A788D"/>
    <w:rsid w:val="000B2E79"/>
    <w:rsid w:val="000C45F5"/>
    <w:rsid w:val="000F2393"/>
    <w:rsid w:val="000F4060"/>
    <w:rsid w:val="0010005A"/>
    <w:rsid w:val="00111D3B"/>
    <w:rsid w:val="0011429D"/>
    <w:rsid w:val="00115BE9"/>
    <w:rsid w:val="00165537"/>
    <w:rsid w:val="00185A67"/>
    <w:rsid w:val="001879FB"/>
    <w:rsid w:val="00191F90"/>
    <w:rsid w:val="00192157"/>
    <w:rsid w:val="001A6258"/>
    <w:rsid w:val="001B1EA4"/>
    <w:rsid w:val="001D211E"/>
    <w:rsid w:val="001E7F5E"/>
    <w:rsid w:val="001F079E"/>
    <w:rsid w:val="00205CE8"/>
    <w:rsid w:val="0020663C"/>
    <w:rsid w:val="0022703B"/>
    <w:rsid w:val="00241C66"/>
    <w:rsid w:val="002510AC"/>
    <w:rsid w:val="002600ED"/>
    <w:rsid w:val="00260B87"/>
    <w:rsid w:val="00264078"/>
    <w:rsid w:val="002640EB"/>
    <w:rsid w:val="0027076B"/>
    <w:rsid w:val="002713F5"/>
    <w:rsid w:val="0027674D"/>
    <w:rsid w:val="002972FB"/>
    <w:rsid w:val="002A1361"/>
    <w:rsid w:val="002A3BE0"/>
    <w:rsid w:val="002B2AC7"/>
    <w:rsid w:val="002E1161"/>
    <w:rsid w:val="002E179C"/>
    <w:rsid w:val="002F1167"/>
    <w:rsid w:val="00304076"/>
    <w:rsid w:val="00310FB3"/>
    <w:rsid w:val="00311B9D"/>
    <w:rsid w:val="00330877"/>
    <w:rsid w:val="00333196"/>
    <w:rsid w:val="00357104"/>
    <w:rsid w:val="003631D4"/>
    <w:rsid w:val="00370DB9"/>
    <w:rsid w:val="00374A60"/>
    <w:rsid w:val="00377566"/>
    <w:rsid w:val="003A2454"/>
    <w:rsid w:val="003A7E0A"/>
    <w:rsid w:val="003C45E3"/>
    <w:rsid w:val="003E19EE"/>
    <w:rsid w:val="003E7AA3"/>
    <w:rsid w:val="0040162F"/>
    <w:rsid w:val="0040208A"/>
    <w:rsid w:val="00405C0C"/>
    <w:rsid w:val="00407BFC"/>
    <w:rsid w:val="004466B1"/>
    <w:rsid w:val="00472778"/>
    <w:rsid w:val="00476016"/>
    <w:rsid w:val="00485361"/>
    <w:rsid w:val="00485CC6"/>
    <w:rsid w:val="004B22F3"/>
    <w:rsid w:val="004C4592"/>
    <w:rsid w:val="004D74F4"/>
    <w:rsid w:val="004D75DB"/>
    <w:rsid w:val="004F00BD"/>
    <w:rsid w:val="00512581"/>
    <w:rsid w:val="005133CF"/>
    <w:rsid w:val="00517EC3"/>
    <w:rsid w:val="00531CB1"/>
    <w:rsid w:val="00532AD3"/>
    <w:rsid w:val="00533B5C"/>
    <w:rsid w:val="005364AC"/>
    <w:rsid w:val="005422FE"/>
    <w:rsid w:val="00542D3D"/>
    <w:rsid w:val="00591E44"/>
    <w:rsid w:val="00594A98"/>
    <w:rsid w:val="005A0422"/>
    <w:rsid w:val="005A1114"/>
    <w:rsid w:val="005D7D1F"/>
    <w:rsid w:val="005E561A"/>
    <w:rsid w:val="00615EDB"/>
    <w:rsid w:val="00653AF0"/>
    <w:rsid w:val="00660C31"/>
    <w:rsid w:val="006802A4"/>
    <w:rsid w:val="00682C11"/>
    <w:rsid w:val="006A51F9"/>
    <w:rsid w:val="006A7D1B"/>
    <w:rsid w:val="006C1E42"/>
    <w:rsid w:val="006D1B6B"/>
    <w:rsid w:val="006D20F4"/>
    <w:rsid w:val="006D7075"/>
    <w:rsid w:val="006E4B64"/>
    <w:rsid w:val="007016EA"/>
    <w:rsid w:val="00727362"/>
    <w:rsid w:val="007341A3"/>
    <w:rsid w:val="00734F79"/>
    <w:rsid w:val="007359FB"/>
    <w:rsid w:val="00753C03"/>
    <w:rsid w:val="0076260F"/>
    <w:rsid w:val="00764757"/>
    <w:rsid w:val="007652EE"/>
    <w:rsid w:val="00767C2C"/>
    <w:rsid w:val="0077008A"/>
    <w:rsid w:val="0077561A"/>
    <w:rsid w:val="00783C66"/>
    <w:rsid w:val="00791E2D"/>
    <w:rsid w:val="00792E97"/>
    <w:rsid w:val="0079678B"/>
    <w:rsid w:val="007A2C0C"/>
    <w:rsid w:val="007A2FB8"/>
    <w:rsid w:val="007B0A2F"/>
    <w:rsid w:val="007C3211"/>
    <w:rsid w:val="007D0BB8"/>
    <w:rsid w:val="007D6A30"/>
    <w:rsid w:val="007E0F13"/>
    <w:rsid w:val="007F2716"/>
    <w:rsid w:val="007F5128"/>
    <w:rsid w:val="0081437C"/>
    <w:rsid w:val="00814955"/>
    <w:rsid w:val="00852F24"/>
    <w:rsid w:val="00856B29"/>
    <w:rsid w:val="00861C84"/>
    <w:rsid w:val="00862A77"/>
    <w:rsid w:val="00866CEC"/>
    <w:rsid w:val="008741AC"/>
    <w:rsid w:val="00893500"/>
    <w:rsid w:val="008935A9"/>
    <w:rsid w:val="00897427"/>
    <w:rsid w:val="008A22D8"/>
    <w:rsid w:val="008A7700"/>
    <w:rsid w:val="008B3C59"/>
    <w:rsid w:val="008B5999"/>
    <w:rsid w:val="008B62C7"/>
    <w:rsid w:val="008C6875"/>
    <w:rsid w:val="008C7480"/>
    <w:rsid w:val="008D0BB8"/>
    <w:rsid w:val="008D7BF2"/>
    <w:rsid w:val="008F411A"/>
    <w:rsid w:val="00912179"/>
    <w:rsid w:val="0092280C"/>
    <w:rsid w:val="00936657"/>
    <w:rsid w:val="00937E7E"/>
    <w:rsid w:val="00940AE1"/>
    <w:rsid w:val="009507CA"/>
    <w:rsid w:val="00953DC6"/>
    <w:rsid w:val="00956855"/>
    <w:rsid w:val="00956E30"/>
    <w:rsid w:val="009620C0"/>
    <w:rsid w:val="00962C6E"/>
    <w:rsid w:val="0096625F"/>
    <w:rsid w:val="00970D61"/>
    <w:rsid w:val="009A3495"/>
    <w:rsid w:val="009A51E9"/>
    <w:rsid w:val="009B4708"/>
    <w:rsid w:val="009B5B09"/>
    <w:rsid w:val="009E09E8"/>
    <w:rsid w:val="009E13CD"/>
    <w:rsid w:val="009E7092"/>
    <w:rsid w:val="009F6707"/>
    <w:rsid w:val="00A01208"/>
    <w:rsid w:val="00A1580E"/>
    <w:rsid w:val="00A45A18"/>
    <w:rsid w:val="00A5027B"/>
    <w:rsid w:val="00A57347"/>
    <w:rsid w:val="00A809B5"/>
    <w:rsid w:val="00A83302"/>
    <w:rsid w:val="00A90A5E"/>
    <w:rsid w:val="00A92BD9"/>
    <w:rsid w:val="00A95059"/>
    <w:rsid w:val="00AA1AEE"/>
    <w:rsid w:val="00AC655F"/>
    <w:rsid w:val="00AC76F4"/>
    <w:rsid w:val="00AD34FA"/>
    <w:rsid w:val="00AD4138"/>
    <w:rsid w:val="00AF3518"/>
    <w:rsid w:val="00AF67DB"/>
    <w:rsid w:val="00AF72DF"/>
    <w:rsid w:val="00B15019"/>
    <w:rsid w:val="00B17B11"/>
    <w:rsid w:val="00B25EE0"/>
    <w:rsid w:val="00B52152"/>
    <w:rsid w:val="00B5438F"/>
    <w:rsid w:val="00B62839"/>
    <w:rsid w:val="00B70F9F"/>
    <w:rsid w:val="00B848C7"/>
    <w:rsid w:val="00B95E9E"/>
    <w:rsid w:val="00BA12FF"/>
    <w:rsid w:val="00BC7607"/>
    <w:rsid w:val="00BE4A47"/>
    <w:rsid w:val="00BE5F43"/>
    <w:rsid w:val="00BF114C"/>
    <w:rsid w:val="00C03424"/>
    <w:rsid w:val="00C0551C"/>
    <w:rsid w:val="00C07DCC"/>
    <w:rsid w:val="00C10E0C"/>
    <w:rsid w:val="00C258FE"/>
    <w:rsid w:val="00C32DFD"/>
    <w:rsid w:val="00C406F5"/>
    <w:rsid w:val="00C46467"/>
    <w:rsid w:val="00C51D05"/>
    <w:rsid w:val="00C64203"/>
    <w:rsid w:val="00C66C4C"/>
    <w:rsid w:val="00C80205"/>
    <w:rsid w:val="00C93AC2"/>
    <w:rsid w:val="00CA2F18"/>
    <w:rsid w:val="00CA441E"/>
    <w:rsid w:val="00CA6711"/>
    <w:rsid w:val="00CE6AF6"/>
    <w:rsid w:val="00D00737"/>
    <w:rsid w:val="00D02BA4"/>
    <w:rsid w:val="00D03A00"/>
    <w:rsid w:val="00D23443"/>
    <w:rsid w:val="00D34D02"/>
    <w:rsid w:val="00D4667E"/>
    <w:rsid w:val="00D47A53"/>
    <w:rsid w:val="00D50358"/>
    <w:rsid w:val="00D526C0"/>
    <w:rsid w:val="00D609C8"/>
    <w:rsid w:val="00D65BEE"/>
    <w:rsid w:val="00D70FA2"/>
    <w:rsid w:val="00D77B67"/>
    <w:rsid w:val="00D81A42"/>
    <w:rsid w:val="00D84358"/>
    <w:rsid w:val="00DB36F7"/>
    <w:rsid w:val="00DC56DE"/>
    <w:rsid w:val="00DC593B"/>
    <w:rsid w:val="00DE465C"/>
    <w:rsid w:val="00DE545F"/>
    <w:rsid w:val="00DF5670"/>
    <w:rsid w:val="00E00695"/>
    <w:rsid w:val="00E01650"/>
    <w:rsid w:val="00E0640C"/>
    <w:rsid w:val="00E144A6"/>
    <w:rsid w:val="00E27D29"/>
    <w:rsid w:val="00E52863"/>
    <w:rsid w:val="00E53AFD"/>
    <w:rsid w:val="00E6158A"/>
    <w:rsid w:val="00E616B1"/>
    <w:rsid w:val="00E63EA1"/>
    <w:rsid w:val="00E83797"/>
    <w:rsid w:val="00EA6743"/>
    <w:rsid w:val="00EB4860"/>
    <w:rsid w:val="00ED08AE"/>
    <w:rsid w:val="00EF40D4"/>
    <w:rsid w:val="00F00EEF"/>
    <w:rsid w:val="00F14384"/>
    <w:rsid w:val="00F23019"/>
    <w:rsid w:val="00F2405B"/>
    <w:rsid w:val="00F25639"/>
    <w:rsid w:val="00F25640"/>
    <w:rsid w:val="00F26D32"/>
    <w:rsid w:val="00F32B21"/>
    <w:rsid w:val="00F36258"/>
    <w:rsid w:val="00F37478"/>
    <w:rsid w:val="00F4025B"/>
    <w:rsid w:val="00F51249"/>
    <w:rsid w:val="00F5198C"/>
    <w:rsid w:val="00F651B6"/>
    <w:rsid w:val="00F81D1F"/>
    <w:rsid w:val="00F82750"/>
    <w:rsid w:val="00F84C15"/>
    <w:rsid w:val="00FB0196"/>
    <w:rsid w:val="00FC0185"/>
    <w:rsid w:val="00FD4239"/>
    <w:rsid w:val="00FD6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D77B6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0C0"/>
    <w:pPr>
      <w:spacing w:after="0" w:line="240" w:lineRule="auto"/>
    </w:pPr>
  </w:style>
  <w:style w:type="table" w:styleId="TableGrid">
    <w:name w:val="Table Grid"/>
    <w:basedOn w:val="TableNormal"/>
    <w:uiPriority w:val="39"/>
    <w:rsid w:val="00F8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2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778"/>
    <w:rPr>
      <w:rFonts w:ascii="Tahoma" w:hAnsi="Tahoma" w:cs="Tahoma"/>
      <w:sz w:val="16"/>
      <w:szCs w:val="16"/>
    </w:rPr>
  </w:style>
  <w:style w:type="paragraph" w:styleId="Header">
    <w:name w:val="header"/>
    <w:basedOn w:val="Normal"/>
    <w:link w:val="HeaderChar"/>
    <w:uiPriority w:val="99"/>
    <w:unhideWhenUsed/>
    <w:rsid w:val="00CA6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711"/>
  </w:style>
  <w:style w:type="paragraph" w:styleId="Footer">
    <w:name w:val="footer"/>
    <w:basedOn w:val="Normal"/>
    <w:link w:val="FooterChar"/>
    <w:uiPriority w:val="99"/>
    <w:unhideWhenUsed/>
    <w:rsid w:val="00CA6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711"/>
  </w:style>
  <w:style w:type="character" w:customStyle="1" w:styleId="Heading4Char">
    <w:name w:val="Heading 4 Char"/>
    <w:basedOn w:val="DefaultParagraphFont"/>
    <w:link w:val="Heading4"/>
    <w:uiPriority w:val="9"/>
    <w:rsid w:val="00D77B67"/>
    <w:rPr>
      <w:rFonts w:asciiTheme="majorHAnsi" w:eastAsiaTheme="majorEastAsia" w:hAnsiTheme="majorHAnsi" w:cstheme="majorBidi"/>
      <w:b/>
      <w:bCs/>
      <w:i/>
      <w:iCs/>
      <w:color w:val="5B9BD5" w:themeColor="accent1"/>
    </w:rPr>
  </w:style>
  <w:style w:type="paragraph" w:styleId="NormalWeb">
    <w:name w:val="Normal (Web)"/>
    <w:basedOn w:val="Normal"/>
    <w:uiPriority w:val="99"/>
    <w:unhideWhenUsed/>
    <w:rsid w:val="00D8435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D77B6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0C0"/>
    <w:pPr>
      <w:spacing w:after="0" w:line="240" w:lineRule="auto"/>
    </w:pPr>
  </w:style>
  <w:style w:type="table" w:styleId="TableGrid">
    <w:name w:val="Table Grid"/>
    <w:basedOn w:val="TableNormal"/>
    <w:uiPriority w:val="39"/>
    <w:rsid w:val="00F8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2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778"/>
    <w:rPr>
      <w:rFonts w:ascii="Tahoma" w:hAnsi="Tahoma" w:cs="Tahoma"/>
      <w:sz w:val="16"/>
      <w:szCs w:val="16"/>
    </w:rPr>
  </w:style>
  <w:style w:type="paragraph" w:styleId="Header">
    <w:name w:val="header"/>
    <w:basedOn w:val="Normal"/>
    <w:link w:val="HeaderChar"/>
    <w:uiPriority w:val="99"/>
    <w:unhideWhenUsed/>
    <w:rsid w:val="00CA6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711"/>
  </w:style>
  <w:style w:type="paragraph" w:styleId="Footer">
    <w:name w:val="footer"/>
    <w:basedOn w:val="Normal"/>
    <w:link w:val="FooterChar"/>
    <w:uiPriority w:val="99"/>
    <w:unhideWhenUsed/>
    <w:rsid w:val="00CA6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711"/>
  </w:style>
  <w:style w:type="character" w:customStyle="1" w:styleId="Heading4Char">
    <w:name w:val="Heading 4 Char"/>
    <w:basedOn w:val="DefaultParagraphFont"/>
    <w:link w:val="Heading4"/>
    <w:uiPriority w:val="9"/>
    <w:rsid w:val="00D77B67"/>
    <w:rPr>
      <w:rFonts w:asciiTheme="majorHAnsi" w:eastAsiaTheme="majorEastAsia" w:hAnsiTheme="majorHAnsi" w:cstheme="majorBidi"/>
      <w:b/>
      <w:bCs/>
      <w:i/>
      <w:iCs/>
      <w:color w:val="5B9BD5" w:themeColor="accent1"/>
    </w:rPr>
  </w:style>
  <w:style w:type="paragraph" w:styleId="NormalWeb">
    <w:name w:val="Normal (Web)"/>
    <w:basedOn w:val="Normal"/>
    <w:uiPriority w:val="99"/>
    <w:unhideWhenUsed/>
    <w:rsid w:val="00D843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66939">
      <w:bodyDiv w:val="1"/>
      <w:marLeft w:val="0"/>
      <w:marRight w:val="0"/>
      <w:marTop w:val="0"/>
      <w:marBottom w:val="0"/>
      <w:divBdr>
        <w:top w:val="none" w:sz="0" w:space="0" w:color="auto"/>
        <w:left w:val="none" w:sz="0" w:space="0" w:color="auto"/>
        <w:bottom w:val="none" w:sz="0" w:space="0" w:color="auto"/>
        <w:right w:val="none" w:sz="0" w:space="0" w:color="auto"/>
      </w:divBdr>
      <w:divsChild>
        <w:div w:id="955327381">
          <w:marLeft w:val="0"/>
          <w:marRight w:val="0"/>
          <w:marTop w:val="0"/>
          <w:marBottom w:val="0"/>
          <w:divBdr>
            <w:top w:val="none" w:sz="0" w:space="0" w:color="auto"/>
            <w:left w:val="none" w:sz="0" w:space="0" w:color="auto"/>
            <w:bottom w:val="none" w:sz="0" w:space="0" w:color="auto"/>
            <w:right w:val="none" w:sz="0" w:space="0" w:color="auto"/>
          </w:divBdr>
          <w:divsChild>
            <w:div w:id="526791543">
              <w:marLeft w:val="0"/>
              <w:marRight w:val="0"/>
              <w:marTop w:val="0"/>
              <w:marBottom w:val="0"/>
              <w:divBdr>
                <w:top w:val="none" w:sz="0" w:space="0" w:color="auto"/>
                <w:left w:val="none" w:sz="0" w:space="0" w:color="auto"/>
                <w:bottom w:val="none" w:sz="0" w:space="0" w:color="auto"/>
                <w:right w:val="none" w:sz="0" w:space="0" w:color="auto"/>
              </w:divBdr>
              <w:divsChild>
                <w:div w:id="824972224">
                  <w:marLeft w:val="0"/>
                  <w:marRight w:val="0"/>
                  <w:marTop w:val="0"/>
                  <w:marBottom w:val="0"/>
                  <w:divBdr>
                    <w:top w:val="none" w:sz="0" w:space="0" w:color="auto"/>
                    <w:left w:val="none" w:sz="0" w:space="0" w:color="auto"/>
                    <w:bottom w:val="none" w:sz="0" w:space="0" w:color="auto"/>
                    <w:right w:val="none" w:sz="0" w:space="0" w:color="auto"/>
                  </w:divBdr>
                </w:div>
                <w:div w:id="761419416">
                  <w:marLeft w:val="0"/>
                  <w:marRight w:val="0"/>
                  <w:marTop w:val="0"/>
                  <w:marBottom w:val="0"/>
                  <w:divBdr>
                    <w:top w:val="none" w:sz="0" w:space="0" w:color="auto"/>
                    <w:left w:val="none" w:sz="0" w:space="0" w:color="auto"/>
                    <w:bottom w:val="none" w:sz="0" w:space="0" w:color="auto"/>
                    <w:right w:val="none" w:sz="0" w:space="0" w:color="auto"/>
                  </w:divBdr>
                </w:div>
              </w:divsChild>
            </w:div>
            <w:div w:id="2100785880">
              <w:marLeft w:val="0"/>
              <w:marRight w:val="0"/>
              <w:marTop w:val="0"/>
              <w:marBottom w:val="0"/>
              <w:divBdr>
                <w:top w:val="none" w:sz="0" w:space="0" w:color="auto"/>
                <w:left w:val="none" w:sz="0" w:space="0" w:color="auto"/>
                <w:bottom w:val="none" w:sz="0" w:space="0" w:color="auto"/>
                <w:right w:val="none" w:sz="0" w:space="0" w:color="auto"/>
              </w:divBdr>
              <w:divsChild>
                <w:div w:id="1649632201">
                  <w:marLeft w:val="0"/>
                  <w:marRight w:val="0"/>
                  <w:marTop w:val="0"/>
                  <w:marBottom w:val="0"/>
                  <w:divBdr>
                    <w:top w:val="none" w:sz="0" w:space="0" w:color="auto"/>
                    <w:left w:val="none" w:sz="0" w:space="0" w:color="auto"/>
                    <w:bottom w:val="none" w:sz="0" w:space="0" w:color="auto"/>
                    <w:right w:val="none" w:sz="0" w:space="0" w:color="auto"/>
                  </w:divBdr>
                </w:div>
                <w:div w:id="831028012">
                  <w:marLeft w:val="0"/>
                  <w:marRight w:val="0"/>
                  <w:marTop w:val="0"/>
                  <w:marBottom w:val="0"/>
                  <w:divBdr>
                    <w:top w:val="none" w:sz="0" w:space="0" w:color="auto"/>
                    <w:left w:val="none" w:sz="0" w:space="0" w:color="auto"/>
                    <w:bottom w:val="none" w:sz="0" w:space="0" w:color="auto"/>
                    <w:right w:val="none" w:sz="0" w:space="0" w:color="auto"/>
                  </w:divBdr>
                </w:div>
              </w:divsChild>
            </w:div>
            <w:div w:id="1507867066">
              <w:marLeft w:val="0"/>
              <w:marRight w:val="0"/>
              <w:marTop w:val="0"/>
              <w:marBottom w:val="0"/>
              <w:divBdr>
                <w:top w:val="none" w:sz="0" w:space="0" w:color="auto"/>
                <w:left w:val="none" w:sz="0" w:space="0" w:color="auto"/>
                <w:bottom w:val="none" w:sz="0" w:space="0" w:color="auto"/>
                <w:right w:val="none" w:sz="0" w:space="0" w:color="auto"/>
              </w:divBdr>
              <w:divsChild>
                <w:div w:id="2114667945">
                  <w:marLeft w:val="0"/>
                  <w:marRight w:val="0"/>
                  <w:marTop w:val="0"/>
                  <w:marBottom w:val="0"/>
                  <w:divBdr>
                    <w:top w:val="none" w:sz="0" w:space="0" w:color="auto"/>
                    <w:left w:val="none" w:sz="0" w:space="0" w:color="auto"/>
                    <w:bottom w:val="none" w:sz="0" w:space="0" w:color="auto"/>
                    <w:right w:val="none" w:sz="0" w:space="0" w:color="auto"/>
                  </w:divBdr>
                </w:div>
                <w:div w:id="15086084">
                  <w:marLeft w:val="0"/>
                  <w:marRight w:val="0"/>
                  <w:marTop w:val="0"/>
                  <w:marBottom w:val="0"/>
                  <w:divBdr>
                    <w:top w:val="none" w:sz="0" w:space="0" w:color="auto"/>
                    <w:left w:val="none" w:sz="0" w:space="0" w:color="auto"/>
                    <w:bottom w:val="none" w:sz="0" w:space="0" w:color="auto"/>
                    <w:right w:val="none" w:sz="0" w:space="0" w:color="auto"/>
                  </w:divBdr>
                </w:div>
              </w:divsChild>
            </w:div>
            <w:div w:id="209340808">
              <w:marLeft w:val="0"/>
              <w:marRight w:val="0"/>
              <w:marTop w:val="0"/>
              <w:marBottom w:val="0"/>
              <w:divBdr>
                <w:top w:val="none" w:sz="0" w:space="0" w:color="auto"/>
                <w:left w:val="none" w:sz="0" w:space="0" w:color="auto"/>
                <w:bottom w:val="none" w:sz="0" w:space="0" w:color="auto"/>
                <w:right w:val="none" w:sz="0" w:space="0" w:color="auto"/>
              </w:divBdr>
              <w:divsChild>
                <w:div w:id="753429183">
                  <w:marLeft w:val="0"/>
                  <w:marRight w:val="0"/>
                  <w:marTop w:val="0"/>
                  <w:marBottom w:val="0"/>
                  <w:divBdr>
                    <w:top w:val="none" w:sz="0" w:space="0" w:color="auto"/>
                    <w:left w:val="none" w:sz="0" w:space="0" w:color="auto"/>
                    <w:bottom w:val="none" w:sz="0" w:space="0" w:color="auto"/>
                    <w:right w:val="none" w:sz="0" w:space="0" w:color="auto"/>
                  </w:divBdr>
                </w:div>
                <w:div w:id="1246305299">
                  <w:marLeft w:val="0"/>
                  <w:marRight w:val="0"/>
                  <w:marTop w:val="0"/>
                  <w:marBottom w:val="0"/>
                  <w:divBdr>
                    <w:top w:val="none" w:sz="0" w:space="0" w:color="auto"/>
                    <w:left w:val="none" w:sz="0" w:space="0" w:color="auto"/>
                    <w:bottom w:val="none" w:sz="0" w:space="0" w:color="auto"/>
                    <w:right w:val="none" w:sz="0" w:space="0" w:color="auto"/>
                  </w:divBdr>
                </w:div>
              </w:divsChild>
            </w:div>
            <w:div w:id="293560797">
              <w:marLeft w:val="0"/>
              <w:marRight w:val="0"/>
              <w:marTop w:val="0"/>
              <w:marBottom w:val="0"/>
              <w:divBdr>
                <w:top w:val="none" w:sz="0" w:space="0" w:color="auto"/>
                <w:left w:val="none" w:sz="0" w:space="0" w:color="auto"/>
                <w:bottom w:val="none" w:sz="0" w:space="0" w:color="auto"/>
                <w:right w:val="none" w:sz="0" w:space="0" w:color="auto"/>
              </w:divBdr>
              <w:divsChild>
                <w:div w:id="245455221">
                  <w:marLeft w:val="0"/>
                  <w:marRight w:val="0"/>
                  <w:marTop w:val="0"/>
                  <w:marBottom w:val="0"/>
                  <w:divBdr>
                    <w:top w:val="none" w:sz="0" w:space="0" w:color="auto"/>
                    <w:left w:val="none" w:sz="0" w:space="0" w:color="auto"/>
                    <w:bottom w:val="none" w:sz="0" w:space="0" w:color="auto"/>
                    <w:right w:val="none" w:sz="0" w:space="0" w:color="auto"/>
                  </w:divBdr>
                </w:div>
                <w:div w:id="84500610">
                  <w:marLeft w:val="0"/>
                  <w:marRight w:val="0"/>
                  <w:marTop w:val="0"/>
                  <w:marBottom w:val="0"/>
                  <w:divBdr>
                    <w:top w:val="none" w:sz="0" w:space="0" w:color="auto"/>
                    <w:left w:val="none" w:sz="0" w:space="0" w:color="auto"/>
                    <w:bottom w:val="none" w:sz="0" w:space="0" w:color="auto"/>
                    <w:right w:val="none" w:sz="0" w:space="0" w:color="auto"/>
                  </w:divBdr>
                </w:div>
              </w:divsChild>
            </w:div>
            <w:div w:id="1056203948">
              <w:marLeft w:val="0"/>
              <w:marRight w:val="0"/>
              <w:marTop w:val="0"/>
              <w:marBottom w:val="0"/>
              <w:divBdr>
                <w:top w:val="none" w:sz="0" w:space="0" w:color="auto"/>
                <w:left w:val="none" w:sz="0" w:space="0" w:color="auto"/>
                <w:bottom w:val="none" w:sz="0" w:space="0" w:color="auto"/>
                <w:right w:val="none" w:sz="0" w:space="0" w:color="auto"/>
              </w:divBdr>
              <w:divsChild>
                <w:div w:id="292953549">
                  <w:marLeft w:val="0"/>
                  <w:marRight w:val="0"/>
                  <w:marTop w:val="0"/>
                  <w:marBottom w:val="0"/>
                  <w:divBdr>
                    <w:top w:val="none" w:sz="0" w:space="0" w:color="auto"/>
                    <w:left w:val="none" w:sz="0" w:space="0" w:color="auto"/>
                    <w:bottom w:val="none" w:sz="0" w:space="0" w:color="auto"/>
                    <w:right w:val="none" w:sz="0" w:space="0" w:color="auto"/>
                  </w:divBdr>
                </w:div>
                <w:div w:id="150524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21758">
      <w:bodyDiv w:val="1"/>
      <w:marLeft w:val="0"/>
      <w:marRight w:val="0"/>
      <w:marTop w:val="0"/>
      <w:marBottom w:val="0"/>
      <w:divBdr>
        <w:top w:val="none" w:sz="0" w:space="0" w:color="auto"/>
        <w:left w:val="none" w:sz="0" w:space="0" w:color="auto"/>
        <w:bottom w:val="none" w:sz="0" w:space="0" w:color="auto"/>
        <w:right w:val="none" w:sz="0" w:space="0" w:color="auto"/>
      </w:divBdr>
    </w:div>
    <w:div w:id="185889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apps.kew.org/wcsp/qsearch.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orchidspecies.co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secure.aos.org/aqplus/SearchAwards.aspx%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5</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Jim D</cp:lastModifiedBy>
  <cp:revision>9</cp:revision>
  <cp:lastPrinted>2016-12-04T16:30:00Z</cp:lastPrinted>
  <dcterms:created xsi:type="dcterms:W3CDTF">2021-04-09T13:29:00Z</dcterms:created>
  <dcterms:modified xsi:type="dcterms:W3CDTF">2021-04-09T16:44:00Z</dcterms:modified>
</cp:coreProperties>
</file>