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9" w:rsidRDefault="00D823B9" w:rsidP="00D823B9">
      <w:r w:rsidRPr="00D823B9">
        <w:rPr>
          <w:b/>
          <w:sz w:val="28"/>
          <w:szCs w:val="28"/>
        </w:rPr>
        <w:t xml:space="preserve">Subgenus </w:t>
      </w:r>
      <w:proofErr w:type="spellStart"/>
      <w:r w:rsidRPr="00D823B9">
        <w:rPr>
          <w:b/>
          <w:sz w:val="28"/>
          <w:szCs w:val="28"/>
        </w:rPr>
        <w:t>Polychilos</w:t>
      </w:r>
      <w:proofErr w:type="spellEnd"/>
      <w:r w:rsidRPr="00D823B9">
        <w:t xml:space="preserve"> (Breda) E. A. Christ., stat. </w:t>
      </w:r>
      <w:proofErr w:type="spellStart"/>
      <w:proofErr w:type="gramStart"/>
      <w:r w:rsidRPr="00D823B9">
        <w:t>nov</w:t>
      </w:r>
      <w:proofErr w:type="gramEnd"/>
      <w:r w:rsidRPr="00D823B9">
        <w:t>.</w:t>
      </w:r>
      <w:proofErr w:type="spellEnd"/>
      <w:r w:rsidRPr="00D823B9">
        <w:t xml:space="preserve"> </w:t>
      </w:r>
    </w:p>
    <w:p w:rsidR="00D823B9" w:rsidRDefault="00D823B9" w:rsidP="00D823B9">
      <w:proofErr w:type="spellStart"/>
      <w:r w:rsidRPr="00D823B9">
        <w:t>Basionym</w:t>
      </w:r>
      <w:proofErr w:type="spellEnd"/>
      <w:r w:rsidRPr="00D823B9">
        <w:t xml:space="preserve">: </w:t>
      </w:r>
      <w:proofErr w:type="spellStart"/>
      <w:r w:rsidRPr="00D823B9">
        <w:rPr>
          <w:i/>
        </w:rPr>
        <w:t>Polychilos</w:t>
      </w:r>
      <w:proofErr w:type="spellEnd"/>
      <w:r w:rsidRPr="00D823B9">
        <w:t xml:space="preserve"> Breda in </w:t>
      </w:r>
      <w:proofErr w:type="spellStart"/>
      <w:r w:rsidRPr="00D823B9">
        <w:t>Kuhl</w:t>
      </w:r>
      <w:proofErr w:type="spellEnd"/>
      <w:r w:rsidRPr="00D823B9">
        <w:t xml:space="preserve"> and van Hasselt, Gen. and Sp. Orch. 1. 1827. Type: </w:t>
      </w:r>
      <w:proofErr w:type="spellStart"/>
      <w:r w:rsidRPr="00D823B9">
        <w:rPr>
          <w:i/>
        </w:rPr>
        <w:t>Polychilos</w:t>
      </w:r>
      <w:proofErr w:type="spellEnd"/>
      <w:r w:rsidRPr="00D823B9">
        <w:rPr>
          <w:i/>
        </w:rPr>
        <w:t xml:space="preserve"> </w:t>
      </w:r>
      <w:proofErr w:type="spellStart"/>
      <w:r w:rsidRPr="00D823B9">
        <w:rPr>
          <w:i/>
        </w:rPr>
        <w:t>cornu-cervi</w:t>
      </w:r>
      <w:proofErr w:type="spellEnd"/>
      <w:r w:rsidRPr="00D823B9">
        <w:t xml:space="preserve"> Breda (= </w:t>
      </w:r>
      <w:r w:rsidRPr="00D823B9">
        <w:rPr>
          <w:i/>
        </w:rPr>
        <w:t xml:space="preserve">Phalaenopsis </w:t>
      </w:r>
      <w:proofErr w:type="spellStart"/>
      <w:r w:rsidRPr="00D823B9">
        <w:rPr>
          <w:i/>
        </w:rPr>
        <w:t>cornu-cervi</w:t>
      </w:r>
      <w:proofErr w:type="spellEnd"/>
      <w:r w:rsidRPr="00D823B9">
        <w:t xml:space="preserve"> (Breda) Bl.).</w:t>
      </w:r>
    </w:p>
    <w:p w:rsidR="00D823B9" w:rsidRDefault="00D823B9" w:rsidP="00D823B9">
      <w:r w:rsidRPr="00D823B9">
        <w:rPr>
          <w:i/>
        </w:rPr>
        <w:t xml:space="preserve"> </w:t>
      </w:r>
      <w:proofErr w:type="spellStart"/>
      <w:r w:rsidRPr="00D823B9">
        <w:rPr>
          <w:i/>
        </w:rPr>
        <w:t>Polystylus</w:t>
      </w:r>
      <w:proofErr w:type="spellEnd"/>
      <w:r w:rsidRPr="00D823B9">
        <w:t xml:space="preserve"> </w:t>
      </w:r>
      <w:proofErr w:type="spellStart"/>
      <w:r w:rsidRPr="00D823B9">
        <w:t>Hassk</w:t>
      </w:r>
      <w:proofErr w:type="spellEnd"/>
      <w:r w:rsidRPr="00D823B9">
        <w:t xml:space="preserve">., </w:t>
      </w:r>
      <w:proofErr w:type="spellStart"/>
      <w:r w:rsidRPr="00D823B9">
        <w:t>Natuurk</w:t>
      </w:r>
      <w:proofErr w:type="spellEnd"/>
      <w:r w:rsidRPr="00D823B9">
        <w:t xml:space="preserve">. </w:t>
      </w:r>
      <w:proofErr w:type="spellStart"/>
      <w:proofErr w:type="gramStart"/>
      <w:r w:rsidRPr="00D823B9">
        <w:t>Tijdschr</w:t>
      </w:r>
      <w:proofErr w:type="spellEnd"/>
      <w:r w:rsidRPr="00D823B9">
        <w:t>.</w:t>
      </w:r>
      <w:proofErr w:type="gramEnd"/>
      <w:r w:rsidRPr="00D823B9">
        <w:t xml:space="preserve"> </w:t>
      </w:r>
      <w:proofErr w:type="spellStart"/>
      <w:proofErr w:type="gramStart"/>
      <w:r w:rsidRPr="00D823B9">
        <w:t>Nederl</w:t>
      </w:r>
      <w:proofErr w:type="spellEnd"/>
      <w:r w:rsidRPr="00D823B9">
        <w:t>.</w:t>
      </w:r>
      <w:proofErr w:type="gramEnd"/>
      <w:r w:rsidRPr="00D823B9">
        <w:t xml:space="preserve"> Indie 10:3. 1856. Type: </w:t>
      </w:r>
      <w:proofErr w:type="spellStart"/>
      <w:r w:rsidRPr="00D823B9">
        <w:rPr>
          <w:i/>
        </w:rPr>
        <w:t>Polystylus</w:t>
      </w:r>
      <w:proofErr w:type="spellEnd"/>
      <w:r w:rsidRPr="00D823B9">
        <w:rPr>
          <w:i/>
        </w:rPr>
        <w:t xml:space="preserve"> </w:t>
      </w:r>
      <w:proofErr w:type="spellStart"/>
      <w:r w:rsidRPr="00D823B9">
        <w:rPr>
          <w:i/>
        </w:rPr>
        <w:t>cornu-cervi</w:t>
      </w:r>
      <w:proofErr w:type="spellEnd"/>
      <w:r w:rsidRPr="00D823B9">
        <w:rPr>
          <w:i/>
        </w:rPr>
        <w:t xml:space="preserve"> </w:t>
      </w:r>
      <w:proofErr w:type="spellStart"/>
      <w:r w:rsidRPr="00D823B9">
        <w:t>Hassk</w:t>
      </w:r>
      <w:proofErr w:type="spellEnd"/>
      <w:r w:rsidRPr="00D823B9">
        <w:t xml:space="preserve">. (= </w:t>
      </w:r>
      <w:r w:rsidRPr="00D823B9">
        <w:rPr>
          <w:i/>
        </w:rPr>
        <w:t xml:space="preserve">Phalaenopsis </w:t>
      </w:r>
      <w:proofErr w:type="spellStart"/>
      <w:r w:rsidRPr="00D823B9">
        <w:rPr>
          <w:i/>
        </w:rPr>
        <w:t>cornu-</w:t>
      </w:r>
      <w:r w:rsidRPr="00D823B9">
        <w:t>cervi</w:t>
      </w:r>
      <w:proofErr w:type="spellEnd"/>
      <w:r w:rsidRPr="00D823B9">
        <w:t xml:space="preserve"> (Breda) Bl.). </w:t>
      </w:r>
    </w:p>
    <w:p w:rsidR="00D823B9" w:rsidRDefault="00D823B9" w:rsidP="00723FA6">
      <w:pPr>
        <w:widowControl w:val="0"/>
        <w:spacing w:after="780"/>
        <w:rPr>
          <w:rFonts w:cs="Times New Roman"/>
          <w:szCs w:val="24"/>
        </w:rPr>
      </w:pPr>
      <w:r w:rsidRPr="00D823B9">
        <w:rPr>
          <w:rFonts w:cs="Times New Roman"/>
          <w:szCs w:val="24"/>
        </w:rPr>
        <w:t xml:space="preserve">This subgenus bears fleshy, long-lasting flowers with two pairs of </w:t>
      </w:r>
      <w:proofErr w:type="spellStart"/>
      <w:r w:rsidRPr="00D823B9">
        <w:rPr>
          <w:rFonts w:cs="Times New Roman"/>
          <w:szCs w:val="24"/>
        </w:rPr>
        <w:t>calli</w:t>
      </w:r>
      <w:proofErr w:type="spellEnd"/>
      <w:r w:rsidRPr="00D823B9">
        <w:rPr>
          <w:rFonts w:cs="Times New Roman"/>
          <w:szCs w:val="24"/>
        </w:rPr>
        <w:t xml:space="preserve"> on the lip (biseriate), the lateral lobes of the lip producing a raised tooth along the leading edge, and two </w:t>
      </w:r>
      <w:r>
        <w:rPr>
          <w:rFonts w:cs="Times New Roman"/>
          <w:szCs w:val="24"/>
        </w:rPr>
        <w:t>pollinia. The base of the poste</w:t>
      </w:r>
      <w:r w:rsidRPr="00D823B9">
        <w:rPr>
          <w:rFonts w:cs="Times New Roman"/>
          <w:szCs w:val="24"/>
        </w:rPr>
        <w:t xml:space="preserve">rior callus may be irregular (and presumably glandular) or a separate field of glandular tissue may occur at the base of the lip, technically yielding a </w:t>
      </w:r>
      <w:proofErr w:type="spellStart"/>
      <w:r w:rsidRPr="00D823B9">
        <w:rPr>
          <w:rFonts w:cs="Times New Roman"/>
          <w:szCs w:val="24"/>
        </w:rPr>
        <w:t>triseriate</w:t>
      </w:r>
      <w:proofErr w:type="spellEnd"/>
      <w:r w:rsidRPr="00D823B9">
        <w:rPr>
          <w:rFonts w:cs="Times New Roman"/>
          <w:szCs w:val="24"/>
        </w:rPr>
        <w:t xml:space="preserve"> callus. This </w:t>
      </w:r>
      <w:proofErr w:type="spellStart"/>
      <w:r w:rsidRPr="00D823B9">
        <w:rPr>
          <w:rFonts w:cs="Times New Roman"/>
          <w:szCs w:val="24"/>
        </w:rPr>
        <w:t>tris</w:t>
      </w:r>
      <w:r>
        <w:rPr>
          <w:rFonts w:cs="Times New Roman"/>
          <w:szCs w:val="24"/>
        </w:rPr>
        <w:t>eriate</w:t>
      </w:r>
      <w:proofErr w:type="spellEnd"/>
      <w:r>
        <w:rPr>
          <w:rFonts w:cs="Times New Roman"/>
          <w:szCs w:val="24"/>
        </w:rPr>
        <w:t xml:space="preserve"> condition is most pro</w:t>
      </w:r>
      <w:r w:rsidRPr="00D823B9">
        <w:rPr>
          <w:rFonts w:cs="Times New Roman"/>
          <w:szCs w:val="24"/>
        </w:rPr>
        <w:t xml:space="preserve">nounced in section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 w:rsidRPr="00D823B9">
        <w:rPr>
          <w:rFonts w:cs="Times New Roman"/>
          <w:szCs w:val="24"/>
        </w:rPr>
        <w:t xml:space="preserve">. With a few exceptions (P. </w:t>
      </w:r>
      <w:proofErr w:type="spellStart"/>
      <w:r w:rsidRPr="00D823B9">
        <w:rPr>
          <w:rFonts w:cs="Times New Roman"/>
          <w:szCs w:val="24"/>
        </w:rPr>
        <w:t>floresensis</w:t>
      </w:r>
      <w:proofErr w:type="spellEnd"/>
      <w:r w:rsidRPr="00D823B9">
        <w:rPr>
          <w:rFonts w:cs="Times New Roman"/>
          <w:szCs w:val="24"/>
        </w:rPr>
        <w:t xml:space="preserve">, for one), the flowers of this subgenus are richly pigmented, usually bear spots or bars on the sepals and petals, and are often fragrant. Shim (1982) separated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 w:rsidRPr="00D823B9">
        <w:rPr>
          <w:rFonts w:cs="Times New Roman"/>
          <w:szCs w:val="24"/>
        </w:rPr>
        <w:t xml:space="preserve"> as a genus separate from a narrowly defined Phalaenopsis. Although his classification is not followed here, his broad circumscription of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>
        <w:rPr>
          <w:rFonts w:cs="Times New Roman"/>
          <w:szCs w:val="24"/>
        </w:rPr>
        <w:t>, one that includes several sec</w:t>
      </w:r>
      <w:r w:rsidRPr="00D823B9">
        <w:rPr>
          <w:rFonts w:cs="Times New Roman"/>
          <w:szCs w:val="24"/>
        </w:rPr>
        <w:t>tions recognized by Sweet (essentially all the "colorful" speci</w:t>
      </w:r>
      <w:r>
        <w:rPr>
          <w:rFonts w:cs="Times New Roman"/>
          <w:szCs w:val="24"/>
        </w:rPr>
        <w:t>es), is fol</w:t>
      </w:r>
      <w:r w:rsidRPr="00D823B9">
        <w:rPr>
          <w:rFonts w:cs="Times New Roman"/>
          <w:szCs w:val="24"/>
        </w:rPr>
        <w:t xml:space="preserve">lowed here at the </w:t>
      </w:r>
      <w:proofErr w:type="spellStart"/>
      <w:r w:rsidRPr="00D823B9">
        <w:rPr>
          <w:rFonts w:cs="Times New Roman"/>
          <w:szCs w:val="24"/>
        </w:rPr>
        <w:t>subgeneric</w:t>
      </w:r>
      <w:proofErr w:type="spellEnd"/>
      <w:r w:rsidRPr="00D823B9">
        <w:rPr>
          <w:rFonts w:cs="Times New Roman"/>
          <w:szCs w:val="24"/>
        </w:rPr>
        <w:t xml:space="preserve"> level</w:t>
      </w:r>
      <w:r>
        <w:rPr>
          <w:rFonts w:cs="Times New Roman"/>
          <w:szCs w:val="24"/>
        </w:rPr>
        <w:t>. According to a modern phyloge</w:t>
      </w:r>
      <w:r w:rsidRPr="00D823B9">
        <w:rPr>
          <w:rFonts w:cs="Times New Roman"/>
          <w:szCs w:val="24"/>
        </w:rPr>
        <w:t>netic (</w:t>
      </w:r>
      <w:proofErr w:type="spellStart"/>
      <w:r w:rsidRPr="00D823B9">
        <w:rPr>
          <w:rFonts w:cs="Times New Roman"/>
          <w:szCs w:val="24"/>
        </w:rPr>
        <w:t>cladistic</w:t>
      </w:r>
      <w:proofErr w:type="spellEnd"/>
      <w:r w:rsidRPr="00D823B9">
        <w:rPr>
          <w:rFonts w:cs="Times New Roman"/>
          <w:szCs w:val="24"/>
        </w:rPr>
        <w:t xml:space="preserve">) approach, the recognition of a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 w:rsidRPr="00D823B9">
        <w:rPr>
          <w:rFonts w:cs="Times New Roman"/>
          <w:szCs w:val="24"/>
        </w:rPr>
        <w:t xml:space="preserve"> as a genus distinct from Phalaenopsis requires further division of Phalaenopsis (i.e., the removal of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 w:rsidRPr="00D823B9">
        <w:rPr>
          <w:rFonts w:cs="Times New Roman"/>
          <w:szCs w:val="24"/>
        </w:rPr>
        <w:t xml:space="preserve"> produces a paraphyletic Phalaenopsis in the</w:t>
      </w:r>
      <w:r>
        <w:rPr>
          <w:rFonts w:cs="Times New Roman"/>
          <w:szCs w:val="24"/>
        </w:rPr>
        <w:t xml:space="preserve"> </w:t>
      </w:r>
      <w:r w:rsidRPr="00D823B9">
        <w:rPr>
          <w:rFonts w:cs="Times New Roman"/>
          <w:szCs w:val="24"/>
        </w:rPr>
        <w:t>strict sense). Such an action, which would split Phalaenopsis into at least five genera (the subgenera put forward in this book), is an alternative approach not taken here. Shim's cla</w:t>
      </w:r>
      <w:r>
        <w:rPr>
          <w:rFonts w:cs="Times New Roman"/>
          <w:szCs w:val="24"/>
        </w:rPr>
        <w:t>ssification has never gained ac</w:t>
      </w:r>
      <w:r w:rsidRPr="00D823B9">
        <w:rPr>
          <w:rFonts w:cs="Times New Roman"/>
          <w:szCs w:val="24"/>
        </w:rPr>
        <w:t>ceptance, and it is unlikely that any cla</w:t>
      </w:r>
      <w:r>
        <w:rPr>
          <w:rFonts w:cs="Times New Roman"/>
          <w:szCs w:val="24"/>
        </w:rPr>
        <w:t>ssification which radically di</w:t>
      </w:r>
      <w:r w:rsidRPr="00D823B9">
        <w:rPr>
          <w:rFonts w:cs="Times New Roman"/>
          <w:szCs w:val="24"/>
        </w:rPr>
        <w:t xml:space="preserve">vides the genus as circumscribed today will find disciples. Species of subgenus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 w:rsidRPr="00D823B9">
        <w:rPr>
          <w:rFonts w:cs="Times New Roman"/>
          <w:szCs w:val="24"/>
        </w:rPr>
        <w:t xml:space="preserve"> readily produce interspecific hybrids within the subgenus and produce hybrids with other subgenera with some difficulty. </w:t>
      </w:r>
      <w:proofErr w:type="spellStart"/>
      <w:r w:rsidRPr="00D823B9">
        <w:rPr>
          <w:rFonts w:cs="Times New Roman"/>
          <w:szCs w:val="24"/>
        </w:rPr>
        <w:t>Arends</w:t>
      </w:r>
      <w:proofErr w:type="spellEnd"/>
      <w:r w:rsidRPr="00D823B9">
        <w:rPr>
          <w:rFonts w:cs="Times New Roman"/>
          <w:szCs w:val="24"/>
        </w:rPr>
        <w:t xml:space="preserve"> (1970) found</w:t>
      </w:r>
      <w:r>
        <w:rPr>
          <w:rFonts w:cs="Times New Roman"/>
          <w:szCs w:val="24"/>
        </w:rPr>
        <w:t xml:space="preserve"> a high level of meiotic chromo</w:t>
      </w:r>
      <w:r w:rsidRPr="00D823B9">
        <w:rPr>
          <w:rFonts w:cs="Times New Roman"/>
          <w:szCs w:val="24"/>
        </w:rPr>
        <w:t xml:space="preserve">some homology in hybrids between species of subgenus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 w:rsidRPr="00D823B9">
        <w:rPr>
          <w:rFonts w:cs="Times New Roman"/>
          <w:szCs w:val="24"/>
        </w:rPr>
        <w:t xml:space="preserve"> (mean total of 19.00 in the hybrid </w:t>
      </w:r>
      <w:proofErr w:type="spellStart"/>
      <w:r w:rsidRPr="00D823B9">
        <w:rPr>
          <w:rFonts w:cs="Times New Roman"/>
          <w:szCs w:val="24"/>
        </w:rPr>
        <w:t>lueddemanniana</w:t>
      </w:r>
      <w:proofErr w:type="spellEnd"/>
      <w:r w:rsidRPr="00D823B9">
        <w:rPr>
          <w:rFonts w:cs="Times New Roman"/>
          <w:szCs w:val="24"/>
        </w:rPr>
        <w:t xml:space="preserve"> x </w:t>
      </w:r>
      <w:proofErr w:type="spellStart"/>
      <w:r w:rsidRPr="00D823B9">
        <w:rPr>
          <w:rFonts w:cs="Times New Roman"/>
          <w:szCs w:val="24"/>
        </w:rPr>
        <w:t>mannii</w:t>
      </w:r>
      <w:proofErr w:type="spellEnd"/>
      <w:r w:rsidRPr="00D823B9">
        <w:rPr>
          <w:rFonts w:cs="Times New Roman"/>
          <w:szCs w:val="24"/>
        </w:rPr>
        <w:t xml:space="preserve">; 18.92 in the hybrid </w:t>
      </w:r>
      <w:proofErr w:type="spellStart"/>
      <w:r w:rsidRPr="00D823B9">
        <w:rPr>
          <w:rFonts w:cs="Times New Roman"/>
          <w:szCs w:val="24"/>
        </w:rPr>
        <w:t>amboinensis</w:t>
      </w:r>
      <w:proofErr w:type="spellEnd"/>
      <w:r w:rsidRPr="00D823B9">
        <w:rPr>
          <w:rFonts w:cs="Times New Roman"/>
          <w:szCs w:val="24"/>
        </w:rPr>
        <w:t xml:space="preserve"> x </w:t>
      </w:r>
      <w:proofErr w:type="spellStart"/>
      <w:r w:rsidRPr="00D823B9">
        <w:rPr>
          <w:rFonts w:cs="Times New Roman"/>
          <w:szCs w:val="24"/>
        </w:rPr>
        <w:t>mannii</w:t>
      </w:r>
      <w:proofErr w:type="spellEnd"/>
      <w:r w:rsidRPr="00D823B9">
        <w:rPr>
          <w:rFonts w:cs="Times New Roman"/>
          <w:szCs w:val="24"/>
        </w:rPr>
        <w:t xml:space="preserve">) and lower levels of meiotic chromo-some homology in hybrids between species of subgenus </w:t>
      </w:r>
      <w:proofErr w:type="spellStart"/>
      <w:r w:rsidRPr="00D823B9">
        <w:rPr>
          <w:rFonts w:cs="Times New Roman"/>
          <w:szCs w:val="24"/>
        </w:rPr>
        <w:t>Polychilos</w:t>
      </w:r>
      <w:proofErr w:type="spellEnd"/>
      <w:r w:rsidRPr="00D823B9">
        <w:rPr>
          <w:rFonts w:cs="Times New Roman"/>
          <w:szCs w:val="24"/>
        </w:rPr>
        <w:t xml:space="preserve"> and subgenus Phalaenopsis (mean total of 5.0</w:t>
      </w:r>
      <w:r>
        <w:rPr>
          <w:rFonts w:cs="Times New Roman"/>
          <w:szCs w:val="24"/>
        </w:rPr>
        <w:t xml:space="preserve">0 in the hybrid </w:t>
      </w:r>
      <w:proofErr w:type="spellStart"/>
      <w:r>
        <w:rPr>
          <w:rFonts w:cs="Times New Roman"/>
          <w:szCs w:val="24"/>
        </w:rPr>
        <w:t>equestris</w:t>
      </w:r>
      <w:proofErr w:type="spellEnd"/>
      <w:r>
        <w:rPr>
          <w:rFonts w:cs="Times New Roman"/>
          <w:szCs w:val="24"/>
        </w:rPr>
        <w:t xml:space="preserve"> x </w:t>
      </w:r>
      <w:proofErr w:type="spellStart"/>
      <w:r>
        <w:rPr>
          <w:rFonts w:cs="Times New Roman"/>
          <w:szCs w:val="24"/>
        </w:rPr>
        <w:t>man</w:t>
      </w:r>
      <w:r w:rsidRPr="00D823B9">
        <w:rPr>
          <w:rFonts w:cs="Times New Roman"/>
          <w:szCs w:val="24"/>
        </w:rPr>
        <w:t>nii</w:t>
      </w:r>
      <w:proofErr w:type="spellEnd"/>
      <w:r w:rsidRPr="00D823B9">
        <w:rPr>
          <w:rFonts w:cs="Times New Roman"/>
          <w:szCs w:val="24"/>
        </w:rPr>
        <w:t xml:space="preserve">; 12.13 in the hybrid </w:t>
      </w:r>
      <w:proofErr w:type="spellStart"/>
      <w:r w:rsidRPr="00D823B9">
        <w:rPr>
          <w:rFonts w:cs="Times New Roman"/>
          <w:szCs w:val="24"/>
        </w:rPr>
        <w:t>amboinensis</w:t>
      </w:r>
      <w:proofErr w:type="spellEnd"/>
      <w:r w:rsidRPr="00D823B9">
        <w:rPr>
          <w:rFonts w:cs="Times New Roman"/>
          <w:szCs w:val="24"/>
        </w:rPr>
        <w:t xml:space="preserve"> x s</w:t>
      </w:r>
      <w:r>
        <w:rPr>
          <w:rFonts w:cs="Times New Roman"/>
          <w:szCs w:val="24"/>
        </w:rPr>
        <w:t>anderiana). These inferred rela</w:t>
      </w:r>
      <w:r w:rsidRPr="00D823B9">
        <w:rPr>
          <w:rFonts w:cs="Times New Roman"/>
          <w:szCs w:val="24"/>
        </w:rPr>
        <w:t>tionships have been robustly supported by anecdotal information from phalaenopsis breeders. The richly colored, often fragrant</w:t>
      </w:r>
      <w:r>
        <w:rPr>
          <w:rFonts w:cs="Times New Roman"/>
          <w:szCs w:val="24"/>
        </w:rPr>
        <w:t xml:space="preserve"> flowers are probably bee polli</w:t>
      </w:r>
      <w:r w:rsidRPr="00D823B9">
        <w:rPr>
          <w:rFonts w:cs="Times New Roman"/>
          <w:szCs w:val="24"/>
        </w:rPr>
        <w:t xml:space="preserve">nated, but no observations have been made under natural conditions. From the limited number of field-pressed herbarium specimens and personal observations (Comber pers. </w:t>
      </w:r>
      <w:r>
        <w:rPr>
          <w:rFonts w:cs="Times New Roman"/>
          <w:szCs w:val="24"/>
        </w:rPr>
        <w:t>comm.), it appears that pollina</w:t>
      </w:r>
      <w:r w:rsidRPr="00D823B9">
        <w:rPr>
          <w:rFonts w:cs="Times New Roman"/>
          <w:szCs w:val="24"/>
        </w:rPr>
        <w:t xml:space="preserve">tion is a relatively rare event in nature. This perhaps helps to explain the remarkable longevity of the flowers. Several species, especially those related to P </w:t>
      </w:r>
      <w:proofErr w:type="spellStart"/>
      <w:r w:rsidRPr="00D823B9">
        <w:rPr>
          <w:rFonts w:cs="Times New Roman"/>
          <w:szCs w:val="24"/>
        </w:rPr>
        <w:t>lueddemanniana</w:t>
      </w:r>
      <w:proofErr w:type="spellEnd"/>
      <w:r w:rsidRPr="00D823B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exhibit post-pollination </w:t>
      </w:r>
      <w:proofErr w:type="spellStart"/>
      <w:r>
        <w:rPr>
          <w:rFonts w:cs="Times New Roman"/>
          <w:szCs w:val="24"/>
        </w:rPr>
        <w:t>chloro</w:t>
      </w:r>
      <w:r w:rsidRPr="00D823B9">
        <w:rPr>
          <w:rFonts w:cs="Times New Roman"/>
          <w:szCs w:val="24"/>
        </w:rPr>
        <w:t>phylly</w:t>
      </w:r>
      <w:proofErr w:type="spellEnd"/>
      <w:r w:rsidRPr="00D823B9">
        <w:rPr>
          <w:rFonts w:cs="Times New Roman"/>
          <w:szCs w:val="24"/>
        </w:rPr>
        <w:t xml:space="preserve"> of the </w:t>
      </w:r>
      <w:proofErr w:type="spellStart"/>
      <w:r w:rsidRPr="00D823B9">
        <w:rPr>
          <w:rFonts w:cs="Times New Roman"/>
          <w:szCs w:val="24"/>
        </w:rPr>
        <w:t>perianth</w:t>
      </w:r>
      <w:proofErr w:type="spellEnd"/>
      <w:r w:rsidRPr="00D823B9">
        <w:rPr>
          <w:rFonts w:cs="Times New Roman"/>
          <w:szCs w:val="24"/>
        </w:rPr>
        <w:t>. After initiating a fruit, the flowers turn green (i.e., they lose their other pigments), and the sepals and petals persist throughout the life of the fruit. It is a</w:t>
      </w:r>
      <w:r>
        <w:rPr>
          <w:rFonts w:cs="Times New Roman"/>
          <w:szCs w:val="24"/>
        </w:rPr>
        <w:t xml:space="preserve">ssumed that these persistent </w:t>
      </w:r>
      <w:proofErr w:type="spellStart"/>
      <w:r>
        <w:rPr>
          <w:rFonts w:cs="Times New Roman"/>
          <w:szCs w:val="24"/>
        </w:rPr>
        <w:t>pe</w:t>
      </w:r>
      <w:bookmarkStart w:id="0" w:name="_GoBack"/>
      <w:bookmarkEnd w:id="0"/>
      <w:r w:rsidRPr="00D823B9">
        <w:rPr>
          <w:rFonts w:cs="Times New Roman"/>
          <w:szCs w:val="24"/>
        </w:rPr>
        <w:t>rianths</w:t>
      </w:r>
      <w:proofErr w:type="spellEnd"/>
      <w:r w:rsidRPr="00D823B9">
        <w:rPr>
          <w:rFonts w:cs="Times New Roman"/>
          <w:szCs w:val="24"/>
        </w:rPr>
        <w:t xml:space="preserve"> augment the </w:t>
      </w:r>
      <w:proofErr w:type="spellStart"/>
      <w:r w:rsidRPr="00D823B9">
        <w:rPr>
          <w:rFonts w:cs="Times New Roman"/>
          <w:szCs w:val="24"/>
        </w:rPr>
        <w:t>photosynthate</w:t>
      </w:r>
      <w:proofErr w:type="spellEnd"/>
      <w:r w:rsidRPr="00D823B9">
        <w:rPr>
          <w:rFonts w:cs="Times New Roman"/>
          <w:szCs w:val="24"/>
        </w:rPr>
        <w:t xml:space="preserve"> coming from the parent plant.</w:t>
      </w:r>
    </w:p>
    <w:p w:rsidR="00D823B9" w:rsidRDefault="00D823B9" w:rsidP="00723FA6">
      <w:pPr>
        <w:widowControl w:val="0"/>
        <w:spacing w:after="780"/>
        <w:rPr>
          <w:rFonts w:cs="Times New Roman"/>
          <w:szCs w:val="24"/>
        </w:rPr>
      </w:pPr>
    </w:p>
    <w:p w:rsidR="00D823B9" w:rsidRDefault="00D823B9" w:rsidP="00723FA6">
      <w:pPr>
        <w:widowControl w:val="0"/>
        <w:spacing w:after="780"/>
        <w:rPr>
          <w:rFonts w:cs="Times New Roman"/>
          <w:szCs w:val="24"/>
        </w:rPr>
      </w:pPr>
    </w:p>
    <w:p w:rsidR="00492E0B" w:rsidRPr="00723FA6" w:rsidRDefault="00FF1664" w:rsidP="00723FA6">
      <w:pPr>
        <w:widowControl w:val="0"/>
        <w:spacing w:after="780"/>
        <w:rPr>
          <w:rFonts w:eastAsia="Times New Roman" w:cs="Times New Roman"/>
          <w:szCs w:val="24"/>
        </w:rPr>
      </w:pPr>
      <w:r w:rsidRPr="001E3409">
        <w:rPr>
          <w:rFonts w:cs="Times New Roman"/>
          <w:szCs w:val="24"/>
        </w:rPr>
        <w:t>DISTRIBUTION</w:t>
      </w:r>
      <w:r w:rsidR="00874A4A">
        <w:rPr>
          <w:rFonts w:cs="Times New Roman"/>
          <w:szCs w:val="24"/>
        </w:rPr>
        <w:t>:</w:t>
      </w:r>
      <w:r w:rsidR="007257F0" w:rsidRPr="007257F0">
        <w:rPr>
          <w:rFonts w:cs="Times New Roman"/>
          <w:color w:val="000000"/>
          <w:sz w:val="21"/>
          <w:szCs w:val="21"/>
        </w:rPr>
        <w:t xml:space="preserve"> </w:t>
      </w:r>
      <w:r w:rsidR="00396352">
        <w:rPr>
          <w:rFonts w:cs="Times New Roman"/>
          <w:color w:val="000000"/>
          <w:szCs w:val="24"/>
        </w:rPr>
        <w:t>A</w:t>
      </w:r>
      <w:r w:rsidR="00396352">
        <w:rPr>
          <w:b/>
          <w:bCs/>
        </w:rPr>
        <w:t xml:space="preserve"> </w:t>
      </w:r>
      <w:r w:rsidR="00396352" w:rsidRPr="00396352">
        <w:rPr>
          <w:bCs/>
        </w:rPr>
        <w:t>vandaceous genus comprised of 83, mostly epiphytic and some lithophytic species spread throughout most all of Asia east of India and the Pacific to the Philippines and south to Australia.</w:t>
      </w:r>
      <w:r w:rsidR="00396352">
        <w:rPr>
          <w:b/>
          <w:bCs/>
        </w:rPr>
        <w:t xml:space="preserve"> </w:t>
      </w:r>
      <w:r w:rsidR="00396352">
        <w:rPr>
          <w:rFonts w:cs="Times New Roman"/>
          <w:szCs w:val="24"/>
          <w:vertAlign w:val="superscript"/>
        </w:rPr>
        <w:t>1</w:t>
      </w:r>
    </w:p>
    <w:p w:rsidR="001075D6" w:rsidRPr="006C754E" w:rsidRDefault="007D2D27" w:rsidP="00B01E1F">
      <w:pPr>
        <w:spacing w:line="240" w:lineRule="auto"/>
        <w:rPr>
          <w:rFonts w:cs="Times New Roman"/>
          <w:sz w:val="36"/>
          <w:szCs w:val="36"/>
          <w:vertAlign w:val="subscript"/>
        </w:rPr>
      </w:pPr>
      <w:r>
        <w:rPr>
          <w:rFonts w:cs="Times New Roman"/>
          <w:noProof/>
          <w:sz w:val="36"/>
          <w:szCs w:val="36"/>
        </w:rPr>
        <w:drawing>
          <wp:inline distT="0" distB="0" distL="0" distR="0">
            <wp:extent cx="3609789" cy="231502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525" cy="231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54E" w:rsidRPr="006C754E">
        <w:rPr>
          <w:rFonts w:cs="Times New Roman"/>
          <w:szCs w:val="24"/>
          <w:vertAlign w:val="subscript"/>
        </w:rPr>
        <w:t>5</w:t>
      </w:r>
    </w:p>
    <w:p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9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>Christenson, Eric A. 2001</w:t>
      </w:r>
      <w:r w:rsidRPr="0003044B">
        <w:rPr>
          <w:rFonts w:cs="Times New Roman"/>
          <w:b/>
          <w:szCs w:val="24"/>
        </w:rPr>
        <w:t>.</w:t>
      </w:r>
      <w:proofErr w:type="gramEnd"/>
      <w:r w:rsidRPr="0003044B">
        <w:rPr>
          <w:rFonts w:cs="Times New Roman"/>
          <w:b/>
          <w:szCs w:val="24"/>
        </w:rPr>
        <w:t xml:space="preserve"> </w:t>
      </w:r>
      <w:r w:rsidRPr="001E7F5E">
        <w:rPr>
          <w:rFonts w:cs="Times New Roman"/>
          <w:i/>
          <w:szCs w:val="24"/>
        </w:rPr>
        <w:t>Phalaenopsis- A Monograph</w:t>
      </w:r>
      <w:r w:rsidRPr="0003044B">
        <w:rPr>
          <w:rFonts w:cs="Times New Roman"/>
          <w:i/>
          <w:szCs w:val="24"/>
        </w:rPr>
        <w:t>.</w:t>
      </w:r>
      <w:r w:rsidR="001E0A24">
        <w:rPr>
          <w:rFonts w:cs="Times New Roman"/>
          <w:i/>
          <w:szCs w:val="24"/>
        </w:rPr>
        <w:t xml:space="preserve"> </w:t>
      </w:r>
      <w:r w:rsidRPr="0003044B">
        <w:rPr>
          <w:rFonts w:cs="Times New Roman"/>
          <w:szCs w:val="24"/>
        </w:rPr>
        <w:t>Timber Press.</w:t>
      </w:r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E696F" w:rsidRDefault="00F75418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bCs/>
          <w:szCs w:val="24"/>
          <w:vertAlign w:val="superscript"/>
        </w:rPr>
        <w:t>3</w:t>
      </w:r>
      <w:r w:rsidR="00832478">
        <w:rPr>
          <w:rFonts w:cs="Times New Roman"/>
          <w:b/>
          <w:bCs/>
          <w:szCs w:val="24"/>
        </w:rPr>
        <w:t>Cribb, CJ.</w:t>
      </w:r>
      <w:proofErr w:type="gramEnd"/>
      <w:r w:rsidR="00832478">
        <w:rPr>
          <w:rFonts w:cs="Times New Roman"/>
          <w:b/>
          <w:bCs/>
          <w:szCs w:val="24"/>
        </w:rPr>
        <w:t xml:space="preserve"> 2014</w:t>
      </w:r>
      <w:r w:rsidR="00CE696F" w:rsidRPr="00CE696F">
        <w:rPr>
          <w:rFonts w:cs="Times New Roman"/>
          <w:b/>
          <w:bCs/>
          <w:szCs w:val="24"/>
        </w:rPr>
        <w:t xml:space="preserve">. </w:t>
      </w:r>
      <w:proofErr w:type="spellStart"/>
      <w:r w:rsidR="00832478">
        <w:rPr>
          <w:rFonts w:cs="Times New Roman"/>
          <w:szCs w:val="24"/>
        </w:rPr>
        <w:t>Epidendroidae</w:t>
      </w:r>
      <w:proofErr w:type="spellEnd"/>
      <w:r w:rsidR="00CE696F" w:rsidRPr="00CE696F">
        <w:rPr>
          <w:rFonts w:cs="Times New Roman"/>
          <w:szCs w:val="24"/>
        </w:rPr>
        <w:t xml:space="preserve">. In: Pridgeon AM, Cribb PJ, Chase MW, Rasmussen F, eds. </w:t>
      </w:r>
      <w:r w:rsidR="00CE696F" w:rsidRPr="00CE696F">
        <w:rPr>
          <w:rFonts w:cs="Times New Roman"/>
          <w:i/>
          <w:iCs/>
          <w:szCs w:val="24"/>
        </w:rPr>
        <w:t>Genera Orchidacearum,</w:t>
      </w:r>
      <w:r w:rsidR="00CE696F" w:rsidRPr="00CE696F">
        <w:rPr>
          <w:rFonts w:cs="Times New Roman"/>
          <w:szCs w:val="24"/>
        </w:rPr>
        <w:t xml:space="preserve"> </w:t>
      </w:r>
      <w:r w:rsidR="00832478">
        <w:rPr>
          <w:rFonts w:cs="Times New Roman"/>
          <w:i/>
          <w:iCs/>
          <w:szCs w:val="24"/>
        </w:rPr>
        <w:t>Vol. 6</w:t>
      </w:r>
      <w:r w:rsidR="00CE696F" w:rsidRPr="00CE696F">
        <w:rPr>
          <w:rFonts w:cs="Times New Roman"/>
          <w:szCs w:val="24"/>
        </w:rPr>
        <w:t>. Oxfo</w:t>
      </w:r>
      <w:r w:rsidR="00860076">
        <w:rPr>
          <w:rFonts w:cs="Times New Roman"/>
          <w:szCs w:val="24"/>
        </w:rPr>
        <w:t xml:space="preserve">rd: </w:t>
      </w:r>
      <w:r w:rsidR="00832478">
        <w:rPr>
          <w:rFonts w:cs="Times New Roman"/>
          <w:szCs w:val="24"/>
        </w:rPr>
        <w:t>Oxford University Press, 344-349</w:t>
      </w:r>
      <w:r w:rsidR="00CE696F" w:rsidRPr="00CE696F">
        <w:rPr>
          <w:rFonts w:cs="Times New Roman"/>
          <w:szCs w:val="24"/>
        </w:rPr>
        <w:t>.</w:t>
      </w:r>
    </w:p>
    <w:p w:rsidR="00CE696F" w:rsidRPr="00CE696F" w:rsidRDefault="00CE696F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45E1" w:rsidRDefault="00F75418" w:rsidP="00245F1E">
      <w:pPr>
        <w:rPr>
          <w:rFonts w:cs="Times New Roman"/>
          <w:szCs w:val="24"/>
        </w:rPr>
      </w:pPr>
      <w:r w:rsidRPr="00F75418">
        <w:rPr>
          <w:rFonts w:cs="Times New Roman"/>
          <w:szCs w:val="24"/>
          <w:vertAlign w:val="superscript"/>
        </w:rPr>
        <w:t>4</w:t>
      </w:r>
      <w:r w:rsidR="00245F1E" w:rsidRPr="00245F1E">
        <w:rPr>
          <w:rFonts w:cs="Times New Roman"/>
          <w:b/>
          <w:szCs w:val="24"/>
        </w:rPr>
        <w:t xml:space="preserve"> </w:t>
      </w:r>
      <w:proofErr w:type="gramStart"/>
      <w:r w:rsidR="00245F1E" w:rsidRPr="00245F1E">
        <w:rPr>
          <w:rFonts w:cs="Times New Roman"/>
          <w:b/>
          <w:szCs w:val="24"/>
        </w:rPr>
        <w:t>la</w:t>
      </w:r>
      <w:proofErr w:type="gramEnd"/>
      <w:r w:rsidR="00245F1E" w:rsidRPr="00245F1E">
        <w:rPr>
          <w:rFonts w:cs="Times New Roman"/>
          <w:b/>
          <w:szCs w:val="24"/>
        </w:rPr>
        <w:t xml:space="preserve"> Croix, </w:t>
      </w:r>
      <w:proofErr w:type="spellStart"/>
      <w:r w:rsidR="00245F1E" w:rsidRPr="00245F1E">
        <w:rPr>
          <w:rFonts w:cs="Times New Roman"/>
          <w:b/>
          <w:szCs w:val="24"/>
        </w:rPr>
        <w:t>Isobyl</w:t>
      </w:r>
      <w:proofErr w:type="spellEnd"/>
      <w:r w:rsidR="00245F1E" w:rsidRPr="00245F1E">
        <w:rPr>
          <w:rFonts w:cs="Times New Roman"/>
          <w:b/>
          <w:szCs w:val="24"/>
        </w:rPr>
        <w:t>. 2008.</w:t>
      </w:r>
      <w:r w:rsidR="00245F1E" w:rsidRPr="00245F1E">
        <w:rPr>
          <w:rFonts w:cs="Times New Roman"/>
          <w:szCs w:val="24"/>
        </w:rPr>
        <w:t xml:space="preserve"> </w:t>
      </w:r>
      <w:r w:rsidR="00245F1E" w:rsidRPr="00245F1E">
        <w:rPr>
          <w:rFonts w:cs="Times New Roman"/>
          <w:i/>
          <w:szCs w:val="24"/>
        </w:rPr>
        <w:t xml:space="preserve">The New Encyclopedia of Orchids. </w:t>
      </w:r>
      <w:r w:rsidR="00245F1E" w:rsidRPr="00245F1E">
        <w:rPr>
          <w:rFonts w:cs="Times New Roman"/>
          <w:szCs w:val="24"/>
        </w:rPr>
        <w:t>Timber Press</w:t>
      </w:r>
    </w:p>
    <w:p w:rsidR="00245F1E" w:rsidRPr="00245F1E" w:rsidRDefault="00245F1E" w:rsidP="00245F1E">
      <w:pPr>
        <w:rPr>
          <w:rFonts w:cs="Times New Roman"/>
          <w:szCs w:val="24"/>
        </w:rPr>
      </w:pPr>
      <w:proofErr w:type="gramStart"/>
      <w:r w:rsidRPr="00245F1E">
        <w:rPr>
          <w:rFonts w:cs="Times New Roman"/>
          <w:szCs w:val="24"/>
          <w:vertAlign w:val="superscript"/>
        </w:rPr>
        <w:t>5</w:t>
      </w:r>
      <w:r w:rsidRPr="00245F1E">
        <w:rPr>
          <w:rFonts w:cs="Times New Roman"/>
          <w:b/>
          <w:szCs w:val="24"/>
        </w:rPr>
        <w:t>Frowine, Steven.</w:t>
      </w:r>
      <w:proofErr w:type="gramEnd"/>
      <w:r w:rsidRPr="00245F1E">
        <w:rPr>
          <w:rFonts w:cs="Times New Roman"/>
          <w:b/>
          <w:szCs w:val="24"/>
        </w:rPr>
        <w:t xml:space="preserve"> 2008. </w:t>
      </w:r>
      <w:r>
        <w:rPr>
          <w:rFonts w:cs="Times New Roman"/>
          <w:i/>
          <w:szCs w:val="24"/>
        </w:rPr>
        <w:t xml:space="preserve">Moth Orchids, </w:t>
      </w:r>
      <w:proofErr w:type="gramStart"/>
      <w:r>
        <w:rPr>
          <w:rFonts w:cs="Times New Roman"/>
          <w:i/>
          <w:szCs w:val="24"/>
        </w:rPr>
        <w:t>The</w:t>
      </w:r>
      <w:proofErr w:type="gramEnd"/>
      <w:r>
        <w:rPr>
          <w:rFonts w:cs="Times New Roman"/>
          <w:i/>
          <w:szCs w:val="24"/>
        </w:rPr>
        <w:t xml:space="preserve"> Complete Guide to Phalaenopsis. </w:t>
      </w:r>
      <w:r>
        <w:rPr>
          <w:rFonts w:cs="Times New Roman"/>
          <w:szCs w:val="24"/>
        </w:rPr>
        <w:t>Timber Press</w:t>
      </w:r>
    </w:p>
    <w:sectPr w:rsidR="00245F1E" w:rsidRPr="00245F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7D" w:rsidRDefault="00E8137D" w:rsidP="00B01E1F">
      <w:pPr>
        <w:spacing w:after="0" w:line="240" w:lineRule="auto"/>
      </w:pPr>
      <w:r>
        <w:separator/>
      </w:r>
    </w:p>
  </w:endnote>
  <w:endnote w:type="continuationSeparator" w:id="0">
    <w:p w:rsidR="00E8137D" w:rsidRDefault="00E8137D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7D" w:rsidRDefault="00E8137D" w:rsidP="00B01E1F">
      <w:pPr>
        <w:spacing w:after="0" w:line="240" w:lineRule="auto"/>
      </w:pPr>
      <w:r>
        <w:separator/>
      </w:r>
    </w:p>
  </w:footnote>
  <w:footnote w:type="continuationSeparator" w:id="0">
    <w:p w:rsidR="00E8137D" w:rsidRDefault="00E8137D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r w:rsidR="003E1027">
      <w:t>Phalaenopsis</w:t>
    </w:r>
    <w:r w:rsidR="00EA4973">
      <w:t xml:space="preserve"> </w:t>
    </w:r>
    <w:r>
      <w:t>Genus Summary</w:t>
    </w:r>
    <w:r>
      <w:ptab w:relativeTo="margin" w:alignment="right" w:leader="none"/>
    </w:r>
    <w:r w:rsidR="00D823B9">
      <w:t>May</w:t>
    </w:r>
    <w:r w:rsidR="003E1027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96"/>
    <w:multiLevelType w:val="multilevel"/>
    <w:tmpl w:val="E2F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020DCC"/>
    <w:rsid w:val="00047424"/>
    <w:rsid w:val="00050ADC"/>
    <w:rsid w:val="000A5BFA"/>
    <w:rsid w:val="000B6A62"/>
    <w:rsid w:val="000E1A2A"/>
    <w:rsid w:val="001075D6"/>
    <w:rsid w:val="001B505E"/>
    <w:rsid w:val="001D71A8"/>
    <w:rsid w:val="001E0A24"/>
    <w:rsid w:val="001E3409"/>
    <w:rsid w:val="001E388A"/>
    <w:rsid w:val="001F22D2"/>
    <w:rsid w:val="00236EFA"/>
    <w:rsid w:val="00245F1E"/>
    <w:rsid w:val="00267FD0"/>
    <w:rsid w:val="002F741F"/>
    <w:rsid w:val="00307143"/>
    <w:rsid w:val="00333A0D"/>
    <w:rsid w:val="00333D02"/>
    <w:rsid w:val="003503BF"/>
    <w:rsid w:val="003561E2"/>
    <w:rsid w:val="00396352"/>
    <w:rsid w:val="003A75D7"/>
    <w:rsid w:val="003E0CD6"/>
    <w:rsid w:val="003E1027"/>
    <w:rsid w:val="003E2663"/>
    <w:rsid w:val="0042654A"/>
    <w:rsid w:val="004372A1"/>
    <w:rsid w:val="00464BB2"/>
    <w:rsid w:val="00490458"/>
    <w:rsid w:val="00492103"/>
    <w:rsid w:val="00492E0B"/>
    <w:rsid w:val="004B632D"/>
    <w:rsid w:val="004E2BA5"/>
    <w:rsid w:val="004F518A"/>
    <w:rsid w:val="005158C1"/>
    <w:rsid w:val="0053436D"/>
    <w:rsid w:val="005B4393"/>
    <w:rsid w:val="005F2FD1"/>
    <w:rsid w:val="006968CB"/>
    <w:rsid w:val="006C662C"/>
    <w:rsid w:val="006C754E"/>
    <w:rsid w:val="00723FA6"/>
    <w:rsid w:val="007245E1"/>
    <w:rsid w:val="007257F0"/>
    <w:rsid w:val="00760D61"/>
    <w:rsid w:val="00764DEB"/>
    <w:rsid w:val="007D2D27"/>
    <w:rsid w:val="007D32FE"/>
    <w:rsid w:val="008052B5"/>
    <w:rsid w:val="00806E09"/>
    <w:rsid w:val="00832478"/>
    <w:rsid w:val="00832A48"/>
    <w:rsid w:val="00860076"/>
    <w:rsid w:val="00866B46"/>
    <w:rsid w:val="00874A4A"/>
    <w:rsid w:val="00964420"/>
    <w:rsid w:val="009677C7"/>
    <w:rsid w:val="0097310A"/>
    <w:rsid w:val="009B1CAA"/>
    <w:rsid w:val="009E283D"/>
    <w:rsid w:val="009F45BB"/>
    <w:rsid w:val="00A56332"/>
    <w:rsid w:val="00A92BA7"/>
    <w:rsid w:val="00AC0A33"/>
    <w:rsid w:val="00B004A0"/>
    <w:rsid w:val="00B00745"/>
    <w:rsid w:val="00B01E1F"/>
    <w:rsid w:val="00B26263"/>
    <w:rsid w:val="00B74AC4"/>
    <w:rsid w:val="00B911A0"/>
    <w:rsid w:val="00BE5368"/>
    <w:rsid w:val="00C2687D"/>
    <w:rsid w:val="00C320DD"/>
    <w:rsid w:val="00C321BE"/>
    <w:rsid w:val="00C64BE6"/>
    <w:rsid w:val="00C66510"/>
    <w:rsid w:val="00C85469"/>
    <w:rsid w:val="00CE696F"/>
    <w:rsid w:val="00D37B61"/>
    <w:rsid w:val="00D40781"/>
    <w:rsid w:val="00D509BB"/>
    <w:rsid w:val="00D655F2"/>
    <w:rsid w:val="00D733E3"/>
    <w:rsid w:val="00D73DFD"/>
    <w:rsid w:val="00D823B9"/>
    <w:rsid w:val="00E05D94"/>
    <w:rsid w:val="00E569A0"/>
    <w:rsid w:val="00E8137D"/>
    <w:rsid w:val="00EA4973"/>
    <w:rsid w:val="00EB16B6"/>
    <w:rsid w:val="00EC344F"/>
    <w:rsid w:val="00EF5CB1"/>
    <w:rsid w:val="00EF5FA5"/>
    <w:rsid w:val="00F50E60"/>
    <w:rsid w:val="00F641EF"/>
    <w:rsid w:val="00F67757"/>
    <w:rsid w:val="00F75418"/>
    <w:rsid w:val="00F93629"/>
    <w:rsid w:val="00FC0DC5"/>
    <w:rsid w:val="00FF129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chidspec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dcterms:created xsi:type="dcterms:W3CDTF">2021-06-02T20:55:00Z</dcterms:created>
  <dcterms:modified xsi:type="dcterms:W3CDTF">2021-06-02T21:16:00Z</dcterms:modified>
</cp:coreProperties>
</file>