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A571" w14:textId="6ABCF99E" w:rsidR="00204422" w:rsidRPr="0003044B" w:rsidRDefault="006968C8" w:rsidP="0071436A">
      <w:pPr>
        <w:jc w:val="center"/>
        <w:rPr>
          <w:rFonts w:ascii="Times New Roman" w:hAnsi="Times New Roman" w:cs="Times New Roman"/>
          <w:b/>
          <w:sz w:val="48"/>
          <w:szCs w:val="48"/>
        </w:rPr>
      </w:pPr>
      <w:r>
        <w:rPr>
          <w:rFonts w:ascii="Times New Roman" w:hAnsi="Times New Roman" w:cs="Times New Roman"/>
          <w:b/>
          <w:sz w:val="48"/>
          <w:szCs w:val="48"/>
        </w:rPr>
        <w:t>Species Report</w:t>
      </w:r>
    </w:p>
    <w:p w14:paraId="7002B2B2" w14:textId="7A7C8D68"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6C2290">
        <w:rPr>
          <w:rFonts w:ascii="Times New Roman" w:hAnsi="Times New Roman" w:cs="Times New Roman"/>
          <w:bCs/>
          <w:i/>
          <w:sz w:val="44"/>
          <w:szCs w:val="44"/>
        </w:rPr>
        <w:t xml:space="preserve"> </w:t>
      </w:r>
      <w:r w:rsidR="0071436A">
        <w:rPr>
          <w:rFonts w:ascii="Times New Roman" w:hAnsi="Times New Roman" w:cs="Times New Roman"/>
          <w:bCs/>
          <w:i/>
          <w:sz w:val="44"/>
          <w:szCs w:val="44"/>
        </w:rPr>
        <w:t>taenialis</w:t>
      </w:r>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r w:rsidR="0071436A">
        <w:rPr>
          <w:rFonts w:ascii="Times New Roman" w:hAnsi="Times New Roman" w:cs="Times New Roman"/>
          <w:bCs/>
          <w:sz w:val="24"/>
          <w:szCs w:val="24"/>
        </w:rPr>
        <w:t>(Lindl.) E. A. Christ &amp; Pradham 1986</w:t>
      </w:r>
    </w:p>
    <w:p w14:paraId="328E3DEB" w14:textId="4B1509EA" w:rsidR="00F5198C" w:rsidRPr="00EB0EE8" w:rsidRDefault="00EB0EE8" w:rsidP="00542D3D">
      <w:pPr>
        <w:rPr>
          <w:rFonts w:ascii="Times New Roman" w:hAnsi="Times New Roman" w:cs="Times New Roman"/>
          <w:bCs/>
          <w:iCs/>
          <w:sz w:val="24"/>
          <w:szCs w:val="24"/>
          <w:vertAlign w:val="subscript"/>
        </w:rPr>
      </w:pPr>
      <w:r>
        <w:rPr>
          <w:rFonts w:ascii="Times New Roman" w:hAnsi="Times New Roman" w:cs="Times New Roman"/>
          <w:bCs/>
          <w:iCs/>
          <w:sz w:val="24"/>
          <w:szCs w:val="24"/>
        </w:rPr>
        <w:t>SUBGENUS P</w:t>
      </w:r>
      <w:r w:rsidR="0071436A">
        <w:rPr>
          <w:rFonts w:ascii="Times New Roman" w:hAnsi="Times New Roman" w:cs="Times New Roman"/>
          <w:bCs/>
          <w:iCs/>
          <w:sz w:val="24"/>
          <w:szCs w:val="24"/>
        </w:rPr>
        <w:t>arishinae</w:t>
      </w:r>
      <w:r>
        <w:rPr>
          <w:rFonts w:ascii="Times New Roman" w:hAnsi="Times New Roman" w:cs="Times New Roman"/>
          <w:bCs/>
          <w:iCs/>
          <w:sz w:val="24"/>
          <w:szCs w:val="24"/>
        </w:rPr>
        <w:t xml:space="preserve"> SECTION </w:t>
      </w:r>
      <w:r w:rsidR="0071436A">
        <w:rPr>
          <w:rFonts w:ascii="Times New Roman" w:hAnsi="Times New Roman" w:cs="Times New Roman"/>
          <w:bCs/>
          <w:iCs/>
          <w:sz w:val="24"/>
          <w:szCs w:val="24"/>
        </w:rPr>
        <w:t>Aphyllae E. A. Christensen 2001</w:t>
      </w:r>
      <w:r w:rsidR="00A0687B">
        <w:rPr>
          <w:rFonts w:ascii="Times New Roman" w:hAnsi="Times New Roman" w:cs="Times New Roman"/>
          <w:bCs/>
          <w:iCs/>
          <w:sz w:val="24"/>
          <w:szCs w:val="24"/>
        </w:rPr>
        <w:t xml:space="preserve"> </w:t>
      </w:r>
      <w:r>
        <w:rPr>
          <w:rFonts w:ascii="Times New Roman" w:hAnsi="Times New Roman" w:cs="Times New Roman"/>
          <w:bCs/>
          <w:iCs/>
          <w:sz w:val="24"/>
          <w:szCs w:val="24"/>
          <w:vertAlign w:val="subscript"/>
        </w:rPr>
        <w:t>3</w:t>
      </w:r>
    </w:p>
    <w:p w14:paraId="15EA1F8A" w14:textId="77777777" w:rsidR="00BE5F43" w:rsidRPr="0003044B" w:rsidRDefault="00BE5F43" w:rsidP="00542D3D">
      <w:pPr>
        <w:rPr>
          <w:rFonts w:ascii="Times New Roman" w:hAnsi="Times New Roman" w:cs="Times New Roman"/>
          <w:noProof/>
          <w:sz w:val="24"/>
          <w:szCs w:val="24"/>
        </w:rPr>
      </w:pPr>
    </w:p>
    <w:p w14:paraId="51C8A954" w14:textId="77777777"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14:paraId="1A14DE33" w14:textId="45687AD2" w:rsidR="00BE5F43" w:rsidRPr="0071436A" w:rsidRDefault="00BE5F43" w:rsidP="00542D3D">
      <w:pPr>
        <w:spacing w:line="360" w:lineRule="auto"/>
        <w:rPr>
          <w:rFonts w:ascii="Times New Roman" w:hAnsi="Times New Roman" w:cs="Times New Roman"/>
          <w:bCs/>
          <w:sz w:val="24"/>
          <w:szCs w:val="24"/>
        </w:rPr>
      </w:pPr>
    </w:p>
    <w:p w14:paraId="2D9D0679" w14:textId="26C01BF8" w:rsidR="0036236F" w:rsidRDefault="00F2705B" w:rsidP="00542D3D">
      <w:pPr>
        <w:spacing w:line="360" w:lineRule="auto"/>
        <w:rPr>
          <w:rFonts w:ascii="Times New Roman" w:hAnsi="Times New Roman" w:cs="Times New Roman"/>
          <w:bCs/>
          <w:sz w:val="24"/>
          <w:szCs w:val="24"/>
        </w:rPr>
      </w:pPr>
      <w:r w:rsidRPr="0071436A">
        <w:rPr>
          <w:rFonts w:ascii="Times New Roman" w:hAnsi="Times New Roman" w:cs="Times New Roman"/>
          <w:bCs/>
          <w:noProof/>
          <w:sz w:val="24"/>
          <w:szCs w:val="24"/>
        </w:rPr>
        <w:drawing>
          <wp:anchor distT="0" distB="0" distL="114300" distR="114300" simplePos="0" relativeHeight="251662336" behindDoc="1" locked="0" layoutInCell="1" allowOverlap="1" wp14:anchorId="49C4F251" wp14:editId="69859542">
            <wp:simplePos x="0" y="0"/>
            <wp:positionH relativeFrom="column">
              <wp:posOffset>2827020</wp:posOffset>
            </wp:positionH>
            <wp:positionV relativeFrom="paragraph">
              <wp:posOffset>9525</wp:posOffset>
            </wp:positionV>
            <wp:extent cx="2842260" cy="2131695"/>
            <wp:effectExtent l="0" t="0" r="0" b="1905"/>
            <wp:wrapTight wrapText="bothSides">
              <wp:wrapPolygon edited="0">
                <wp:start x="0" y="0"/>
                <wp:lineTo x="0" y="21426"/>
                <wp:lineTo x="21426" y="21426"/>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2260" cy="2131695"/>
                    </a:xfrm>
                    <a:prstGeom prst="rect">
                      <a:avLst/>
                    </a:prstGeom>
                  </pic:spPr>
                </pic:pic>
              </a:graphicData>
            </a:graphic>
            <wp14:sizeRelH relativeFrom="page">
              <wp14:pctWidth>0</wp14:pctWidth>
            </wp14:sizeRelH>
            <wp14:sizeRelV relativeFrom="page">
              <wp14:pctHeight>0</wp14:pctHeight>
            </wp14:sizeRelV>
          </wp:anchor>
        </w:drawing>
      </w:r>
      <w:r w:rsidR="0071436A" w:rsidRPr="0071436A">
        <w:rPr>
          <w:rFonts w:ascii="Times New Roman" w:hAnsi="Times New Roman" w:cs="Times New Roman"/>
          <w:bCs/>
          <w:sz w:val="24"/>
          <w:szCs w:val="24"/>
        </w:rPr>
        <w:t>A</w:t>
      </w:r>
      <w:r w:rsidR="0071436A" w:rsidRPr="0071436A">
        <w:rPr>
          <w:rFonts w:ascii="Times New Roman" w:hAnsi="Times New Roman" w:cs="Times New Roman"/>
          <w:bCs/>
          <w:sz w:val="24"/>
          <w:szCs w:val="24"/>
        </w:rPr>
        <w:t xml:space="preserve"> miniature sized, cool to cold growing monopodial epiphyte with long, flat roots, a short stem carrying 1 to 2, oblong-elliptic, narrow pendant leaves that blooms in nature in the spring on a pedunculate, raceme to 4" [10 cm] long, with lanceolate floral bracts giving rise to 6 to 8, strongly fragrant flowers</w:t>
      </w:r>
      <w:r w:rsidR="00683D53" w:rsidRPr="0071436A">
        <w:rPr>
          <w:rFonts w:ascii="Times New Roman" w:hAnsi="Times New Roman" w:cs="Times New Roman"/>
          <w:bCs/>
          <w:sz w:val="24"/>
          <w:szCs w:val="24"/>
        </w:rPr>
        <w:t>.</w:t>
      </w:r>
      <w:r w:rsidR="00683D53">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r w:rsidR="0036236F">
        <w:rPr>
          <w:rFonts w:ascii="Times New Roman" w:hAnsi="Times New Roman" w:cs="Times New Roman"/>
          <w:bCs/>
          <w:sz w:val="24"/>
          <w:szCs w:val="24"/>
        </w:rPr>
        <w:t xml:space="preserve"> </w:t>
      </w:r>
    </w:p>
    <w:p w14:paraId="32FDB81C" w14:textId="77777777" w:rsidR="002C079F" w:rsidRDefault="002C079F" w:rsidP="00542D3D">
      <w:pPr>
        <w:spacing w:line="360" w:lineRule="auto"/>
        <w:rPr>
          <w:rFonts w:ascii="Times New Roman" w:hAnsi="Times New Roman" w:cs="Times New Roman"/>
          <w:bCs/>
          <w:sz w:val="24"/>
          <w:szCs w:val="24"/>
        </w:rPr>
      </w:pPr>
    </w:p>
    <w:p w14:paraId="139EDAD1" w14:textId="77777777" w:rsidR="00735382" w:rsidRDefault="002C079F" w:rsidP="002C079F">
      <w:pPr>
        <w:spacing w:line="360" w:lineRule="auto"/>
        <w:rPr>
          <w:rFonts w:ascii="Times New Roman" w:hAnsi="Times New Roman" w:cs="Times New Roman"/>
          <w:bCs/>
          <w:sz w:val="24"/>
          <w:szCs w:val="24"/>
        </w:rPr>
      </w:pPr>
      <w:r w:rsidRPr="002C079F">
        <w:rPr>
          <w:rFonts w:ascii="Times New Roman" w:hAnsi="Times New Roman" w:cs="Times New Roman"/>
          <w:bCs/>
          <w:sz w:val="24"/>
          <w:szCs w:val="24"/>
        </w:rPr>
        <w:t>Miniature epiphytes with numerous flattened roots. Stems very short, concealed by small scarious bracts and leaf sheaths. Leaves one or two, obliquely lanceolate, acute, dark green, to 10 x 2 cm, usually about half that size. Inflorescences pedunculate racemes to 10 cm long, the floral bracts lanceolate, to 0.3 cm long. Flowers six to eight, to 2 cm across, the sepals and petals pale pink, the lip and anther rose-purple. Dorsal sepal oblong, obtuse, to 0.8 x 0.3 cm, the lateral sepals obliquely elliptic-ovate, obtuse, to 0.8 x 0.4 cm. Petals elliptic-obovate, obtuse, to 0.8 x 0.3 cm. Lip three-lobed, spurred, to 0.8 cm long from the base of the spur to the midlobe apex, the lateral lobes erect, oblong, obtuse, to 6 x 1.5</w:t>
      </w:r>
      <w:r>
        <w:rPr>
          <w:rFonts w:ascii="Times New Roman" w:hAnsi="Times New Roman" w:cs="Times New Roman"/>
          <w:bCs/>
          <w:sz w:val="24"/>
          <w:szCs w:val="24"/>
        </w:rPr>
        <w:t xml:space="preserve"> mm, the midlobe obl</w:t>
      </w:r>
      <w:r w:rsidRPr="002C079F">
        <w:rPr>
          <w:rFonts w:ascii="Times New Roman" w:hAnsi="Times New Roman" w:cs="Times New Roman"/>
          <w:bCs/>
          <w:sz w:val="24"/>
          <w:szCs w:val="24"/>
        </w:rPr>
        <w:t xml:space="preserve">ong-elliptic, obtuse, arching, to 6 mm long, the callus biseriate, </w:t>
      </w:r>
      <w:r>
        <w:rPr>
          <w:rFonts w:ascii="Times New Roman" w:hAnsi="Times New Roman" w:cs="Times New Roman"/>
          <w:bCs/>
          <w:sz w:val="24"/>
          <w:szCs w:val="24"/>
        </w:rPr>
        <w:t>the</w:t>
      </w:r>
      <w:r w:rsidRPr="002C079F">
        <w:rPr>
          <w:rFonts w:ascii="Times New Roman" w:hAnsi="Times New Roman" w:cs="Times New Roman"/>
          <w:bCs/>
          <w:sz w:val="24"/>
          <w:szCs w:val="24"/>
        </w:rPr>
        <w:t xml:space="preserve"> posterior callus fleshy, bide</w:t>
      </w:r>
      <w:r>
        <w:rPr>
          <w:rFonts w:ascii="Times New Roman" w:hAnsi="Times New Roman" w:cs="Times New Roman"/>
          <w:bCs/>
          <w:sz w:val="24"/>
          <w:szCs w:val="24"/>
        </w:rPr>
        <w:t>n</w:t>
      </w:r>
      <w:r w:rsidRPr="002C079F">
        <w:rPr>
          <w:rFonts w:ascii="Times New Roman" w:hAnsi="Times New Roman" w:cs="Times New Roman"/>
          <w:bCs/>
          <w:sz w:val="24"/>
          <w:szCs w:val="24"/>
        </w:rPr>
        <w:t xml:space="preserve">tate, on the backwall of the spur, the anterior callus ligulate, deeply bifid, attached to the frontwall at the base of the midlobe. Column stout, strongly di-lated at the middle to either side of the stigma, to 0.4 cm long. Pedicel and ovary to 1.6 cm long. Phalaenopsis taenialis has always been the best known of the species in this subgenus. It is abundant in nature, and numerous herbarium specimens have </w:t>
      </w:r>
    </w:p>
    <w:p w14:paraId="55E82E95" w14:textId="77777777" w:rsidR="00735382" w:rsidRDefault="00735382" w:rsidP="002C079F">
      <w:pPr>
        <w:spacing w:line="360" w:lineRule="auto"/>
        <w:rPr>
          <w:rFonts w:ascii="Times New Roman" w:hAnsi="Times New Roman" w:cs="Times New Roman"/>
          <w:bCs/>
          <w:sz w:val="24"/>
          <w:szCs w:val="24"/>
        </w:rPr>
      </w:pPr>
    </w:p>
    <w:p w14:paraId="7C0E0F6B" w14:textId="503D2CB0" w:rsidR="00C80205" w:rsidRPr="002C079F" w:rsidRDefault="002C079F" w:rsidP="002C079F">
      <w:pPr>
        <w:spacing w:line="360" w:lineRule="auto"/>
        <w:rPr>
          <w:rFonts w:ascii="Times New Roman" w:hAnsi="Times New Roman" w:cs="Times New Roman"/>
          <w:bCs/>
          <w:sz w:val="24"/>
          <w:szCs w:val="24"/>
        </w:rPr>
      </w:pPr>
      <w:r w:rsidRPr="002C079F">
        <w:rPr>
          <w:rFonts w:ascii="Times New Roman" w:hAnsi="Times New Roman" w:cs="Times New Roman"/>
          <w:bCs/>
          <w:sz w:val="24"/>
          <w:szCs w:val="24"/>
        </w:rPr>
        <w:t xml:space="preserve">been available for study and critical comparison. Until recent restrictions on the export of wild-collected plants by India and their importation into the United States by the enactment of CITES legislation, P taenialis was frequently exported from northeast India for horticulture. It is easily recognized by its pale pink flowers with a conspicuous spur. Only P braceana has a similar spur and that species has significantly larger green to greenish bronze flowers. Garay (pers. comm.) suggests that Aerides carnosa may represent a separate species as the spur appears to be shorter and more broadly rounded than in P taenialis. The paucity of material from Bhutan makes the significance of this difference hard to judge. Further study of this question is left to the botanists preparing the Orchidaceae for the Flora of Bhutan at the Royal Botanic Garden, Edinburgh. Spur length in P taenialis may represent a dine, or perhaps the recognition of a distinct subspecies is warranted. </w:t>
      </w:r>
      <w:r w:rsidR="00C8107C">
        <w:rPr>
          <w:rFonts w:ascii="Times New Roman" w:hAnsi="Times New Roman" w:cs="Times New Roman"/>
          <w:bCs/>
          <w:sz w:val="24"/>
          <w:szCs w:val="24"/>
        </w:rPr>
        <w:t xml:space="preserve"> </w:t>
      </w:r>
      <w:r w:rsidR="00C8107C">
        <w:rPr>
          <w:rFonts w:ascii="Times New Roman" w:hAnsi="Times New Roman" w:cs="Times New Roman"/>
          <w:bCs/>
          <w:sz w:val="24"/>
          <w:szCs w:val="24"/>
          <w:vertAlign w:val="superscript"/>
        </w:rPr>
        <w:t>1</w:t>
      </w:r>
    </w:p>
    <w:p w14:paraId="4272764E" w14:textId="77777777" w:rsidR="00EB0EE8" w:rsidRPr="0003044B" w:rsidRDefault="00EB0EE8" w:rsidP="00EB0EE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Synonyms:</w:t>
      </w:r>
    </w:p>
    <w:p w14:paraId="12045937" w14:textId="77777777" w:rsidR="00AB23FE" w:rsidRDefault="00AB23FE" w:rsidP="00542D3D">
      <w:pPr>
        <w:spacing w:line="360" w:lineRule="auto"/>
        <w:rPr>
          <w:rFonts w:ascii="Times New Roman" w:hAnsi="Times New Roman" w:cs="Times New Roman"/>
          <w:bCs/>
          <w:sz w:val="24"/>
          <w:szCs w:val="24"/>
        </w:rPr>
      </w:pPr>
    </w:p>
    <w:p w14:paraId="7C64C53B" w14:textId="3BB5FD01" w:rsidR="00BB67F6" w:rsidRPr="00BB67F6" w:rsidRDefault="008C3961" w:rsidP="00542D3D">
      <w:pPr>
        <w:spacing w:line="360" w:lineRule="auto"/>
        <w:rPr>
          <w:rFonts w:ascii="Times New Roman" w:hAnsi="Times New Roman" w:cs="Times New Roman"/>
          <w:bCs/>
          <w:sz w:val="24"/>
          <w:szCs w:val="24"/>
          <w:vertAlign w:val="superscript"/>
        </w:rPr>
      </w:pPr>
      <w:r w:rsidRPr="008C3961">
        <w:rPr>
          <w:rFonts w:ascii="Times New Roman" w:hAnsi="Times New Roman" w:cs="Times New Roman"/>
          <w:i/>
          <w:iCs/>
          <w:sz w:val="24"/>
          <w:szCs w:val="24"/>
        </w:rPr>
        <w:t>Aerides carnosa</w:t>
      </w:r>
      <w:r w:rsidRPr="008C3961">
        <w:rPr>
          <w:rFonts w:ascii="Times New Roman" w:hAnsi="Times New Roman" w:cs="Times New Roman"/>
          <w:sz w:val="24"/>
          <w:szCs w:val="24"/>
        </w:rPr>
        <w:t xml:space="preserve"> Griff. 1851; </w:t>
      </w:r>
      <w:r w:rsidRPr="008C3961">
        <w:rPr>
          <w:rFonts w:ascii="Times New Roman" w:hAnsi="Times New Roman" w:cs="Times New Roman"/>
          <w:i/>
          <w:iCs/>
          <w:sz w:val="24"/>
          <w:szCs w:val="24"/>
        </w:rPr>
        <w:t>Aerides taeniale</w:t>
      </w:r>
      <w:r w:rsidRPr="008C3961">
        <w:rPr>
          <w:rFonts w:ascii="Times New Roman" w:hAnsi="Times New Roman" w:cs="Times New Roman"/>
          <w:sz w:val="24"/>
          <w:szCs w:val="24"/>
        </w:rPr>
        <w:t xml:space="preserve"> Lindl. 1830-40; </w:t>
      </w:r>
      <w:r w:rsidRPr="008C3961">
        <w:rPr>
          <w:rFonts w:ascii="Times New Roman" w:hAnsi="Times New Roman" w:cs="Times New Roman"/>
          <w:i/>
          <w:iCs/>
          <w:sz w:val="24"/>
          <w:szCs w:val="24"/>
        </w:rPr>
        <w:t>Biermannia naviculare</w:t>
      </w:r>
      <w:r w:rsidRPr="008C3961">
        <w:rPr>
          <w:rFonts w:ascii="Times New Roman" w:hAnsi="Times New Roman" w:cs="Times New Roman"/>
          <w:sz w:val="24"/>
          <w:szCs w:val="24"/>
        </w:rPr>
        <w:t xml:space="preserve"> Tang &amp; Wang 1997; </w:t>
      </w:r>
      <w:r w:rsidRPr="008C3961">
        <w:rPr>
          <w:rFonts w:ascii="Times New Roman" w:hAnsi="Times New Roman" w:cs="Times New Roman"/>
          <w:i/>
          <w:iCs/>
          <w:sz w:val="24"/>
          <w:szCs w:val="24"/>
        </w:rPr>
        <w:t>Biermannia taenialis</w:t>
      </w:r>
      <w:r w:rsidRPr="008C3961">
        <w:rPr>
          <w:rFonts w:ascii="Times New Roman" w:hAnsi="Times New Roman" w:cs="Times New Roman"/>
          <w:sz w:val="24"/>
          <w:szCs w:val="24"/>
        </w:rPr>
        <w:t xml:space="preserve"> (Lindl.) T. Tang &amp; F.T. Wang 1951; </w:t>
      </w:r>
      <w:r w:rsidRPr="008C3961">
        <w:rPr>
          <w:rFonts w:ascii="Times New Roman" w:hAnsi="Times New Roman" w:cs="Times New Roman"/>
          <w:i/>
          <w:iCs/>
          <w:sz w:val="24"/>
          <w:szCs w:val="24"/>
        </w:rPr>
        <w:t>Doritis braceana</w:t>
      </w:r>
      <w:r w:rsidRPr="008C3961">
        <w:rPr>
          <w:rFonts w:ascii="Times New Roman" w:hAnsi="Times New Roman" w:cs="Times New Roman"/>
          <w:sz w:val="24"/>
          <w:szCs w:val="24"/>
        </w:rPr>
        <w:t xml:space="preserve"> Hook. f. 1890; </w:t>
      </w:r>
      <w:r w:rsidRPr="008C3961">
        <w:rPr>
          <w:rFonts w:ascii="Times New Roman" w:hAnsi="Times New Roman" w:cs="Times New Roman"/>
          <w:i/>
          <w:iCs/>
          <w:sz w:val="24"/>
          <w:szCs w:val="24"/>
        </w:rPr>
        <w:t>Doritis taenialis</w:t>
      </w:r>
      <w:r w:rsidRPr="008C3961">
        <w:rPr>
          <w:rFonts w:ascii="Times New Roman" w:hAnsi="Times New Roman" w:cs="Times New Roman"/>
          <w:sz w:val="24"/>
          <w:szCs w:val="24"/>
        </w:rPr>
        <w:t xml:space="preserve"> Benth. &amp; Hook. f. 1890; </w:t>
      </w:r>
      <w:r w:rsidRPr="008C3961">
        <w:rPr>
          <w:rFonts w:ascii="Times New Roman" w:hAnsi="Times New Roman" w:cs="Times New Roman"/>
          <w:i/>
          <w:iCs/>
          <w:sz w:val="24"/>
          <w:szCs w:val="24"/>
        </w:rPr>
        <w:t>Kingidium braceanum</w:t>
      </w:r>
      <w:r w:rsidRPr="008C3961">
        <w:rPr>
          <w:rFonts w:ascii="Times New Roman" w:hAnsi="Times New Roman" w:cs="Times New Roman"/>
          <w:sz w:val="24"/>
          <w:szCs w:val="24"/>
        </w:rPr>
        <w:t xml:space="preserve"> (Hook. f.) Seidenf. 1988; </w:t>
      </w:r>
      <w:r w:rsidRPr="008C3961">
        <w:rPr>
          <w:rFonts w:ascii="Times New Roman" w:hAnsi="Times New Roman" w:cs="Times New Roman"/>
          <w:i/>
          <w:iCs/>
          <w:sz w:val="24"/>
          <w:szCs w:val="24"/>
        </w:rPr>
        <w:t>Kingidium naviculare</w:t>
      </w:r>
      <w:r w:rsidRPr="008C3961">
        <w:rPr>
          <w:rFonts w:ascii="Times New Roman" w:hAnsi="Times New Roman" w:cs="Times New Roman"/>
          <w:sz w:val="24"/>
          <w:szCs w:val="24"/>
        </w:rPr>
        <w:t xml:space="preserve"> Tsi ex Hashim 1984; </w:t>
      </w:r>
      <w:r w:rsidRPr="008C3961">
        <w:rPr>
          <w:rFonts w:ascii="Times New Roman" w:hAnsi="Times New Roman" w:cs="Times New Roman"/>
          <w:i/>
          <w:iCs/>
          <w:sz w:val="24"/>
          <w:szCs w:val="24"/>
        </w:rPr>
        <w:t>Kingidium taeniale</w:t>
      </w:r>
      <w:r w:rsidRPr="008C3961">
        <w:rPr>
          <w:rFonts w:ascii="Times New Roman" w:hAnsi="Times New Roman" w:cs="Times New Roman"/>
          <w:sz w:val="24"/>
          <w:szCs w:val="24"/>
        </w:rPr>
        <w:t xml:space="preserve"> (Lindl.) P.F. Hunt 1970; </w:t>
      </w:r>
      <w:r w:rsidRPr="008C3961">
        <w:rPr>
          <w:rFonts w:ascii="Times New Roman" w:hAnsi="Times New Roman" w:cs="Times New Roman"/>
          <w:i/>
          <w:iCs/>
          <w:sz w:val="24"/>
          <w:szCs w:val="24"/>
        </w:rPr>
        <w:t>Kingiella taenialis</w:t>
      </w:r>
      <w:r w:rsidRPr="008C3961">
        <w:rPr>
          <w:rFonts w:ascii="Times New Roman" w:hAnsi="Times New Roman" w:cs="Times New Roman"/>
          <w:sz w:val="24"/>
          <w:szCs w:val="24"/>
        </w:rPr>
        <w:t xml:space="preserve"> (Lindl.) Rolfe 1917; </w:t>
      </w:r>
      <w:r w:rsidRPr="008C3961">
        <w:rPr>
          <w:rFonts w:ascii="Times New Roman" w:hAnsi="Times New Roman" w:cs="Times New Roman"/>
          <w:i/>
          <w:iCs/>
          <w:sz w:val="24"/>
          <w:szCs w:val="24"/>
        </w:rPr>
        <w:t>Polychilos taenialis</w:t>
      </w:r>
      <w:r w:rsidRPr="008C3961">
        <w:rPr>
          <w:rFonts w:ascii="Times New Roman" w:hAnsi="Times New Roman" w:cs="Times New Roman"/>
          <w:sz w:val="24"/>
          <w:szCs w:val="24"/>
        </w:rPr>
        <w:t xml:space="preserve"> (Lindl.) Shim 1982</w:t>
      </w:r>
      <w:r>
        <w:rPr>
          <w:rFonts w:ascii="Times New Roman" w:hAnsi="Times New Roman" w:cs="Times New Roman"/>
          <w:sz w:val="24"/>
          <w:szCs w:val="24"/>
        </w:rPr>
        <w:t>.</w:t>
      </w:r>
      <w:r>
        <w:rPr>
          <w:b/>
          <w:bCs/>
        </w:rPr>
        <w:t xml:space="preserve"> </w:t>
      </w:r>
      <w:r w:rsidR="00EB0EE8">
        <w:rPr>
          <w:rFonts w:ascii="Times New Roman" w:hAnsi="Times New Roman" w:cs="Times New Roman"/>
          <w:bCs/>
          <w:sz w:val="24"/>
          <w:szCs w:val="24"/>
          <w:vertAlign w:val="superscript"/>
        </w:rPr>
        <w:t>3</w:t>
      </w:r>
      <w:r w:rsidR="0036236F">
        <w:rPr>
          <w:rFonts w:ascii="Times New Roman" w:hAnsi="Times New Roman" w:cs="Times New Roman"/>
          <w:bCs/>
          <w:sz w:val="24"/>
          <w:szCs w:val="24"/>
          <w:vertAlign w:val="superscript"/>
        </w:rPr>
        <w:t xml:space="preserve"> </w:t>
      </w:r>
    </w:p>
    <w:p w14:paraId="199A3424" w14:textId="12B48EDA"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14:paraId="4BCF1834" w14:textId="77777777" w:rsidR="00BE5F43" w:rsidRDefault="00BE5F43" w:rsidP="00542D3D">
      <w:pPr>
        <w:spacing w:line="360" w:lineRule="auto"/>
        <w:rPr>
          <w:rFonts w:ascii="Times New Roman" w:hAnsi="Times New Roman" w:cs="Times New Roman"/>
          <w:bCs/>
        </w:rPr>
      </w:pPr>
    </w:p>
    <w:p w14:paraId="62E05589" w14:textId="16490F02" w:rsidR="00450572" w:rsidRDefault="0071436A" w:rsidP="00542D3D">
      <w:pPr>
        <w:spacing w:line="360" w:lineRule="auto"/>
        <w:rPr>
          <w:b/>
          <w:bCs/>
          <w:vertAlign w:val="superscript"/>
        </w:rPr>
      </w:pPr>
      <w:r w:rsidRPr="0071436A">
        <w:rPr>
          <w:rFonts w:ascii="Times New Roman" w:hAnsi="Times New Roman" w:cs="Times New Roman"/>
          <w:bCs/>
          <w:sz w:val="24"/>
          <w:szCs w:val="24"/>
        </w:rPr>
        <w:t>The northwest Himalayan Region. Plants are known from central and eastern Nepal, northeast India in the Khasia near Shillong as well as in Manipur, near Darjeeling in Sikkim, Bhutan, Myanmar (Burma) and Thailand. Plants are found at 3300-8200 ft, (1000-2500 m). Although reported as occurring in Thailand, Seidenfaden (1988) stated that this species had not been recorded in Thailand. -- Source: Charles Baker</w:t>
      </w:r>
      <w:r>
        <w:rPr>
          <w:rFonts w:ascii="Times New Roman" w:hAnsi="Times New Roman" w:cs="Times New Roman"/>
          <w:bCs/>
          <w:sz w:val="24"/>
          <w:szCs w:val="24"/>
        </w:rPr>
        <w:t xml:space="preserve">. </w:t>
      </w:r>
      <w:r>
        <w:rPr>
          <w:rFonts w:ascii="Times New Roman" w:hAnsi="Times New Roman" w:cs="Times New Roman"/>
          <w:bCs/>
          <w:sz w:val="24"/>
          <w:szCs w:val="24"/>
          <w:vertAlign w:val="superscript"/>
        </w:rPr>
        <w:t xml:space="preserve">1 </w:t>
      </w:r>
      <w:r w:rsidRPr="0071436A">
        <w:rPr>
          <w:rFonts w:ascii="Times New Roman" w:hAnsi="Times New Roman" w:cs="Times New Roman"/>
          <w:sz w:val="24"/>
          <w:szCs w:val="24"/>
        </w:rPr>
        <w:t>Found in the western Himalayas, eastern Himalayas, Assam India, Nepal, Bhutan, Sikkim, southern China and Myanmar in forests on tree trunks at elevations of 1000 to 2500 meters</w:t>
      </w:r>
      <w:r w:rsidRPr="0071436A">
        <w:rPr>
          <w:rFonts w:ascii="Times New Roman" w:hAnsi="Times New Roman" w:cs="Times New Roman"/>
          <w:sz w:val="24"/>
          <w:szCs w:val="24"/>
        </w:rPr>
        <w:t>.</w:t>
      </w:r>
      <w:r>
        <w:rPr>
          <w:b/>
          <w:bCs/>
        </w:rPr>
        <w:t xml:space="preserve"> </w:t>
      </w:r>
      <w:r>
        <w:rPr>
          <w:b/>
          <w:bCs/>
          <w:vertAlign w:val="superscript"/>
        </w:rPr>
        <w:t>3</w:t>
      </w:r>
    </w:p>
    <w:p w14:paraId="0BD16A4A" w14:textId="77777777" w:rsidR="00735382" w:rsidRPr="00735382" w:rsidRDefault="00735382" w:rsidP="00542D3D">
      <w:pPr>
        <w:spacing w:line="360" w:lineRule="auto"/>
        <w:rPr>
          <w:rFonts w:ascii="Times New Roman" w:hAnsi="Times New Roman" w:cs="Times New Roman"/>
          <w:bCs/>
          <w:sz w:val="24"/>
          <w:szCs w:val="24"/>
        </w:rPr>
      </w:pPr>
    </w:p>
    <w:p w14:paraId="533E5005" w14:textId="77777777"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lastRenderedPageBreak/>
        <w:t>Awards:</w:t>
      </w:r>
    </w:p>
    <w:p w14:paraId="02840FCA" w14:textId="77777777"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14:paraId="4389531B" w14:textId="77777777" w:rsidTr="00F84C15">
        <w:tc>
          <w:tcPr>
            <w:tcW w:w="1168" w:type="dxa"/>
          </w:tcPr>
          <w:p w14:paraId="1F5E7CF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14:paraId="06EC0B1D"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14:paraId="28730EAF"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14:paraId="61071D6C" w14:textId="47CFADF3" w:rsidR="00F84C15" w:rsidRPr="0003044B" w:rsidRDefault="00A34B5A" w:rsidP="00F84C15">
            <w:pPr>
              <w:pStyle w:val="NoSpacing"/>
              <w:jc w:val="center"/>
              <w:rPr>
                <w:rFonts w:ascii="Times New Roman" w:hAnsi="Times New Roman" w:cs="Times New Roman"/>
                <w:sz w:val="24"/>
                <w:szCs w:val="24"/>
              </w:rPr>
            </w:pPr>
            <w:r>
              <w:rPr>
                <w:rFonts w:ascii="Times New Roman" w:hAnsi="Times New Roman" w:cs="Times New Roman"/>
                <w:sz w:val="24"/>
                <w:szCs w:val="24"/>
              </w:rPr>
              <w:t>CHM</w:t>
            </w:r>
          </w:p>
        </w:tc>
        <w:tc>
          <w:tcPr>
            <w:tcW w:w="1169" w:type="dxa"/>
          </w:tcPr>
          <w:p w14:paraId="6900ADDF" w14:textId="70D83A8D" w:rsidR="00F84C15" w:rsidRPr="0003044B" w:rsidRDefault="0036236F"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w:t>
            </w:r>
            <w:r w:rsidR="00CE389C">
              <w:rPr>
                <w:rFonts w:ascii="Times New Roman" w:hAnsi="Times New Roman" w:cs="Times New Roman"/>
                <w:sz w:val="24"/>
                <w:szCs w:val="24"/>
              </w:rPr>
              <w:t>M</w:t>
            </w:r>
          </w:p>
        </w:tc>
        <w:tc>
          <w:tcPr>
            <w:tcW w:w="1169" w:type="dxa"/>
          </w:tcPr>
          <w:p w14:paraId="5A1B2498" w14:textId="3587D23F"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w:t>
            </w:r>
            <w:r w:rsidR="00735382">
              <w:rPr>
                <w:rFonts w:ascii="Times New Roman" w:hAnsi="Times New Roman" w:cs="Times New Roman"/>
                <w:sz w:val="24"/>
                <w:szCs w:val="24"/>
              </w:rPr>
              <w:t>BR</w:t>
            </w:r>
          </w:p>
        </w:tc>
        <w:tc>
          <w:tcPr>
            <w:tcW w:w="1169" w:type="dxa"/>
          </w:tcPr>
          <w:p w14:paraId="5E57BA3A" w14:textId="77777777"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893500" w:rsidRPr="0003044B">
              <w:rPr>
                <w:rFonts w:ascii="Times New Roman" w:hAnsi="Times New Roman" w:cs="Times New Roman"/>
                <w:sz w:val="24"/>
                <w:szCs w:val="24"/>
              </w:rPr>
              <w:t>M</w:t>
            </w:r>
          </w:p>
        </w:tc>
        <w:tc>
          <w:tcPr>
            <w:tcW w:w="1169" w:type="dxa"/>
          </w:tcPr>
          <w:p w14:paraId="6690293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14:paraId="08A97D58" w14:textId="77777777" w:rsidTr="00F84C15">
        <w:tc>
          <w:tcPr>
            <w:tcW w:w="1168" w:type="dxa"/>
          </w:tcPr>
          <w:p w14:paraId="06461AE3" w14:textId="77777777" w:rsidR="00F84C15" w:rsidRPr="0003044B" w:rsidRDefault="00F84C15" w:rsidP="00F84C15">
            <w:pPr>
              <w:pStyle w:val="NoSpacing"/>
              <w:rPr>
                <w:rFonts w:ascii="Times New Roman" w:hAnsi="Times New Roman" w:cs="Times New Roman"/>
                <w:b/>
                <w:sz w:val="24"/>
                <w:szCs w:val="24"/>
              </w:rPr>
            </w:pPr>
          </w:p>
        </w:tc>
        <w:tc>
          <w:tcPr>
            <w:tcW w:w="1168" w:type="dxa"/>
          </w:tcPr>
          <w:p w14:paraId="4A823567" w14:textId="60EBFB9D" w:rsidR="00F84C15" w:rsidRPr="0003044B" w:rsidRDefault="00735382"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14:paraId="0047A071" w14:textId="630262EB" w:rsidR="00F84C15" w:rsidRPr="0003044B" w:rsidRDefault="00735382"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14:paraId="56E2B15E" w14:textId="173CD60D" w:rsidR="00F84C15" w:rsidRPr="0003044B" w:rsidRDefault="00735382"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51BB4455" w14:textId="6154D7BE" w:rsidR="00F84C15" w:rsidRPr="0003044B" w:rsidRDefault="00A34B5A"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1839494C" w14:textId="77777777"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68BDA8F8" w14:textId="03080461" w:rsidR="00F84C15" w:rsidRPr="0003044B" w:rsidRDefault="00735382"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shd w:val="clear" w:color="auto" w:fill="FBE4D5" w:themeFill="accent2" w:themeFillTint="33"/>
          </w:tcPr>
          <w:p w14:paraId="4F08336B" w14:textId="18B4A3A4" w:rsidR="00F84C15" w:rsidRPr="0003044B" w:rsidRDefault="00735382"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r>
      <w:tr w:rsidR="00F84C15" w:rsidRPr="0003044B" w14:paraId="1DD0BA80" w14:textId="77777777" w:rsidTr="00F84C15">
        <w:tc>
          <w:tcPr>
            <w:tcW w:w="1168" w:type="dxa"/>
          </w:tcPr>
          <w:p w14:paraId="693A5AE7"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14:paraId="7EBE4A1F" w14:textId="7538CA4B" w:rsidR="00F84C15" w:rsidRPr="0003044B" w:rsidRDefault="00735382"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1010</w:t>
            </w:r>
            <w:r w:rsidR="00AC76F4">
              <w:rPr>
                <w:rFonts w:ascii="Times New Roman" w:hAnsi="Times New Roman" w:cs="Times New Roman"/>
                <w:b/>
                <w:sz w:val="24"/>
                <w:szCs w:val="24"/>
              </w:rPr>
              <w:t>-</w:t>
            </w:r>
            <w:r w:rsidR="0036236F">
              <w:rPr>
                <w:rFonts w:ascii="Times New Roman" w:hAnsi="Times New Roman" w:cs="Times New Roman"/>
                <w:b/>
                <w:sz w:val="24"/>
                <w:szCs w:val="24"/>
              </w:rPr>
              <w:t>20</w:t>
            </w:r>
            <w:r w:rsidR="00A34B5A">
              <w:rPr>
                <w:rFonts w:ascii="Times New Roman" w:hAnsi="Times New Roman" w:cs="Times New Roman"/>
                <w:b/>
                <w:sz w:val="24"/>
                <w:szCs w:val="24"/>
              </w:rPr>
              <w:t>1</w:t>
            </w:r>
            <w:r>
              <w:rPr>
                <w:rFonts w:ascii="Times New Roman" w:hAnsi="Times New Roman" w:cs="Times New Roman"/>
                <w:b/>
                <w:sz w:val="24"/>
                <w:szCs w:val="24"/>
              </w:rPr>
              <w:t>2</w:t>
            </w:r>
          </w:p>
        </w:tc>
        <w:tc>
          <w:tcPr>
            <w:tcW w:w="1169" w:type="dxa"/>
          </w:tcPr>
          <w:p w14:paraId="652E9147" w14:textId="566137A1" w:rsidR="00F84C15" w:rsidRPr="0003044B" w:rsidRDefault="00735382" w:rsidP="00CE389C">
            <w:pPr>
              <w:pStyle w:val="NoSpacing"/>
              <w:jc w:val="center"/>
              <w:rPr>
                <w:rFonts w:ascii="Times New Roman" w:hAnsi="Times New Roman" w:cs="Times New Roman"/>
                <w:b/>
                <w:sz w:val="24"/>
                <w:szCs w:val="24"/>
              </w:rPr>
            </w:pPr>
            <w:r>
              <w:rPr>
                <w:rFonts w:ascii="Times New Roman" w:hAnsi="Times New Roman" w:cs="Times New Roman"/>
                <w:b/>
                <w:sz w:val="24"/>
                <w:szCs w:val="24"/>
              </w:rPr>
              <w:t>2012</w:t>
            </w:r>
            <w:r w:rsidR="0036236F">
              <w:rPr>
                <w:rFonts w:ascii="Times New Roman" w:hAnsi="Times New Roman" w:cs="Times New Roman"/>
                <w:b/>
                <w:sz w:val="24"/>
                <w:szCs w:val="24"/>
              </w:rPr>
              <w:t>-201</w:t>
            </w:r>
            <w:r>
              <w:rPr>
                <w:rFonts w:ascii="Times New Roman" w:hAnsi="Times New Roman" w:cs="Times New Roman"/>
                <w:b/>
                <w:sz w:val="24"/>
                <w:szCs w:val="24"/>
              </w:rPr>
              <w:t>7</w:t>
            </w:r>
          </w:p>
        </w:tc>
        <w:tc>
          <w:tcPr>
            <w:tcW w:w="1169" w:type="dxa"/>
          </w:tcPr>
          <w:p w14:paraId="4688411C" w14:textId="09E9C2FE" w:rsidR="00F84C15" w:rsidRPr="0003044B" w:rsidRDefault="00735382"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2002</w:t>
            </w:r>
          </w:p>
        </w:tc>
        <w:tc>
          <w:tcPr>
            <w:tcW w:w="1169" w:type="dxa"/>
          </w:tcPr>
          <w:p w14:paraId="7436B3B9" w14:textId="20865DF8" w:rsidR="00F84C15" w:rsidRPr="0003044B" w:rsidRDefault="00CE389C"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197</w:t>
            </w:r>
            <w:r w:rsidR="00735382">
              <w:rPr>
                <w:rFonts w:ascii="Times New Roman" w:hAnsi="Times New Roman" w:cs="Times New Roman"/>
                <w:b/>
                <w:sz w:val="24"/>
                <w:szCs w:val="24"/>
              </w:rPr>
              <w:t>4</w:t>
            </w:r>
          </w:p>
        </w:tc>
        <w:tc>
          <w:tcPr>
            <w:tcW w:w="1169" w:type="dxa"/>
          </w:tcPr>
          <w:p w14:paraId="7199B744" w14:textId="3AEBCC43" w:rsidR="00F84C15" w:rsidRPr="0003044B" w:rsidRDefault="00AC76F4"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w:t>
            </w:r>
            <w:r w:rsidR="00CE389C">
              <w:rPr>
                <w:rFonts w:ascii="Times New Roman" w:hAnsi="Times New Roman" w:cs="Times New Roman"/>
                <w:b/>
                <w:sz w:val="24"/>
                <w:szCs w:val="24"/>
              </w:rPr>
              <w:t>0</w:t>
            </w:r>
            <w:r w:rsidR="00735382">
              <w:rPr>
                <w:rFonts w:ascii="Times New Roman" w:hAnsi="Times New Roman" w:cs="Times New Roman"/>
                <w:b/>
                <w:sz w:val="24"/>
                <w:szCs w:val="24"/>
              </w:rPr>
              <w:t>2</w:t>
            </w:r>
          </w:p>
        </w:tc>
        <w:tc>
          <w:tcPr>
            <w:tcW w:w="1169" w:type="dxa"/>
          </w:tcPr>
          <w:p w14:paraId="31189DAC" w14:textId="35508B37" w:rsidR="00F84C15" w:rsidRPr="0003044B" w:rsidRDefault="00735382"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2012</w:t>
            </w:r>
          </w:p>
        </w:tc>
        <w:tc>
          <w:tcPr>
            <w:tcW w:w="1169" w:type="dxa"/>
            <w:shd w:val="clear" w:color="auto" w:fill="000000" w:themeFill="text1"/>
          </w:tcPr>
          <w:p w14:paraId="18658D9A" w14:textId="77777777" w:rsidR="00F84C15" w:rsidRPr="0003044B" w:rsidRDefault="00F84C15" w:rsidP="00F84C15">
            <w:pPr>
              <w:pStyle w:val="NoSpacing"/>
              <w:rPr>
                <w:rFonts w:ascii="Times New Roman" w:hAnsi="Times New Roman" w:cs="Times New Roman"/>
                <w:b/>
                <w:sz w:val="24"/>
                <w:szCs w:val="24"/>
              </w:rPr>
            </w:pPr>
          </w:p>
          <w:p w14:paraId="0AF616AE" w14:textId="77777777" w:rsidR="00F84C15" w:rsidRPr="0003044B" w:rsidRDefault="00F84C15" w:rsidP="00F84C15">
            <w:pPr>
              <w:pStyle w:val="NoSpacing"/>
              <w:rPr>
                <w:rFonts w:ascii="Times New Roman" w:hAnsi="Times New Roman" w:cs="Times New Roman"/>
                <w:b/>
                <w:sz w:val="24"/>
                <w:szCs w:val="24"/>
              </w:rPr>
            </w:pPr>
          </w:p>
        </w:tc>
      </w:tr>
    </w:tbl>
    <w:p w14:paraId="79DCA9EE" w14:textId="77777777" w:rsidR="00D70FA2" w:rsidRPr="0003044B" w:rsidRDefault="00D70FA2" w:rsidP="00D70FA2">
      <w:pPr>
        <w:pStyle w:val="NoSpacing"/>
        <w:shd w:val="clear" w:color="auto" w:fill="FFFFFF" w:themeFill="background1"/>
        <w:rPr>
          <w:rFonts w:ascii="Times New Roman" w:hAnsi="Times New Roman" w:cs="Times New Roman"/>
          <w:b/>
          <w:sz w:val="24"/>
          <w:szCs w:val="24"/>
        </w:rPr>
      </w:pPr>
    </w:p>
    <w:p w14:paraId="216FF78A" w14:textId="77777777"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bookmarkStart w:id="0" w:name="_Hlk77582079"/>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p>
    <w:p w14:paraId="5F782825" w14:textId="77777777"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53"/>
        <w:gridCol w:w="776"/>
        <w:gridCol w:w="776"/>
        <w:gridCol w:w="776"/>
        <w:gridCol w:w="899"/>
        <w:gridCol w:w="901"/>
        <w:gridCol w:w="901"/>
        <w:gridCol w:w="901"/>
        <w:gridCol w:w="901"/>
        <w:gridCol w:w="901"/>
        <w:gridCol w:w="865"/>
      </w:tblGrid>
      <w:tr w:rsidR="00D70AD5" w:rsidRPr="0003044B" w14:paraId="1AADEE10" w14:textId="77777777" w:rsidTr="00D70AD5">
        <w:trPr>
          <w:trHeight w:val="575"/>
          <w:jc w:val="center"/>
        </w:trPr>
        <w:tc>
          <w:tcPr>
            <w:tcW w:w="778" w:type="dxa"/>
          </w:tcPr>
          <w:p w14:paraId="1FA90A6E" w14:textId="1EE7D03F" w:rsidR="00D70AD5" w:rsidRPr="0003044B" w:rsidRDefault="00D70AD5" w:rsidP="00D21B1B">
            <w:pPr>
              <w:pStyle w:val="NoSpacing"/>
              <w:rPr>
                <w:rFonts w:ascii="Times New Roman" w:hAnsi="Times New Roman" w:cs="Times New Roman"/>
                <w:sz w:val="24"/>
                <w:szCs w:val="24"/>
              </w:rPr>
            </w:pPr>
            <w:bookmarkStart w:id="1" w:name="_Hlk82519032"/>
            <w:r>
              <w:rPr>
                <w:rFonts w:ascii="Times New Roman" w:hAnsi="Times New Roman" w:cs="Times New Roman"/>
                <w:sz w:val="24"/>
                <w:szCs w:val="24"/>
              </w:rPr>
              <w:t>Pre 1940</w:t>
            </w:r>
          </w:p>
        </w:tc>
        <w:tc>
          <w:tcPr>
            <w:tcW w:w="646" w:type="dxa"/>
          </w:tcPr>
          <w:p w14:paraId="320CAB26" w14:textId="61FCB5E7" w:rsidR="00D70AD5"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1940-1949</w:t>
            </w:r>
          </w:p>
        </w:tc>
        <w:tc>
          <w:tcPr>
            <w:tcW w:w="646" w:type="dxa"/>
          </w:tcPr>
          <w:p w14:paraId="57A350B2" w14:textId="449CB302" w:rsidR="00D70AD5"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1950-1959</w:t>
            </w:r>
          </w:p>
        </w:tc>
        <w:tc>
          <w:tcPr>
            <w:tcW w:w="646" w:type="dxa"/>
          </w:tcPr>
          <w:p w14:paraId="4DAAE02B" w14:textId="3A9970DC" w:rsidR="00D70AD5"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1960-1969</w:t>
            </w:r>
          </w:p>
        </w:tc>
        <w:tc>
          <w:tcPr>
            <w:tcW w:w="951" w:type="dxa"/>
          </w:tcPr>
          <w:p w14:paraId="3301E285" w14:textId="084156C8"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952" w:type="dxa"/>
          </w:tcPr>
          <w:p w14:paraId="6A5BE9DF" w14:textId="61CD8339"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952" w:type="dxa"/>
          </w:tcPr>
          <w:p w14:paraId="6327FCE1" w14:textId="0EE3393B"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952" w:type="dxa"/>
          </w:tcPr>
          <w:p w14:paraId="101D4106" w14:textId="673ECC52"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952" w:type="dxa"/>
          </w:tcPr>
          <w:p w14:paraId="4D542B44" w14:textId="59DEDCCD"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952" w:type="dxa"/>
          </w:tcPr>
          <w:p w14:paraId="310CB05D" w14:textId="463960DD"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2020-2029</w:t>
            </w:r>
          </w:p>
        </w:tc>
        <w:tc>
          <w:tcPr>
            <w:tcW w:w="923" w:type="dxa"/>
          </w:tcPr>
          <w:p w14:paraId="4ED69F66" w14:textId="77777777"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D70AD5" w:rsidRPr="0003044B" w14:paraId="60417117" w14:textId="77777777" w:rsidTr="00D70AD5">
        <w:trPr>
          <w:jc w:val="center"/>
        </w:trPr>
        <w:tc>
          <w:tcPr>
            <w:tcW w:w="778" w:type="dxa"/>
          </w:tcPr>
          <w:p w14:paraId="1D92A5C5" w14:textId="25A78C19" w:rsidR="00D70AD5" w:rsidRPr="0003044B" w:rsidRDefault="00D70AD5" w:rsidP="00D21B1B">
            <w:pPr>
              <w:pStyle w:val="NoSpacing"/>
              <w:jc w:val="center"/>
              <w:rPr>
                <w:rFonts w:ascii="Times New Roman" w:hAnsi="Times New Roman" w:cs="Times New Roman"/>
                <w:b/>
                <w:sz w:val="24"/>
                <w:szCs w:val="24"/>
              </w:rPr>
            </w:pPr>
          </w:p>
        </w:tc>
        <w:tc>
          <w:tcPr>
            <w:tcW w:w="646" w:type="dxa"/>
          </w:tcPr>
          <w:p w14:paraId="69319617" w14:textId="77777777" w:rsidR="00D70AD5" w:rsidRDefault="00D70AD5" w:rsidP="006E14EB">
            <w:pPr>
              <w:pStyle w:val="NoSpacing"/>
              <w:jc w:val="center"/>
              <w:rPr>
                <w:rFonts w:ascii="Times New Roman" w:hAnsi="Times New Roman" w:cs="Times New Roman"/>
                <w:b/>
                <w:sz w:val="24"/>
                <w:szCs w:val="24"/>
              </w:rPr>
            </w:pPr>
          </w:p>
        </w:tc>
        <w:tc>
          <w:tcPr>
            <w:tcW w:w="646" w:type="dxa"/>
          </w:tcPr>
          <w:p w14:paraId="68841AB4" w14:textId="147D4AB4" w:rsidR="00D70AD5" w:rsidRDefault="00D70AD5" w:rsidP="006E14EB">
            <w:pPr>
              <w:pStyle w:val="NoSpacing"/>
              <w:jc w:val="center"/>
              <w:rPr>
                <w:rFonts w:ascii="Times New Roman" w:hAnsi="Times New Roman" w:cs="Times New Roman"/>
                <w:b/>
                <w:sz w:val="24"/>
                <w:szCs w:val="24"/>
              </w:rPr>
            </w:pPr>
          </w:p>
        </w:tc>
        <w:tc>
          <w:tcPr>
            <w:tcW w:w="646" w:type="dxa"/>
          </w:tcPr>
          <w:p w14:paraId="0EAA781D" w14:textId="72FE2169" w:rsidR="00D70AD5" w:rsidRDefault="00735382" w:rsidP="006E14EB">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51" w:type="dxa"/>
          </w:tcPr>
          <w:p w14:paraId="1DEE34C2" w14:textId="549A9649" w:rsidR="00D70AD5" w:rsidRPr="0003044B" w:rsidRDefault="00D70AD5" w:rsidP="006E14EB">
            <w:pPr>
              <w:pStyle w:val="NoSpacing"/>
              <w:jc w:val="center"/>
              <w:rPr>
                <w:rFonts w:ascii="Times New Roman" w:hAnsi="Times New Roman" w:cs="Times New Roman"/>
                <w:b/>
                <w:sz w:val="24"/>
                <w:szCs w:val="24"/>
              </w:rPr>
            </w:pPr>
          </w:p>
        </w:tc>
        <w:tc>
          <w:tcPr>
            <w:tcW w:w="952" w:type="dxa"/>
          </w:tcPr>
          <w:p w14:paraId="566AC72C" w14:textId="6E1C2349" w:rsidR="00D70AD5" w:rsidRPr="0003044B" w:rsidRDefault="00D70AD5" w:rsidP="00D21B1B">
            <w:pPr>
              <w:pStyle w:val="NoSpacing"/>
              <w:jc w:val="center"/>
              <w:rPr>
                <w:rFonts w:ascii="Times New Roman" w:hAnsi="Times New Roman" w:cs="Times New Roman"/>
                <w:b/>
                <w:sz w:val="24"/>
                <w:szCs w:val="24"/>
              </w:rPr>
            </w:pPr>
          </w:p>
        </w:tc>
        <w:tc>
          <w:tcPr>
            <w:tcW w:w="952" w:type="dxa"/>
          </w:tcPr>
          <w:p w14:paraId="5967D4E0" w14:textId="1852513A" w:rsidR="00D70AD5" w:rsidRPr="0003044B" w:rsidRDefault="00D70AD5" w:rsidP="00D21B1B">
            <w:pPr>
              <w:pStyle w:val="NoSpacing"/>
              <w:jc w:val="center"/>
              <w:rPr>
                <w:rFonts w:ascii="Times New Roman" w:hAnsi="Times New Roman" w:cs="Times New Roman"/>
                <w:b/>
                <w:sz w:val="24"/>
                <w:szCs w:val="24"/>
              </w:rPr>
            </w:pPr>
          </w:p>
        </w:tc>
        <w:tc>
          <w:tcPr>
            <w:tcW w:w="952" w:type="dxa"/>
          </w:tcPr>
          <w:p w14:paraId="7F5E72CF" w14:textId="0E211559" w:rsidR="00D70AD5" w:rsidRPr="0003044B" w:rsidRDefault="00735382"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52" w:type="dxa"/>
          </w:tcPr>
          <w:p w14:paraId="65675C71" w14:textId="60CA1778" w:rsidR="00D70AD5" w:rsidRPr="0003044B" w:rsidRDefault="00735382"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952" w:type="dxa"/>
          </w:tcPr>
          <w:p w14:paraId="495254F5" w14:textId="43F3432A" w:rsidR="00D70AD5" w:rsidRPr="0003044B" w:rsidRDefault="00D70AD5" w:rsidP="00D21B1B">
            <w:pPr>
              <w:pStyle w:val="NoSpacing"/>
              <w:jc w:val="center"/>
              <w:rPr>
                <w:rFonts w:ascii="Times New Roman" w:hAnsi="Times New Roman" w:cs="Times New Roman"/>
                <w:b/>
                <w:sz w:val="24"/>
                <w:szCs w:val="24"/>
              </w:rPr>
            </w:pPr>
          </w:p>
        </w:tc>
        <w:tc>
          <w:tcPr>
            <w:tcW w:w="923" w:type="dxa"/>
          </w:tcPr>
          <w:p w14:paraId="76922925" w14:textId="037EC1B4" w:rsidR="00D70AD5" w:rsidRPr="0003044B" w:rsidRDefault="00735382"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r>
      <w:bookmarkEnd w:id="0"/>
      <w:bookmarkEnd w:id="1"/>
    </w:tbl>
    <w:p w14:paraId="54D358DB" w14:textId="77777777" w:rsidR="00013B47" w:rsidRDefault="00013B47" w:rsidP="00013B47">
      <w:pPr>
        <w:spacing w:after="0" w:line="240" w:lineRule="auto"/>
        <w:rPr>
          <w:rFonts w:ascii="Times New Roman" w:hAnsi="Times New Roman" w:cs="Times New Roman"/>
          <w:sz w:val="24"/>
          <w:szCs w:val="24"/>
        </w:rPr>
      </w:pPr>
    </w:p>
    <w:p w14:paraId="0613C19D" w14:textId="3EF75ACF" w:rsidR="00D70AD5" w:rsidRPr="0003044B" w:rsidRDefault="00013B47" w:rsidP="00013B47">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 xml:space="preserve">Hybrids: </w:t>
      </w:r>
      <w:r>
        <w:rPr>
          <w:rFonts w:ascii="Times New Roman" w:hAnsi="Times New Roman" w:cs="Times New Roman"/>
          <w:b/>
          <w:sz w:val="28"/>
          <w:szCs w:val="28"/>
        </w:rPr>
        <w:t xml:space="preserve">Progeny    </w:t>
      </w:r>
    </w:p>
    <w:p w14:paraId="0CD20829" w14:textId="32638893" w:rsidR="00013B47" w:rsidRDefault="00013B47" w:rsidP="00013B47">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53"/>
        <w:gridCol w:w="776"/>
        <w:gridCol w:w="776"/>
        <w:gridCol w:w="776"/>
        <w:gridCol w:w="899"/>
        <w:gridCol w:w="901"/>
        <w:gridCol w:w="901"/>
        <w:gridCol w:w="901"/>
        <w:gridCol w:w="901"/>
        <w:gridCol w:w="901"/>
        <w:gridCol w:w="865"/>
      </w:tblGrid>
      <w:tr w:rsidR="00D70AD5" w:rsidRPr="0003044B" w14:paraId="33309AAD" w14:textId="77777777" w:rsidTr="00D70AD5">
        <w:trPr>
          <w:trHeight w:val="575"/>
          <w:jc w:val="center"/>
        </w:trPr>
        <w:tc>
          <w:tcPr>
            <w:tcW w:w="753" w:type="dxa"/>
          </w:tcPr>
          <w:p w14:paraId="60C3CE72"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Pre 1940</w:t>
            </w:r>
          </w:p>
        </w:tc>
        <w:tc>
          <w:tcPr>
            <w:tcW w:w="776" w:type="dxa"/>
          </w:tcPr>
          <w:p w14:paraId="52D3DC68" w14:textId="77777777" w:rsidR="00D70AD5"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1940-1949</w:t>
            </w:r>
          </w:p>
        </w:tc>
        <w:tc>
          <w:tcPr>
            <w:tcW w:w="776" w:type="dxa"/>
          </w:tcPr>
          <w:p w14:paraId="24BB5853" w14:textId="77777777" w:rsidR="00D70AD5"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1950-1959</w:t>
            </w:r>
          </w:p>
        </w:tc>
        <w:tc>
          <w:tcPr>
            <w:tcW w:w="776" w:type="dxa"/>
          </w:tcPr>
          <w:p w14:paraId="42383A20" w14:textId="77777777" w:rsidR="00D70AD5"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1960-1969</w:t>
            </w:r>
          </w:p>
        </w:tc>
        <w:tc>
          <w:tcPr>
            <w:tcW w:w="899" w:type="dxa"/>
          </w:tcPr>
          <w:p w14:paraId="021AAC87"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901" w:type="dxa"/>
          </w:tcPr>
          <w:p w14:paraId="545974C8"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901" w:type="dxa"/>
          </w:tcPr>
          <w:p w14:paraId="06E21047"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901" w:type="dxa"/>
          </w:tcPr>
          <w:p w14:paraId="29972253"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901" w:type="dxa"/>
          </w:tcPr>
          <w:p w14:paraId="260C9C47"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901" w:type="dxa"/>
          </w:tcPr>
          <w:p w14:paraId="4CD40644"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2020-2029</w:t>
            </w:r>
          </w:p>
        </w:tc>
        <w:tc>
          <w:tcPr>
            <w:tcW w:w="865" w:type="dxa"/>
          </w:tcPr>
          <w:p w14:paraId="7D013A90"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D70AD5" w:rsidRPr="0003044B" w14:paraId="6DCA2AEA" w14:textId="77777777" w:rsidTr="00D70AD5">
        <w:trPr>
          <w:trHeight w:val="359"/>
          <w:jc w:val="center"/>
        </w:trPr>
        <w:tc>
          <w:tcPr>
            <w:tcW w:w="753" w:type="dxa"/>
          </w:tcPr>
          <w:p w14:paraId="6B97068B" w14:textId="2E9DB5C3" w:rsidR="00D70AD5" w:rsidRDefault="00D70AD5" w:rsidP="001C6487">
            <w:pPr>
              <w:pStyle w:val="NoSpacing"/>
              <w:jc w:val="center"/>
              <w:rPr>
                <w:rFonts w:ascii="Times New Roman" w:hAnsi="Times New Roman" w:cs="Times New Roman"/>
                <w:sz w:val="24"/>
                <w:szCs w:val="24"/>
              </w:rPr>
            </w:pPr>
          </w:p>
        </w:tc>
        <w:tc>
          <w:tcPr>
            <w:tcW w:w="776" w:type="dxa"/>
          </w:tcPr>
          <w:p w14:paraId="1BE2FB0F" w14:textId="77777777" w:rsidR="00D70AD5" w:rsidRDefault="00D70AD5" w:rsidP="001C6487">
            <w:pPr>
              <w:pStyle w:val="NoSpacing"/>
              <w:jc w:val="center"/>
              <w:rPr>
                <w:rFonts w:ascii="Times New Roman" w:hAnsi="Times New Roman" w:cs="Times New Roman"/>
                <w:sz w:val="24"/>
                <w:szCs w:val="24"/>
              </w:rPr>
            </w:pPr>
          </w:p>
        </w:tc>
        <w:tc>
          <w:tcPr>
            <w:tcW w:w="776" w:type="dxa"/>
          </w:tcPr>
          <w:p w14:paraId="6DC62BF6" w14:textId="30D9CD17" w:rsidR="00D70AD5" w:rsidRDefault="00D70AD5" w:rsidP="001C6487">
            <w:pPr>
              <w:pStyle w:val="NoSpacing"/>
              <w:jc w:val="center"/>
              <w:rPr>
                <w:rFonts w:ascii="Times New Roman" w:hAnsi="Times New Roman" w:cs="Times New Roman"/>
                <w:sz w:val="24"/>
                <w:szCs w:val="24"/>
              </w:rPr>
            </w:pPr>
          </w:p>
        </w:tc>
        <w:tc>
          <w:tcPr>
            <w:tcW w:w="776" w:type="dxa"/>
          </w:tcPr>
          <w:p w14:paraId="66918170" w14:textId="434EFC60" w:rsidR="00D70AD5" w:rsidRDefault="00735382" w:rsidP="001C648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899" w:type="dxa"/>
          </w:tcPr>
          <w:p w14:paraId="771F964D" w14:textId="666483AA" w:rsidR="00D70AD5" w:rsidRDefault="00735382" w:rsidP="001C648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901" w:type="dxa"/>
          </w:tcPr>
          <w:p w14:paraId="11D60867" w14:textId="50F5B000" w:rsidR="00D70AD5" w:rsidRDefault="00D70AD5" w:rsidP="001C6487">
            <w:pPr>
              <w:pStyle w:val="NoSpacing"/>
              <w:jc w:val="center"/>
              <w:rPr>
                <w:rFonts w:ascii="Times New Roman" w:hAnsi="Times New Roman" w:cs="Times New Roman"/>
                <w:sz w:val="24"/>
                <w:szCs w:val="24"/>
              </w:rPr>
            </w:pPr>
          </w:p>
        </w:tc>
        <w:tc>
          <w:tcPr>
            <w:tcW w:w="901" w:type="dxa"/>
          </w:tcPr>
          <w:p w14:paraId="5B0D17C8" w14:textId="17BF79B8" w:rsidR="00D70AD5" w:rsidRDefault="00D70AD5" w:rsidP="00735382">
            <w:pPr>
              <w:pStyle w:val="NoSpacing"/>
              <w:rPr>
                <w:rFonts w:ascii="Times New Roman" w:hAnsi="Times New Roman" w:cs="Times New Roman"/>
                <w:sz w:val="24"/>
                <w:szCs w:val="24"/>
              </w:rPr>
            </w:pPr>
          </w:p>
        </w:tc>
        <w:tc>
          <w:tcPr>
            <w:tcW w:w="901" w:type="dxa"/>
          </w:tcPr>
          <w:p w14:paraId="20562E9F" w14:textId="2B60A674" w:rsidR="00D70AD5" w:rsidRDefault="00735382" w:rsidP="001C648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901" w:type="dxa"/>
          </w:tcPr>
          <w:p w14:paraId="254750DF" w14:textId="159A59B2" w:rsidR="00D70AD5" w:rsidRDefault="00735382" w:rsidP="001C6487">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901" w:type="dxa"/>
          </w:tcPr>
          <w:p w14:paraId="3BF63CF3" w14:textId="32EAB02E" w:rsidR="00D70AD5" w:rsidRDefault="00D70AD5" w:rsidP="001C6487">
            <w:pPr>
              <w:pStyle w:val="NoSpacing"/>
              <w:jc w:val="center"/>
              <w:rPr>
                <w:rFonts w:ascii="Times New Roman" w:hAnsi="Times New Roman" w:cs="Times New Roman"/>
                <w:sz w:val="24"/>
                <w:szCs w:val="24"/>
              </w:rPr>
            </w:pPr>
          </w:p>
        </w:tc>
        <w:tc>
          <w:tcPr>
            <w:tcW w:w="865" w:type="dxa"/>
          </w:tcPr>
          <w:p w14:paraId="708D0A1F" w14:textId="62CAB9DC" w:rsidR="00D70AD5" w:rsidRDefault="00735382" w:rsidP="001C6487">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r>
    </w:tbl>
    <w:p w14:paraId="530F250A" w14:textId="77777777" w:rsidR="00D70AD5" w:rsidRPr="0003044B" w:rsidRDefault="00D70AD5" w:rsidP="00013B47">
      <w:pPr>
        <w:pStyle w:val="NoSpacing"/>
        <w:shd w:val="clear" w:color="auto" w:fill="FFFFFF" w:themeFill="background1"/>
        <w:rPr>
          <w:rFonts w:ascii="Times New Roman" w:hAnsi="Times New Roman" w:cs="Times New Roman"/>
          <w:sz w:val="24"/>
          <w:szCs w:val="24"/>
        </w:rPr>
      </w:pPr>
    </w:p>
    <w:p w14:paraId="14B82FEB" w14:textId="77777777" w:rsidR="00D70FA2" w:rsidRPr="0003044B" w:rsidRDefault="006968C8" w:rsidP="0047277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Significant Progeny</w:t>
      </w:r>
    </w:p>
    <w:p w14:paraId="7912F933" w14:textId="77777777" w:rsidR="007A2C0C" w:rsidRPr="0003044B" w:rsidRDefault="007A2C0C" w:rsidP="00472778">
      <w:pPr>
        <w:pStyle w:val="NoSpacing"/>
        <w:shd w:val="clear" w:color="auto" w:fill="FFFFFF" w:themeFill="background1"/>
        <w:rPr>
          <w:rFonts w:ascii="Times New Roman" w:hAnsi="Times New Roman" w:cs="Times New Roman"/>
          <w:b/>
          <w:noProof/>
          <w:sz w:val="28"/>
          <w:szCs w:val="28"/>
        </w:rPr>
      </w:pPr>
    </w:p>
    <w:p w14:paraId="78C4E96D" w14:textId="77777777" w:rsidR="007502DC" w:rsidRDefault="007502DC" w:rsidP="00472778">
      <w:pPr>
        <w:pStyle w:val="NoSpacing"/>
        <w:shd w:val="clear" w:color="auto" w:fill="FFFFFF" w:themeFill="background1"/>
        <w:rPr>
          <w:rFonts w:ascii="Times New Roman" w:hAnsi="Times New Roman" w:cs="Times New Roman"/>
          <w:noProof/>
          <w:sz w:val="28"/>
          <w:szCs w:val="28"/>
        </w:rPr>
      </w:pPr>
    </w:p>
    <w:p w14:paraId="48F1B2B9" w14:textId="4785C77F" w:rsidR="004C0505" w:rsidRPr="000A46B7" w:rsidRDefault="000A46B7" w:rsidP="00472778">
      <w:pPr>
        <w:pStyle w:val="NoSpacing"/>
        <w:shd w:val="clear" w:color="auto" w:fill="FFFFFF" w:themeFill="background1"/>
        <w:rPr>
          <w:rFonts w:ascii="Times New Roman" w:hAnsi="Times New Roman" w:cs="Times New Roman"/>
          <w:noProof/>
          <w:sz w:val="24"/>
          <w:szCs w:val="24"/>
        </w:rPr>
      </w:pPr>
      <w:r w:rsidRPr="000A46B7">
        <w:rPr>
          <w:rFonts w:ascii="Times New Roman" w:hAnsi="Times New Roman" w:cs="Times New Roman"/>
          <w:noProof/>
          <w:sz w:val="24"/>
          <w:szCs w:val="24"/>
        </w:rPr>
        <w:t>There are no significant progeny. Only one was awarded</w:t>
      </w:r>
      <w:r>
        <w:rPr>
          <w:rFonts w:ascii="Times New Roman" w:hAnsi="Times New Roman" w:cs="Times New Roman"/>
          <w:noProof/>
          <w:sz w:val="24"/>
          <w:szCs w:val="24"/>
        </w:rPr>
        <w:t xml:space="preserve"> in Germany, Phal Wossner Little Star. There is no photo available.</w:t>
      </w:r>
    </w:p>
    <w:p w14:paraId="023A2DA2" w14:textId="77777777" w:rsidR="004C0505" w:rsidRPr="00204422" w:rsidRDefault="004C0505" w:rsidP="00472778">
      <w:pPr>
        <w:pStyle w:val="NoSpacing"/>
        <w:shd w:val="clear" w:color="auto" w:fill="FFFFFF" w:themeFill="background1"/>
        <w:rPr>
          <w:rFonts w:ascii="Times New Roman" w:hAnsi="Times New Roman" w:cs="Times New Roman"/>
          <w:i/>
          <w:noProof/>
          <w:sz w:val="24"/>
          <w:szCs w:val="24"/>
        </w:rPr>
      </w:pPr>
    </w:p>
    <w:p w14:paraId="01A3B2FC" w14:textId="77777777" w:rsidR="008B3C59" w:rsidRDefault="008B3C59" w:rsidP="00472778">
      <w:pPr>
        <w:pStyle w:val="NoSpacing"/>
        <w:shd w:val="clear" w:color="auto" w:fill="FFFFFF" w:themeFill="background1"/>
        <w:rPr>
          <w:rFonts w:ascii="Times New Roman" w:hAnsi="Times New Roman" w:cs="Times New Roman"/>
          <w:noProof/>
          <w:sz w:val="24"/>
          <w:szCs w:val="24"/>
        </w:rPr>
      </w:pPr>
    </w:p>
    <w:p w14:paraId="00161EB4" w14:textId="77777777" w:rsidR="008B3C59" w:rsidRDefault="008B3C59" w:rsidP="00472778">
      <w:pPr>
        <w:pStyle w:val="NoSpacing"/>
        <w:shd w:val="clear" w:color="auto" w:fill="FFFFFF" w:themeFill="background1"/>
        <w:rPr>
          <w:rFonts w:ascii="Times New Roman" w:hAnsi="Times New Roman" w:cs="Times New Roman"/>
          <w:noProof/>
          <w:sz w:val="24"/>
          <w:szCs w:val="24"/>
        </w:rPr>
      </w:pPr>
    </w:p>
    <w:p w14:paraId="6BA498DC" w14:textId="77777777" w:rsidR="00BA12FF" w:rsidRDefault="00BA12FF" w:rsidP="00472778">
      <w:pPr>
        <w:pStyle w:val="NoSpacing"/>
        <w:shd w:val="clear" w:color="auto" w:fill="FFFFFF" w:themeFill="background1"/>
        <w:rPr>
          <w:rFonts w:ascii="Times New Roman" w:hAnsi="Times New Roman" w:cs="Times New Roman"/>
          <w:noProof/>
          <w:sz w:val="24"/>
          <w:szCs w:val="24"/>
        </w:rPr>
      </w:pPr>
    </w:p>
    <w:p w14:paraId="2489217A" w14:textId="77777777" w:rsidR="008B3C59" w:rsidRPr="00204422" w:rsidRDefault="008B3C59" w:rsidP="00472778">
      <w:pPr>
        <w:pStyle w:val="NoSpacing"/>
        <w:shd w:val="clear" w:color="auto" w:fill="FFFFFF" w:themeFill="background1"/>
        <w:rPr>
          <w:rFonts w:ascii="Times New Roman" w:hAnsi="Times New Roman" w:cs="Times New Roman"/>
          <w:noProof/>
          <w:sz w:val="28"/>
          <w:szCs w:val="28"/>
        </w:rPr>
      </w:pPr>
    </w:p>
    <w:p w14:paraId="36C6C9C2" w14:textId="77777777" w:rsidR="007502DC" w:rsidRDefault="007502DC" w:rsidP="00472778">
      <w:pPr>
        <w:pStyle w:val="NoSpacing"/>
        <w:shd w:val="clear" w:color="auto" w:fill="FFFFFF" w:themeFill="background1"/>
        <w:rPr>
          <w:rFonts w:ascii="Times New Roman" w:hAnsi="Times New Roman" w:cs="Times New Roman"/>
          <w:noProof/>
          <w:sz w:val="28"/>
          <w:szCs w:val="28"/>
        </w:rPr>
      </w:pPr>
    </w:p>
    <w:p w14:paraId="6BE33878" w14:textId="77777777" w:rsidR="007502DC" w:rsidRDefault="007502DC" w:rsidP="00472778">
      <w:pPr>
        <w:pStyle w:val="NoSpacing"/>
        <w:shd w:val="clear" w:color="auto" w:fill="FFFFFF" w:themeFill="background1"/>
        <w:rPr>
          <w:rFonts w:ascii="Times New Roman" w:hAnsi="Times New Roman" w:cs="Times New Roman"/>
          <w:noProof/>
          <w:sz w:val="28"/>
          <w:szCs w:val="28"/>
        </w:rPr>
      </w:pPr>
    </w:p>
    <w:p w14:paraId="57A40FEA" w14:textId="77777777" w:rsidR="00945ECA" w:rsidRPr="0079572F" w:rsidRDefault="00945ECA" w:rsidP="00472778">
      <w:pPr>
        <w:pStyle w:val="NoSpacing"/>
        <w:shd w:val="clear" w:color="auto" w:fill="FFFFFF" w:themeFill="background1"/>
        <w:rPr>
          <w:rFonts w:ascii="Times New Roman" w:hAnsi="Times New Roman" w:cs="Times New Roman"/>
          <w:i/>
          <w:noProof/>
          <w:sz w:val="24"/>
          <w:szCs w:val="24"/>
        </w:rPr>
      </w:pPr>
    </w:p>
    <w:p w14:paraId="4C037586"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3BC076A3"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619426B3"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0B9D98EB"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38001476"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6FC1B33E" w14:textId="77777777" w:rsidR="008B3C59" w:rsidRPr="0003044B" w:rsidRDefault="008B3C59" w:rsidP="00472778">
      <w:pPr>
        <w:pStyle w:val="NoSpacing"/>
        <w:shd w:val="clear" w:color="auto" w:fill="FFFFFF" w:themeFill="background1"/>
        <w:rPr>
          <w:rFonts w:ascii="Times New Roman" w:hAnsi="Times New Roman" w:cs="Times New Roman"/>
          <w:b/>
          <w:noProof/>
          <w:sz w:val="24"/>
          <w:szCs w:val="24"/>
        </w:rPr>
      </w:pPr>
    </w:p>
    <w:p w14:paraId="75064AFB" w14:textId="55FD78DA" w:rsidR="00945ECA" w:rsidRDefault="00945ECA" w:rsidP="00472778">
      <w:pPr>
        <w:pStyle w:val="NoSpacing"/>
        <w:shd w:val="clear" w:color="auto" w:fill="FFFFFF" w:themeFill="background1"/>
        <w:rPr>
          <w:rFonts w:ascii="Times New Roman" w:hAnsi="Times New Roman" w:cs="Times New Roman"/>
          <w:b/>
          <w:sz w:val="24"/>
          <w:szCs w:val="24"/>
        </w:rPr>
      </w:pPr>
    </w:p>
    <w:p w14:paraId="78121A09" w14:textId="697DB91D" w:rsidR="007502DC" w:rsidRDefault="007502DC" w:rsidP="00472778">
      <w:pPr>
        <w:pStyle w:val="NoSpacing"/>
        <w:shd w:val="clear" w:color="auto" w:fill="FFFFFF" w:themeFill="background1"/>
        <w:rPr>
          <w:rFonts w:ascii="Times New Roman" w:hAnsi="Times New Roman" w:cs="Times New Roman"/>
          <w:b/>
          <w:sz w:val="24"/>
          <w:szCs w:val="24"/>
        </w:rPr>
      </w:pPr>
    </w:p>
    <w:p w14:paraId="17337277" w14:textId="77777777" w:rsidR="007502DC" w:rsidRPr="0003044B" w:rsidRDefault="007502DC" w:rsidP="00472778">
      <w:pPr>
        <w:pStyle w:val="NoSpacing"/>
        <w:shd w:val="clear" w:color="auto" w:fill="FFFFFF" w:themeFill="background1"/>
        <w:rPr>
          <w:rFonts w:ascii="Times New Roman" w:hAnsi="Times New Roman" w:cs="Times New Roman"/>
          <w:b/>
          <w:sz w:val="24"/>
          <w:szCs w:val="24"/>
        </w:rPr>
      </w:pPr>
    </w:p>
    <w:p w14:paraId="0D7769F6"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r w:rsidRPr="0003044B">
        <w:rPr>
          <w:rFonts w:ascii="Times New Roman" w:hAnsi="Times New Roman" w:cs="Times New Roman"/>
          <w:b/>
          <w:sz w:val="24"/>
          <w:szCs w:val="24"/>
        </w:rPr>
        <w:t>References:</w:t>
      </w:r>
    </w:p>
    <w:p w14:paraId="3928AFB3"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p>
    <w:p w14:paraId="68E93BBE" w14:textId="77777777"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lastRenderedPageBreak/>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r w:rsidRPr="0003044B">
        <w:rPr>
          <w:rFonts w:ascii="Times New Roman" w:hAnsi="Times New Roman" w:cs="Times New Roman"/>
          <w:sz w:val="24"/>
          <w:szCs w:val="24"/>
        </w:rPr>
        <w:t>Selby Botanical Garden Press.</w:t>
      </w:r>
    </w:p>
    <w:p w14:paraId="56A5E06F" w14:textId="77777777" w:rsidR="00E52863" w:rsidRPr="0003044B" w:rsidRDefault="006D20F4" w:rsidP="000C45F5">
      <w:pPr>
        <w:spacing w:line="240" w:lineRule="auto"/>
        <w:rPr>
          <w:rFonts w:ascii="Times New Roman" w:hAnsi="Times New Roman" w:cs="Times New Roman"/>
          <w:szCs w:val="24"/>
        </w:rPr>
      </w:pPr>
      <w:r w:rsidRPr="0003044B">
        <w:rPr>
          <w:rFonts w:ascii="Times New Roman" w:hAnsi="Times New Roman" w:cs="Times New Roman"/>
          <w:sz w:val="24"/>
          <w:szCs w:val="24"/>
          <w:vertAlign w:val="superscript"/>
        </w:rPr>
        <w:t>1</w:t>
      </w:r>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Phalaenopsis- A 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 Press.</w:t>
      </w:r>
    </w:p>
    <w:p w14:paraId="349FD831" w14:textId="77777777"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r w:rsidR="0003044B" w:rsidRPr="0003044B">
        <w:rPr>
          <w:rFonts w:ascii="Times New Roman" w:hAnsi="Times New Roman" w:cs="Times New Roman"/>
          <w:szCs w:val="24"/>
        </w:rPr>
        <w:t xml:space="preserve">Epidendroidae.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14:paraId="7335AFC8" w14:textId="77777777"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14:paraId="6DA57FA5" w14:textId="77777777"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7" w:history="1">
        <w:r w:rsidRPr="0003044B">
          <w:rPr>
            <w:rFonts w:ascii="Times New Roman" w:hAnsi="Times New Roman" w:cs="Times New Roman"/>
            <w:color w:val="0563C1" w:themeColor="hyperlink"/>
            <w:sz w:val="24"/>
            <w:szCs w:val="24"/>
            <w:u w:val="single"/>
          </w:rPr>
          <w:t>www.orchidspecies.com</w:t>
        </w:r>
      </w:hyperlink>
    </w:p>
    <w:p w14:paraId="011EBDAE" w14:textId="77777777"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14:paraId="135F5C82" w14:textId="77777777" w:rsidR="006D20F4" w:rsidRPr="0003044B" w:rsidRDefault="00DE11D8" w:rsidP="000C45F5">
      <w:pPr>
        <w:spacing w:after="0" w:line="240" w:lineRule="auto"/>
        <w:rPr>
          <w:rFonts w:ascii="Times New Roman" w:hAnsi="Times New Roman" w:cs="Times New Roman"/>
          <w:color w:val="0563C1" w:themeColor="hyperlink"/>
          <w:sz w:val="24"/>
          <w:szCs w:val="24"/>
          <w:u w:val="single"/>
        </w:rPr>
      </w:pPr>
      <w:hyperlink r:id="rId8" w:history="1">
        <w:r w:rsidR="006D20F4" w:rsidRPr="0003044B">
          <w:rPr>
            <w:rFonts w:ascii="Times New Roman" w:hAnsi="Times New Roman" w:cs="Times New Roman"/>
            <w:color w:val="0563C1" w:themeColor="hyperlink"/>
            <w:sz w:val="24"/>
            <w:szCs w:val="24"/>
            <w:u w:val="single"/>
          </w:rPr>
          <w:t>http://apps.kew.org/wcsp/qsearch.do</w:t>
        </w:r>
      </w:hyperlink>
    </w:p>
    <w:p w14:paraId="4C6CA5B8" w14:textId="77777777" w:rsidR="006D20F4" w:rsidRPr="0003044B" w:rsidRDefault="006D20F4" w:rsidP="000C45F5">
      <w:pPr>
        <w:spacing w:after="0" w:line="240" w:lineRule="auto"/>
        <w:rPr>
          <w:rFonts w:ascii="Times New Roman" w:hAnsi="Times New Roman" w:cs="Times New Roman"/>
          <w:sz w:val="24"/>
          <w:szCs w:val="24"/>
        </w:rPr>
      </w:pPr>
    </w:p>
    <w:p w14:paraId="7F1E558D" w14:textId="0DA0A111" w:rsidR="006D20F4" w:rsidRDefault="00DE11D8" w:rsidP="000C45F5">
      <w:pPr>
        <w:spacing w:after="0" w:line="240" w:lineRule="auto"/>
        <w:rPr>
          <w:rFonts w:ascii="Times New Roman" w:hAnsi="Times New Roman" w:cs="Times New Roman"/>
          <w:sz w:val="24"/>
          <w:szCs w:val="24"/>
        </w:rPr>
      </w:pPr>
      <w:hyperlink r:id="rId9"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p w14:paraId="3B9BD9B5" w14:textId="42BFB938" w:rsidR="006878B9" w:rsidRDefault="006878B9" w:rsidP="000C45F5">
      <w:pPr>
        <w:spacing w:after="0" w:line="240" w:lineRule="auto"/>
        <w:rPr>
          <w:rFonts w:ascii="Times New Roman" w:hAnsi="Times New Roman" w:cs="Times New Roman"/>
          <w:sz w:val="24"/>
          <w:szCs w:val="24"/>
        </w:rPr>
      </w:pPr>
    </w:p>
    <w:sectPr w:rsidR="006878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D38A" w14:textId="77777777" w:rsidR="00DE11D8" w:rsidRDefault="00DE11D8" w:rsidP="00CA6711">
      <w:pPr>
        <w:spacing w:after="0" w:line="240" w:lineRule="auto"/>
      </w:pPr>
      <w:r>
        <w:separator/>
      </w:r>
    </w:p>
  </w:endnote>
  <w:endnote w:type="continuationSeparator" w:id="0">
    <w:p w14:paraId="0374A756" w14:textId="77777777" w:rsidR="00DE11D8" w:rsidRDefault="00DE11D8"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499C" w14:textId="77777777" w:rsidR="00DE11D8" w:rsidRDefault="00DE11D8" w:rsidP="00CA6711">
      <w:pPr>
        <w:spacing w:after="0" w:line="240" w:lineRule="auto"/>
      </w:pPr>
      <w:r>
        <w:separator/>
      </w:r>
    </w:p>
  </w:footnote>
  <w:footnote w:type="continuationSeparator" w:id="0">
    <w:p w14:paraId="18B3135D" w14:textId="77777777" w:rsidR="00DE11D8" w:rsidRDefault="00DE11D8" w:rsidP="00CA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BE18" w14:textId="5C60056C"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006968C8">
      <w:rPr>
        <w:rFonts w:ascii="Times New Roman" w:hAnsi="Times New Roman" w:cs="Times New Roman"/>
      </w:rPr>
      <w:t>Species Report</w:t>
    </w:r>
    <w:r w:rsidRPr="00A90A5E">
      <w:rPr>
        <w:rFonts w:ascii="Times New Roman" w:hAnsi="Times New Roman" w:cs="Times New Roman"/>
      </w:rPr>
      <w:ptab w:relativeTo="margin" w:alignment="right" w:leader="none"/>
    </w:r>
    <w:r w:rsidR="0071436A">
      <w:rPr>
        <w:rFonts w:ascii="Times New Roman" w:hAnsi="Times New Roman" w:cs="Times New Roman"/>
      </w:rPr>
      <w:t>November</w:t>
    </w:r>
    <w:r w:rsidR="00E27D29">
      <w:rPr>
        <w:rFonts w:ascii="Times New Roman" w:hAnsi="Times New Roman" w:cs="Times New Roman"/>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C0"/>
    <w:rsid w:val="00000DF5"/>
    <w:rsid w:val="00013B47"/>
    <w:rsid w:val="00013DDD"/>
    <w:rsid w:val="000209E4"/>
    <w:rsid w:val="000258AA"/>
    <w:rsid w:val="0003044B"/>
    <w:rsid w:val="000377EA"/>
    <w:rsid w:val="00037984"/>
    <w:rsid w:val="000454C5"/>
    <w:rsid w:val="00060DDA"/>
    <w:rsid w:val="0006467A"/>
    <w:rsid w:val="000650C6"/>
    <w:rsid w:val="000A1556"/>
    <w:rsid w:val="000A46B7"/>
    <w:rsid w:val="000A6A2A"/>
    <w:rsid w:val="000A788D"/>
    <w:rsid w:val="000B2E79"/>
    <w:rsid w:val="000C45F5"/>
    <w:rsid w:val="000D4911"/>
    <w:rsid w:val="000F2393"/>
    <w:rsid w:val="000F4060"/>
    <w:rsid w:val="0010005A"/>
    <w:rsid w:val="00111D3B"/>
    <w:rsid w:val="0016095B"/>
    <w:rsid w:val="00185A67"/>
    <w:rsid w:val="00192157"/>
    <w:rsid w:val="001A6258"/>
    <w:rsid w:val="001B1EA4"/>
    <w:rsid w:val="001C6487"/>
    <w:rsid w:val="001D211E"/>
    <w:rsid w:val="001D6738"/>
    <w:rsid w:val="001E7F5E"/>
    <w:rsid w:val="001F079E"/>
    <w:rsid w:val="00204422"/>
    <w:rsid w:val="00205CE8"/>
    <w:rsid w:val="0020663C"/>
    <w:rsid w:val="0022703B"/>
    <w:rsid w:val="00241C66"/>
    <w:rsid w:val="002432FD"/>
    <w:rsid w:val="002510AC"/>
    <w:rsid w:val="002600ED"/>
    <w:rsid w:val="00260B87"/>
    <w:rsid w:val="00264078"/>
    <w:rsid w:val="002640EB"/>
    <w:rsid w:val="0027076B"/>
    <w:rsid w:val="0027674D"/>
    <w:rsid w:val="002972FB"/>
    <w:rsid w:val="002A3BE0"/>
    <w:rsid w:val="002B2AC7"/>
    <w:rsid w:val="002C079F"/>
    <w:rsid w:val="002E1161"/>
    <w:rsid w:val="002E179C"/>
    <w:rsid w:val="002F1167"/>
    <w:rsid w:val="00304076"/>
    <w:rsid w:val="00310FB3"/>
    <w:rsid w:val="00311B9D"/>
    <w:rsid w:val="00330877"/>
    <w:rsid w:val="00333196"/>
    <w:rsid w:val="0036236F"/>
    <w:rsid w:val="003631D4"/>
    <w:rsid w:val="00370DB9"/>
    <w:rsid w:val="00370EF5"/>
    <w:rsid w:val="00374A60"/>
    <w:rsid w:val="00377566"/>
    <w:rsid w:val="003A2454"/>
    <w:rsid w:val="003A7E0A"/>
    <w:rsid w:val="003B10B5"/>
    <w:rsid w:val="003C45E3"/>
    <w:rsid w:val="003E19EE"/>
    <w:rsid w:val="003E7AA3"/>
    <w:rsid w:val="003F1C22"/>
    <w:rsid w:val="0040162F"/>
    <w:rsid w:val="0040208A"/>
    <w:rsid w:val="00405C0C"/>
    <w:rsid w:val="004466B1"/>
    <w:rsid w:val="00450572"/>
    <w:rsid w:val="00472778"/>
    <w:rsid w:val="00476016"/>
    <w:rsid w:val="00485361"/>
    <w:rsid w:val="004B22F3"/>
    <w:rsid w:val="004B3C9E"/>
    <w:rsid w:val="004C0505"/>
    <w:rsid w:val="004C4592"/>
    <w:rsid w:val="004D75DB"/>
    <w:rsid w:val="004F00BD"/>
    <w:rsid w:val="005101DC"/>
    <w:rsid w:val="00512581"/>
    <w:rsid w:val="005133CF"/>
    <w:rsid w:val="00517EC3"/>
    <w:rsid w:val="00531CB1"/>
    <w:rsid w:val="00532AD3"/>
    <w:rsid w:val="00533B5C"/>
    <w:rsid w:val="005364AC"/>
    <w:rsid w:val="005422FE"/>
    <w:rsid w:val="00542D3D"/>
    <w:rsid w:val="00591E44"/>
    <w:rsid w:val="00594A98"/>
    <w:rsid w:val="005A0422"/>
    <w:rsid w:val="005A1114"/>
    <w:rsid w:val="005C102F"/>
    <w:rsid w:val="005D7D1F"/>
    <w:rsid w:val="005E561A"/>
    <w:rsid w:val="00615EDB"/>
    <w:rsid w:val="00653AF0"/>
    <w:rsid w:val="00660ADC"/>
    <w:rsid w:val="006802A4"/>
    <w:rsid w:val="00682C11"/>
    <w:rsid w:val="00683D53"/>
    <w:rsid w:val="006878B9"/>
    <w:rsid w:val="006968C8"/>
    <w:rsid w:val="006A51F9"/>
    <w:rsid w:val="006A7D1B"/>
    <w:rsid w:val="006C1E42"/>
    <w:rsid w:val="006C2290"/>
    <w:rsid w:val="006D1B6B"/>
    <w:rsid w:val="006D20F4"/>
    <w:rsid w:val="006D7075"/>
    <w:rsid w:val="006E14EB"/>
    <w:rsid w:val="006E4B64"/>
    <w:rsid w:val="007016EA"/>
    <w:rsid w:val="0071436A"/>
    <w:rsid w:val="00727362"/>
    <w:rsid w:val="007341A3"/>
    <w:rsid w:val="00734F79"/>
    <w:rsid w:val="00735382"/>
    <w:rsid w:val="007359FB"/>
    <w:rsid w:val="007502DC"/>
    <w:rsid w:val="00753C03"/>
    <w:rsid w:val="0076260F"/>
    <w:rsid w:val="007652EE"/>
    <w:rsid w:val="00767C2C"/>
    <w:rsid w:val="0077008A"/>
    <w:rsid w:val="0077561A"/>
    <w:rsid w:val="00783C66"/>
    <w:rsid w:val="00791E2D"/>
    <w:rsid w:val="00792E97"/>
    <w:rsid w:val="0079572F"/>
    <w:rsid w:val="0079678B"/>
    <w:rsid w:val="007A2C0C"/>
    <w:rsid w:val="007A2FB8"/>
    <w:rsid w:val="007B0A2F"/>
    <w:rsid w:val="007B601A"/>
    <w:rsid w:val="007C3211"/>
    <w:rsid w:val="007D0BB8"/>
    <w:rsid w:val="007D6A30"/>
    <w:rsid w:val="007E0F13"/>
    <w:rsid w:val="007F2716"/>
    <w:rsid w:val="0081437C"/>
    <w:rsid w:val="00814955"/>
    <w:rsid w:val="00850353"/>
    <w:rsid w:val="00852F24"/>
    <w:rsid w:val="00856B29"/>
    <w:rsid w:val="00861C84"/>
    <w:rsid w:val="00866CEC"/>
    <w:rsid w:val="008741AC"/>
    <w:rsid w:val="00893500"/>
    <w:rsid w:val="008935A9"/>
    <w:rsid w:val="00897427"/>
    <w:rsid w:val="008A22D8"/>
    <w:rsid w:val="008B3C59"/>
    <w:rsid w:val="008B5999"/>
    <w:rsid w:val="008C3961"/>
    <w:rsid w:val="008C7480"/>
    <w:rsid w:val="008D0BB8"/>
    <w:rsid w:val="008D7BF2"/>
    <w:rsid w:val="008F411A"/>
    <w:rsid w:val="00912179"/>
    <w:rsid w:val="0092280C"/>
    <w:rsid w:val="00936657"/>
    <w:rsid w:val="00937E7E"/>
    <w:rsid w:val="00940AE1"/>
    <w:rsid w:val="00945ECA"/>
    <w:rsid w:val="00953DC6"/>
    <w:rsid w:val="00956E30"/>
    <w:rsid w:val="009620C0"/>
    <w:rsid w:val="00962C6E"/>
    <w:rsid w:val="0096625F"/>
    <w:rsid w:val="00970D61"/>
    <w:rsid w:val="009A51E9"/>
    <w:rsid w:val="009B4708"/>
    <w:rsid w:val="009B5B09"/>
    <w:rsid w:val="009E09E8"/>
    <w:rsid w:val="009E13CD"/>
    <w:rsid w:val="009E7092"/>
    <w:rsid w:val="009F6707"/>
    <w:rsid w:val="00A0687B"/>
    <w:rsid w:val="00A1580E"/>
    <w:rsid w:val="00A34B5A"/>
    <w:rsid w:val="00A45A18"/>
    <w:rsid w:val="00A5027B"/>
    <w:rsid w:val="00A57347"/>
    <w:rsid w:val="00A772E1"/>
    <w:rsid w:val="00A83302"/>
    <w:rsid w:val="00A90A5E"/>
    <w:rsid w:val="00A95059"/>
    <w:rsid w:val="00AA1AEE"/>
    <w:rsid w:val="00AB23FE"/>
    <w:rsid w:val="00AC655F"/>
    <w:rsid w:val="00AC76F4"/>
    <w:rsid w:val="00AD34FA"/>
    <w:rsid w:val="00AD4138"/>
    <w:rsid w:val="00AF3518"/>
    <w:rsid w:val="00AF67DB"/>
    <w:rsid w:val="00AF72DF"/>
    <w:rsid w:val="00B15019"/>
    <w:rsid w:val="00B17B11"/>
    <w:rsid w:val="00B25EE0"/>
    <w:rsid w:val="00B304E4"/>
    <w:rsid w:val="00B52152"/>
    <w:rsid w:val="00B5438F"/>
    <w:rsid w:val="00B6212E"/>
    <w:rsid w:val="00B62839"/>
    <w:rsid w:val="00B70F9F"/>
    <w:rsid w:val="00B842DE"/>
    <w:rsid w:val="00B848C7"/>
    <w:rsid w:val="00B91A50"/>
    <w:rsid w:val="00B95E9E"/>
    <w:rsid w:val="00BA12FF"/>
    <w:rsid w:val="00BB67F6"/>
    <w:rsid w:val="00BC7607"/>
    <w:rsid w:val="00BE5F43"/>
    <w:rsid w:val="00BF114C"/>
    <w:rsid w:val="00C0035C"/>
    <w:rsid w:val="00C0551C"/>
    <w:rsid w:val="00C07DCC"/>
    <w:rsid w:val="00C10E0C"/>
    <w:rsid w:val="00C2064D"/>
    <w:rsid w:val="00C32DFD"/>
    <w:rsid w:val="00C46467"/>
    <w:rsid w:val="00C51D05"/>
    <w:rsid w:val="00C64203"/>
    <w:rsid w:val="00C66C4C"/>
    <w:rsid w:val="00C80205"/>
    <w:rsid w:val="00C8107C"/>
    <w:rsid w:val="00C93AC2"/>
    <w:rsid w:val="00CA441E"/>
    <w:rsid w:val="00CA6711"/>
    <w:rsid w:val="00CC1844"/>
    <w:rsid w:val="00CC469A"/>
    <w:rsid w:val="00CD1D62"/>
    <w:rsid w:val="00CE389C"/>
    <w:rsid w:val="00D00737"/>
    <w:rsid w:val="00D02BA4"/>
    <w:rsid w:val="00D03A00"/>
    <w:rsid w:val="00D06BEB"/>
    <w:rsid w:val="00D23443"/>
    <w:rsid w:val="00D237FC"/>
    <w:rsid w:val="00D34D02"/>
    <w:rsid w:val="00D4667E"/>
    <w:rsid w:val="00D47A53"/>
    <w:rsid w:val="00D526C0"/>
    <w:rsid w:val="00D609C8"/>
    <w:rsid w:val="00D65BEE"/>
    <w:rsid w:val="00D70AD5"/>
    <w:rsid w:val="00D70FA2"/>
    <w:rsid w:val="00D77B67"/>
    <w:rsid w:val="00D81A42"/>
    <w:rsid w:val="00D84358"/>
    <w:rsid w:val="00DB36F7"/>
    <w:rsid w:val="00DC56DE"/>
    <w:rsid w:val="00DD753F"/>
    <w:rsid w:val="00DE11D8"/>
    <w:rsid w:val="00DE465C"/>
    <w:rsid w:val="00DE545F"/>
    <w:rsid w:val="00DF5670"/>
    <w:rsid w:val="00E00695"/>
    <w:rsid w:val="00E01650"/>
    <w:rsid w:val="00E0640C"/>
    <w:rsid w:val="00E144A6"/>
    <w:rsid w:val="00E27D29"/>
    <w:rsid w:val="00E52863"/>
    <w:rsid w:val="00E53AFD"/>
    <w:rsid w:val="00E6158A"/>
    <w:rsid w:val="00E616B1"/>
    <w:rsid w:val="00E7221C"/>
    <w:rsid w:val="00E83797"/>
    <w:rsid w:val="00EA6743"/>
    <w:rsid w:val="00EB0EE8"/>
    <w:rsid w:val="00EB4860"/>
    <w:rsid w:val="00EF40D4"/>
    <w:rsid w:val="00F00EEF"/>
    <w:rsid w:val="00F14384"/>
    <w:rsid w:val="00F23019"/>
    <w:rsid w:val="00F2405B"/>
    <w:rsid w:val="00F25639"/>
    <w:rsid w:val="00F2705B"/>
    <w:rsid w:val="00F32B21"/>
    <w:rsid w:val="00F36258"/>
    <w:rsid w:val="00F37478"/>
    <w:rsid w:val="00F410B8"/>
    <w:rsid w:val="00F51249"/>
    <w:rsid w:val="00F5198C"/>
    <w:rsid w:val="00F651B6"/>
    <w:rsid w:val="00F81D1F"/>
    <w:rsid w:val="00F82750"/>
    <w:rsid w:val="00F84C15"/>
    <w:rsid w:val="00FB0196"/>
    <w:rsid w:val="00FC0185"/>
    <w:rsid w:val="00FC57CB"/>
    <w:rsid w:val="00FD4239"/>
    <w:rsid w:val="00FD6EAC"/>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CE6E"/>
  <w15:docId w15:val="{375B08AA-0BA8-49B4-9579-DC5979A1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kew.org/wcsp/qsearch.do" TargetMode="External"/><Relationship Id="rId3" Type="http://schemas.openxmlformats.org/officeDocument/2006/relationships/webSettings" Target="webSettings.xml"/><Relationship Id="rId7" Type="http://schemas.openxmlformats.org/officeDocument/2006/relationships/hyperlink" Target="http://www.orchidspeci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ecure.aos.org/aqplus/SearchAwards.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James</cp:lastModifiedBy>
  <cp:revision>8</cp:revision>
  <cp:lastPrinted>2016-12-04T16:30:00Z</cp:lastPrinted>
  <dcterms:created xsi:type="dcterms:W3CDTF">2021-09-14T19:51:00Z</dcterms:created>
  <dcterms:modified xsi:type="dcterms:W3CDTF">2021-10-10T14:02:00Z</dcterms:modified>
</cp:coreProperties>
</file>