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0D1F" w14:textId="0FCB652C" w:rsidR="005F7C3D" w:rsidRDefault="005F7C3D"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sidRPr="006369AB">
        <w:rPr>
          <w:rFonts w:ascii="Arial" w:hAnsi="Arial" w:cs="Arial"/>
        </w:rPr>
        <w:t xml:space="preserve">Bulbophyllum </w:t>
      </w:r>
      <w:r w:rsidRPr="006369AB">
        <w:rPr>
          <w:rFonts w:ascii="Arial" w:hAnsi="Arial" w:cs="Arial"/>
          <w:i/>
          <w:iCs/>
        </w:rPr>
        <w:t>lasiochilum</w:t>
      </w:r>
      <w:r w:rsidR="006369AB">
        <w:rPr>
          <w:rFonts w:ascii="Arial" w:hAnsi="Arial" w:cs="Arial"/>
          <w:i/>
          <w:iCs/>
        </w:rPr>
        <w:t xml:space="preserve">, </w:t>
      </w:r>
      <w:r w:rsidR="006369AB" w:rsidRPr="006369AB">
        <w:rPr>
          <w:rFonts w:ascii="Arial" w:hAnsi="Arial" w:cs="Arial"/>
        </w:rPr>
        <w:t>C.S.P.Parish &amp; Rchb.f., 1874</w:t>
      </w:r>
    </w:p>
    <w:p w14:paraId="236E395E" w14:textId="77777777" w:rsidR="00227B95" w:rsidRDefault="00227B95"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283B5BF1" w14:textId="427C9C22" w:rsidR="00227B95" w:rsidRPr="006369AB" w:rsidRDefault="00227B95" w:rsidP="00227B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Nickname:  the shaggy lipped Bulbophyllum</w:t>
      </w:r>
    </w:p>
    <w:p w14:paraId="6D1F40CC" w14:textId="77777777"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5C18C94" w14:textId="0D24ED8E" w:rsidR="005F7C3D"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Origin/Habitat</w:t>
      </w:r>
      <w:r w:rsidR="005F7C3D" w:rsidRPr="006369AB">
        <w:rPr>
          <w:rFonts w:ascii="Arial" w:hAnsi="Arial" w:cs="Arial"/>
        </w:rPr>
        <w:t>: Thailand, Burma</w:t>
      </w:r>
      <w:r w:rsidR="00EA6427">
        <w:rPr>
          <w:rFonts w:ascii="Arial" w:hAnsi="Arial" w:cs="Arial"/>
        </w:rPr>
        <w:t xml:space="preserve"> (Myanmar)</w:t>
      </w:r>
      <w:r w:rsidR="005F7C3D" w:rsidRPr="006369AB">
        <w:rPr>
          <w:rFonts w:ascii="Arial" w:hAnsi="Arial" w:cs="Arial"/>
        </w:rPr>
        <w:t>, and Malaya. In Thailand, plants are found throughout the country, and the habitat varies from the mountains in the north to peninsular Thailand in the south. In the north, collections have been reported at 3950-4900 ft. (1200-1500 m). Habitat elevation was not reported for other collections around the country, however. This orchid has been found in the Tenasserim region of Burma</w:t>
      </w:r>
      <w:r w:rsidR="00EA6427">
        <w:rPr>
          <w:rFonts w:ascii="Arial" w:hAnsi="Arial" w:cs="Arial"/>
        </w:rPr>
        <w:t xml:space="preserve"> (Myanmar)</w:t>
      </w:r>
      <w:r w:rsidR="005F7C3D" w:rsidRPr="006369AB">
        <w:rPr>
          <w:rFonts w:ascii="Arial" w:hAnsi="Arial" w:cs="Arial"/>
        </w:rPr>
        <w:t xml:space="preserve">. In Malaya, it is known only from the type specimen for Bulbophyllum </w:t>
      </w:r>
      <w:r w:rsidR="005F7C3D" w:rsidRPr="00EA6427">
        <w:rPr>
          <w:rFonts w:ascii="Arial" w:hAnsi="Arial" w:cs="Arial"/>
          <w:i/>
          <w:iCs/>
        </w:rPr>
        <w:t>breviscapum</w:t>
      </w:r>
      <w:r w:rsidR="005F7C3D" w:rsidRPr="006369AB">
        <w:rPr>
          <w:rFonts w:ascii="Arial" w:hAnsi="Arial" w:cs="Arial"/>
        </w:rPr>
        <w:t xml:space="preserve"> which was sent from Perak to Dublin in 1908. No additional details of habitat location, type, or elevation were given.</w:t>
      </w:r>
    </w:p>
    <w:p w14:paraId="533AE0C4" w14:textId="77777777" w:rsidR="006369AB" w:rsidRP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D3AF331" w14:textId="11A8CC55" w:rsidR="005F7C3D"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noProof/>
        </w:rPr>
        <w:drawing>
          <wp:inline distT="0" distB="0" distL="0" distR="0" wp14:anchorId="74B08C92" wp14:editId="22F6C33D">
            <wp:extent cx="5867867" cy="2381439"/>
            <wp:effectExtent l="0" t="0" r="0" b="0"/>
            <wp:docPr id="415310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599" cy="2401217"/>
                    </a:xfrm>
                    <a:prstGeom prst="rect">
                      <a:avLst/>
                    </a:prstGeom>
                    <a:noFill/>
                  </pic:spPr>
                </pic:pic>
              </a:graphicData>
            </a:graphic>
          </wp:inline>
        </w:drawing>
      </w:r>
    </w:p>
    <w:p w14:paraId="237E84D9" w14:textId="41C8F75B" w:rsid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rPr>
      </w:pPr>
      <w:r>
        <w:rPr>
          <w:rFonts w:ascii="Arial" w:hAnsi="Arial" w:cs="Arial"/>
        </w:rPr>
        <w:t xml:space="preserve">Natural Habitat from Kew </w:t>
      </w:r>
    </w:p>
    <w:p w14:paraId="2FEB2946" w14:textId="77777777" w:rsid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rPr>
      </w:pPr>
    </w:p>
    <w:p w14:paraId="041F7B30"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Native to:</w:t>
      </w:r>
    </w:p>
    <w:p w14:paraId="38A9CB2F" w14:textId="46C58454"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Malaya, Myanmar, Thailand</w:t>
      </w:r>
    </w:p>
    <w:p w14:paraId="19896858"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9906815" w14:textId="22726495" w:rsidR="005F7C3D" w:rsidRP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Plant Size and Type</w:t>
      </w:r>
      <w:r w:rsidR="005F7C3D" w:rsidRPr="006369AB">
        <w:rPr>
          <w:rFonts w:ascii="Arial" w:hAnsi="Arial" w:cs="Arial"/>
        </w:rPr>
        <w:t>: A small, 4 in. (10 cm) sympodial epiphyte.</w:t>
      </w:r>
    </w:p>
    <w:p w14:paraId="43F5B9D5" w14:textId="77777777"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4E6EFCE" w14:textId="73E5BD3C"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P</w:t>
      </w:r>
      <w:r w:rsidR="006369AB">
        <w:rPr>
          <w:rFonts w:ascii="Arial" w:hAnsi="Arial" w:cs="Arial"/>
        </w:rPr>
        <w:t>seudobulb</w:t>
      </w:r>
      <w:r w:rsidRPr="006369AB">
        <w:rPr>
          <w:rFonts w:ascii="Arial" w:hAnsi="Arial" w:cs="Arial"/>
        </w:rPr>
        <w:t>: 0.8-1.2 in. (2-3 cm) tall by 0.6-0.8 in. (1.5-2.0 cm) wide. The egg-shaped pseudobulbs, which are 4-ridged, are spaced about 1.2 in. (3 cm) apart on a creeping rhizome.</w:t>
      </w:r>
    </w:p>
    <w:p w14:paraId="6A8A79FD" w14:textId="77777777"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D76DC0A" w14:textId="0F6F5EA4" w:rsidR="005F7C3D" w:rsidRP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Leaves</w:t>
      </w:r>
      <w:r w:rsidR="005F7C3D" w:rsidRPr="006369AB">
        <w:rPr>
          <w:rFonts w:ascii="Arial" w:hAnsi="Arial" w:cs="Arial"/>
        </w:rPr>
        <w:t>: 1.6-2.8 in. (4-7 cm) long by 0.8 in. (2 cm) wide. A single erect, fleshy, leathery, oblong-elliptic leaf is carried at the apex of each pseudobulb. The leaf is bluntly tipped, minutely bilobed apex, and narrowed base.</w:t>
      </w:r>
    </w:p>
    <w:p w14:paraId="33E45283" w14:textId="77777777"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93E2E20" w14:textId="2CBABBFC" w:rsidR="005F7C3D" w:rsidRP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Inflorescence</w:t>
      </w:r>
      <w:r w:rsidR="005F7C3D" w:rsidRPr="006369AB">
        <w:rPr>
          <w:rFonts w:ascii="Arial" w:hAnsi="Arial" w:cs="Arial"/>
        </w:rPr>
        <w:t>: Up to 2.8 in. (7 cm) long. The slender, arching, purple-spotted flower spike emerges from at the base of a recently matured pseudobulb.</w:t>
      </w:r>
    </w:p>
    <w:p w14:paraId="417C66DA" w14:textId="77777777"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C82A23E" w14:textId="214E477F" w:rsidR="005F7C3D" w:rsidRP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Flowers</w:t>
      </w:r>
      <w:r w:rsidR="005F7C3D" w:rsidRPr="006369AB">
        <w:rPr>
          <w:rFonts w:ascii="Arial" w:hAnsi="Arial" w:cs="Arial"/>
        </w:rPr>
        <w:t xml:space="preserve">: 1. A solitary blossom is carried at the apex of each inflorescence. Flowers are about 1.7 in. (4.3 cm) long from the tip of the dorsal sepal to the tips of the lateral </w:t>
      </w:r>
      <w:r w:rsidR="005F7C3D" w:rsidRPr="006369AB">
        <w:rPr>
          <w:rFonts w:ascii="Arial" w:hAnsi="Arial" w:cs="Arial"/>
        </w:rPr>
        <w:lastRenderedPageBreak/>
        <w:t xml:space="preserve">sepals. The dorsal sepal, petals, lip, and column are dark maroon, and the lateral sepals are creamy white with maroon spots. The linear-lanceolate dorsal sepal is about 0.7 in. (1.8 cm) long by 0.2 in. (0.6 cm) wide. It curves forward and the edges curl up and roll inward. A distinguishing characteristic is that the dorsal sepal is not hairy. The </w:t>
      </w:r>
      <w:r w:rsidR="00EA6427" w:rsidRPr="006369AB">
        <w:rPr>
          <w:rFonts w:ascii="Arial" w:hAnsi="Arial" w:cs="Arial"/>
        </w:rPr>
        <w:t>widely</w:t>
      </w:r>
      <w:r w:rsidR="005F7C3D" w:rsidRPr="006369AB">
        <w:rPr>
          <w:rFonts w:ascii="Arial" w:hAnsi="Arial" w:cs="Arial"/>
        </w:rPr>
        <w:t xml:space="preserve"> spread, sickle-shaped petals are narrowly linear-oblanceolate, 0.5 in. (1.2 cm) long by 0.1 in. (0.3 cm) wide, and rather bluntly tipped. The somewhat sickle-shaped lateral sepals are about 1 in. (2.5 cm) and converge near their apices so that the tips often touch. The margins or each lateral sepal are rolled inward and almost meet above the center. The slightly curved, 3-lobed lip is about 0.4 in. (1 cm) long with a broad, deeply cleft base, a blunt tip, slightly down-curved lateral lobes, and a fleshy midlobe, with long purple hairs on the edges. The stout column is about 0.2 in. (0.4 cm) long.</w:t>
      </w:r>
    </w:p>
    <w:p w14:paraId="00AB3D69" w14:textId="77777777" w:rsidR="005F7C3D" w:rsidRP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DB0F98B" w14:textId="7441DFE8" w:rsidR="005F7C3D"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This information is quoted from a Charles Baker culture sheet. For more </w:t>
      </w:r>
      <w:r w:rsidR="00EA6427" w:rsidRPr="006369AB">
        <w:rPr>
          <w:rFonts w:ascii="Arial" w:hAnsi="Arial" w:cs="Arial"/>
        </w:rPr>
        <w:t>details,</w:t>
      </w:r>
      <w:r w:rsidRPr="006369AB">
        <w:rPr>
          <w:rFonts w:ascii="Arial" w:hAnsi="Arial" w:cs="Arial"/>
        </w:rPr>
        <w:t xml:space="preserve"> please consult </w:t>
      </w:r>
      <w:hyperlink r:id="rId9" w:history="1">
        <w:r w:rsidR="006369AB" w:rsidRPr="00EE528D">
          <w:rPr>
            <w:rStyle w:val="Hyperlink"/>
            <w:rFonts w:ascii="Arial" w:hAnsi="Arial" w:cs="Arial"/>
          </w:rPr>
          <w:t>www.orchidculture.com</w:t>
        </w:r>
      </w:hyperlink>
      <w:r w:rsidRPr="006369AB">
        <w:rPr>
          <w:rFonts w:ascii="Arial" w:hAnsi="Arial" w:cs="Arial"/>
        </w:rPr>
        <w:t>.</w:t>
      </w:r>
    </w:p>
    <w:p w14:paraId="65B639FC"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A07732C"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u w:val="single"/>
        </w:rPr>
      </w:pPr>
      <w:r w:rsidRPr="006369AB">
        <w:rPr>
          <w:rFonts w:ascii="Arial" w:hAnsi="Arial" w:cs="Arial"/>
          <w:b/>
          <w:bCs/>
          <w:u w:val="single"/>
        </w:rPr>
        <w:t>Homotypic Synonyms</w:t>
      </w:r>
    </w:p>
    <w:p w14:paraId="6ADA3E24"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Phyllorkis </w:t>
      </w:r>
      <w:r w:rsidRPr="00EA6427">
        <w:rPr>
          <w:rFonts w:ascii="Arial" w:hAnsi="Arial" w:cs="Arial"/>
          <w:i/>
          <w:iCs/>
        </w:rPr>
        <w:t xml:space="preserve">lasiochila </w:t>
      </w:r>
      <w:r w:rsidRPr="006369AB">
        <w:rPr>
          <w:rFonts w:ascii="Arial" w:hAnsi="Arial" w:cs="Arial"/>
        </w:rPr>
        <w:t>(C.S.P.Parish &amp; Rchb.f.) Kuntze in Revis. Gen. Pl. 2: 677 (1891)</w:t>
      </w:r>
    </w:p>
    <w:p w14:paraId="3C4F2730" w14:textId="77777777" w:rsid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18EDF24" w14:textId="553062E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u w:val="single"/>
        </w:rPr>
      </w:pPr>
      <w:r w:rsidRPr="006369AB">
        <w:rPr>
          <w:rFonts w:ascii="Arial" w:hAnsi="Arial" w:cs="Arial"/>
          <w:b/>
          <w:bCs/>
          <w:u w:val="single"/>
        </w:rPr>
        <w:t>Heterotypic Synonyms</w:t>
      </w:r>
    </w:p>
    <w:p w14:paraId="71134FDA"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Bulbophyllum </w:t>
      </w:r>
      <w:r w:rsidRPr="00EA6427">
        <w:rPr>
          <w:rFonts w:ascii="Arial" w:hAnsi="Arial" w:cs="Arial"/>
          <w:i/>
          <w:iCs/>
        </w:rPr>
        <w:t>breviscapum</w:t>
      </w:r>
      <w:r w:rsidRPr="006369AB">
        <w:rPr>
          <w:rFonts w:ascii="Arial" w:hAnsi="Arial" w:cs="Arial"/>
        </w:rPr>
        <w:t xml:space="preserve"> (Rolfe) Ridl. in Mat. Fl. Malay. Penins. 1: 78 (1907)</w:t>
      </w:r>
    </w:p>
    <w:p w14:paraId="0CEB4DFE"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Cirrhopetalum </w:t>
      </w:r>
      <w:r w:rsidRPr="00EA6427">
        <w:rPr>
          <w:rFonts w:ascii="Arial" w:hAnsi="Arial" w:cs="Arial"/>
          <w:i/>
          <w:iCs/>
        </w:rPr>
        <w:t>breviscapum</w:t>
      </w:r>
      <w:r w:rsidRPr="006369AB">
        <w:rPr>
          <w:rFonts w:ascii="Arial" w:hAnsi="Arial" w:cs="Arial"/>
        </w:rPr>
        <w:t xml:space="preserve"> Rolfe in Bot. Mag. 131: t. 8033 (1905)</w:t>
      </w:r>
    </w:p>
    <w:p w14:paraId="36B63288" w14:textId="3A1BBD0D" w:rsid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Cirrhopetalum </w:t>
      </w:r>
      <w:r w:rsidRPr="00EA6427">
        <w:rPr>
          <w:rFonts w:ascii="Arial" w:hAnsi="Arial" w:cs="Arial"/>
          <w:i/>
          <w:iCs/>
        </w:rPr>
        <w:t>lasiochilum</w:t>
      </w:r>
      <w:r w:rsidRPr="006369AB">
        <w:rPr>
          <w:rFonts w:ascii="Arial" w:hAnsi="Arial" w:cs="Arial"/>
        </w:rPr>
        <w:t xml:space="preserve"> C.S.P.Parish &amp; Rchb.f. in Trans. Linn. Soc. London 30: 153 (1874)</w:t>
      </w:r>
    </w:p>
    <w:p w14:paraId="4C6E04EC" w14:textId="77777777" w:rsid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DDDF9D4" w14:textId="77777777" w:rsidR="00A71D98" w:rsidRPr="00B6477A" w:rsidRDefault="00A71D98" w:rsidP="00A71D98">
      <w:pPr>
        <w:pStyle w:val="Body"/>
        <w:rPr>
          <w:rFonts w:ascii="Arial" w:hAnsi="Arial" w:cs="Arial"/>
          <w:b/>
          <w:bCs/>
          <w:sz w:val="24"/>
          <w:szCs w:val="24"/>
          <w:u w:val="single"/>
        </w:rPr>
      </w:pPr>
      <w:r>
        <w:rPr>
          <w:rFonts w:ascii="Arial" w:hAnsi="Arial" w:cs="Arial"/>
          <w:b/>
          <w:bCs/>
          <w:sz w:val="24"/>
          <w:szCs w:val="24"/>
          <w:u w:val="single"/>
        </w:rPr>
        <w:t xml:space="preserve">AOS </w:t>
      </w:r>
      <w:r w:rsidRPr="00B6477A">
        <w:rPr>
          <w:rFonts w:ascii="Arial" w:hAnsi="Arial" w:cs="Arial"/>
          <w:b/>
          <w:bCs/>
          <w:sz w:val="24"/>
          <w:szCs w:val="24"/>
          <w:u w:val="single"/>
        </w:rPr>
        <w:t>Awards:</w:t>
      </w:r>
    </w:p>
    <w:p w14:paraId="787B219E" w14:textId="7CB26780" w:rsidR="00A71D98" w:rsidRDefault="00A71D98" w:rsidP="00A71D98">
      <w:pPr>
        <w:pStyle w:val="Body"/>
        <w:rPr>
          <w:rFonts w:ascii="Arial" w:hAnsi="Arial" w:cs="Arial"/>
          <w:sz w:val="24"/>
          <w:szCs w:val="24"/>
        </w:rPr>
      </w:pPr>
      <w:r>
        <w:rPr>
          <w:rFonts w:ascii="Arial" w:hAnsi="Arial" w:cs="Arial"/>
          <w:sz w:val="24"/>
          <w:szCs w:val="24"/>
        </w:rPr>
        <w:t xml:space="preserve">Bulbophyllum </w:t>
      </w:r>
      <w:r>
        <w:rPr>
          <w:rFonts w:ascii="Arial" w:hAnsi="Arial" w:cs="Arial"/>
          <w:i/>
          <w:iCs/>
          <w:sz w:val="24"/>
          <w:szCs w:val="24"/>
        </w:rPr>
        <w:t>lasiochilum</w:t>
      </w:r>
    </w:p>
    <w:tbl>
      <w:tblPr>
        <w:tblStyle w:val="TableGrid"/>
        <w:tblW w:w="0" w:type="auto"/>
        <w:tblLayout w:type="fixed"/>
        <w:tblLook w:val="04A0" w:firstRow="1" w:lastRow="0" w:firstColumn="1" w:lastColumn="0" w:noHBand="0" w:noVBand="1"/>
      </w:tblPr>
      <w:tblGrid>
        <w:gridCol w:w="1164"/>
        <w:gridCol w:w="823"/>
        <w:gridCol w:w="758"/>
        <w:gridCol w:w="837"/>
        <w:gridCol w:w="643"/>
        <w:gridCol w:w="835"/>
        <w:gridCol w:w="850"/>
        <w:gridCol w:w="831"/>
        <w:gridCol w:w="850"/>
        <w:gridCol w:w="769"/>
        <w:gridCol w:w="990"/>
      </w:tblGrid>
      <w:tr w:rsidR="00A71D98" w14:paraId="6F92907E" w14:textId="77777777" w:rsidTr="00E533B7">
        <w:tc>
          <w:tcPr>
            <w:tcW w:w="1164" w:type="dxa"/>
          </w:tcPr>
          <w:p w14:paraId="26C5B47E"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823" w:type="dxa"/>
          </w:tcPr>
          <w:p w14:paraId="09AA16A0"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FCC</w:t>
            </w:r>
          </w:p>
        </w:tc>
        <w:tc>
          <w:tcPr>
            <w:tcW w:w="758" w:type="dxa"/>
          </w:tcPr>
          <w:p w14:paraId="5D32AB3A"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AM</w:t>
            </w:r>
          </w:p>
        </w:tc>
        <w:tc>
          <w:tcPr>
            <w:tcW w:w="837" w:type="dxa"/>
          </w:tcPr>
          <w:p w14:paraId="7BDFA543"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HCC</w:t>
            </w:r>
          </w:p>
        </w:tc>
        <w:tc>
          <w:tcPr>
            <w:tcW w:w="643" w:type="dxa"/>
          </w:tcPr>
          <w:p w14:paraId="4DD3E956"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AQ</w:t>
            </w:r>
          </w:p>
        </w:tc>
        <w:tc>
          <w:tcPr>
            <w:tcW w:w="835" w:type="dxa"/>
          </w:tcPr>
          <w:p w14:paraId="55AB5498" w14:textId="77777777" w:rsidR="00A71D98" w:rsidRDefault="00A71D98" w:rsidP="00A71D9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JC</w:t>
            </w:r>
          </w:p>
        </w:tc>
        <w:tc>
          <w:tcPr>
            <w:tcW w:w="850" w:type="dxa"/>
          </w:tcPr>
          <w:p w14:paraId="28D92895"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CCM</w:t>
            </w:r>
          </w:p>
        </w:tc>
        <w:tc>
          <w:tcPr>
            <w:tcW w:w="831" w:type="dxa"/>
          </w:tcPr>
          <w:p w14:paraId="2DF69C0B"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CCE</w:t>
            </w:r>
          </w:p>
        </w:tc>
        <w:tc>
          <w:tcPr>
            <w:tcW w:w="850" w:type="dxa"/>
          </w:tcPr>
          <w:p w14:paraId="68CD2983"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CHM</w:t>
            </w:r>
          </w:p>
        </w:tc>
        <w:tc>
          <w:tcPr>
            <w:tcW w:w="769" w:type="dxa"/>
          </w:tcPr>
          <w:p w14:paraId="21BE666D"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CBM</w:t>
            </w:r>
          </w:p>
        </w:tc>
        <w:tc>
          <w:tcPr>
            <w:tcW w:w="990" w:type="dxa"/>
          </w:tcPr>
          <w:p w14:paraId="206C234A"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TOTAL</w:t>
            </w:r>
          </w:p>
        </w:tc>
      </w:tr>
      <w:tr w:rsidR="00A71D98" w14:paraId="14E7A5CA" w14:textId="77777777" w:rsidTr="00E533B7">
        <w:trPr>
          <w:trHeight w:val="314"/>
        </w:trPr>
        <w:tc>
          <w:tcPr>
            <w:tcW w:w="1164" w:type="dxa"/>
          </w:tcPr>
          <w:p w14:paraId="64BE1DF8"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AOS</w:t>
            </w:r>
          </w:p>
        </w:tc>
        <w:tc>
          <w:tcPr>
            <w:tcW w:w="823" w:type="dxa"/>
          </w:tcPr>
          <w:p w14:paraId="6C909805" w14:textId="025BAD45"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758" w:type="dxa"/>
          </w:tcPr>
          <w:p w14:paraId="0224EB5C" w14:textId="764258A8"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w:t>
            </w:r>
          </w:p>
        </w:tc>
        <w:tc>
          <w:tcPr>
            <w:tcW w:w="837" w:type="dxa"/>
          </w:tcPr>
          <w:p w14:paraId="5D65DF7E" w14:textId="3DEE80BE"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w:t>
            </w:r>
          </w:p>
        </w:tc>
        <w:tc>
          <w:tcPr>
            <w:tcW w:w="643" w:type="dxa"/>
          </w:tcPr>
          <w:p w14:paraId="283BD206" w14:textId="0503D44B"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35" w:type="dxa"/>
          </w:tcPr>
          <w:p w14:paraId="19F4F438" w14:textId="7EF3E762"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50" w:type="dxa"/>
          </w:tcPr>
          <w:p w14:paraId="6549B91F" w14:textId="212F8F45"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7</w:t>
            </w:r>
          </w:p>
        </w:tc>
        <w:tc>
          <w:tcPr>
            <w:tcW w:w="831" w:type="dxa"/>
          </w:tcPr>
          <w:p w14:paraId="584FBD9E" w14:textId="223253A2"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tc>
        <w:tc>
          <w:tcPr>
            <w:tcW w:w="850" w:type="dxa"/>
          </w:tcPr>
          <w:p w14:paraId="062A2AB2" w14:textId="38981871"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w:t>
            </w:r>
          </w:p>
        </w:tc>
        <w:tc>
          <w:tcPr>
            <w:tcW w:w="769" w:type="dxa"/>
          </w:tcPr>
          <w:p w14:paraId="1AB4AF68" w14:textId="6A502F32"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w:t>
            </w:r>
          </w:p>
        </w:tc>
        <w:tc>
          <w:tcPr>
            <w:tcW w:w="990" w:type="dxa"/>
          </w:tcPr>
          <w:p w14:paraId="20B9D9DD" w14:textId="633998A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A71D98" w14:paraId="3232402B" w14:textId="77777777" w:rsidTr="00E533B7">
        <w:tc>
          <w:tcPr>
            <w:tcW w:w="1164" w:type="dxa"/>
          </w:tcPr>
          <w:p w14:paraId="15CFFA32"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Years Awarded</w:t>
            </w:r>
          </w:p>
        </w:tc>
        <w:tc>
          <w:tcPr>
            <w:tcW w:w="823" w:type="dxa"/>
          </w:tcPr>
          <w:p w14:paraId="24D4C2C6" w14:textId="42E56AE3"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758" w:type="dxa"/>
          </w:tcPr>
          <w:p w14:paraId="6F925AA2"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2018</w:t>
            </w:r>
          </w:p>
          <w:p w14:paraId="1140F91A" w14:textId="64F0BBA6"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2020</w:t>
            </w:r>
          </w:p>
        </w:tc>
        <w:tc>
          <w:tcPr>
            <w:tcW w:w="837" w:type="dxa"/>
          </w:tcPr>
          <w:p w14:paraId="3531FF48" w14:textId="0D5806A6"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1977</w:t>
            </w:r>
          </w:p>
        </w:tc>
        <w:tc>
          <w:tcPr>
            <w:tcW w:w="643" w:type="dxa"/>
          </w:tcPr>
          <w:p w14:paraId="5A1B4066"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35" w:type="dxa"/>
          </w:tcPr>
          <w:p w14:paraId="628281B0"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43B627B6" w14:textId="1CF94755"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1962 - 2020</w:t>
            </w:r>
          </w:p>
        </w:tc>
        <w:tc>
          <w:tcPr>
            <w:tcW w:w="831" w:type="dxa"/>
          </w:tcPr>
          <w:p w14:paraId="3E1E44BD" w14:textId="252AE036"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850" w:type="dxa"/>
          </w:tcPr>
          <w:p w14:paraId="398B413E"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2000</w:t>
            </w:r>
          </w:p>
          <w:p w14:paraId="2649D26B"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w:t>
            </w:r>
          </w:p>
          <w:p w14:paraId="2A3FD569" w14:textId="75A4BA74"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2017</w:t>
            </w:r>
          </w:p>
        </w:tc>
        <w:tc>
          <w:tcPr>
            <w:tcW w:w="769" w:type="dxa"/>
          </w:tcPr>
          <w:p w14:paraId="6DEAF34F" w14:textId="780D5BFD"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1977</w:t>
            </w:r>
          </w:p>
        </w:tc>
        <w:tc>
          <w:tcPr>
            <w:tcW w:w="990" w:type="dxa"/>
            <w:shd w:val="clear" w:color="auto" w:fill="D9D9D9" w:themeFill="background1" w:themeFillShade="D9"/>
          </w:tcPr>
          <w:p w14:paraId="6985198E" w14:textId="77777777" w:rsidR="00A71D98" w:rsidRDefault="00A71D98" w:rsidP="00E533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bl>
    <w:p w14:paraId="5DF7779D"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96202E3" w14:textId="716A2038" w:rsidR="005F7C3D"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noProof/>
        </w:rPr>
        <w:drawing>
          <wp:inline distT="0" distB="0" distL="0" distR="0" wp14:anchorId="2AD89187" wp14:editId="08B33A6C">
            <wp:extent cx="2323707" cy="2218414"/>
            <wp:effectExtent l="0" t="0" r="635" b="0"/>
            <wp:docPr id="8947749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9579" cy="2262207"/>
                    </a:xfrm>
                    <a:prstGeom prst="rect">
                      <a:avLst/>
                    </a:prstGeom>
                    <a:noFill/>
                  </pic:spPr>
                </pic:pic>
              </a:graphicData>
            </a:graphic>
          </wp:inline>
        </w:drawing>
      </w:r>
    </w:p>
    <w:p w14:paraId="71CB0A63" w14:textId="631A1C42" w:rsidR="00A71D9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rPr>
        <w:t xml:space="preserve">Bulbophyllum </w:t>
      </w:r>
      <w:r w:rsidRPr="00A71D98">
        <w:rPr>
          <w:rFonts w:ascii="Arial" w:hAnsi="Arial" w:cs="Arial"/>
          <w:i/>
          <w:iCs/>
        </w:rPr>
        <w:t>lasiochilum</w:t>
      </w:r>
    </w:p>
    <w:p w14:paraId="515492CC" w14:textId="2EECE12E" w:rsidR="00A71D9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rPr>
        <w:t>Photographer unknown</w:t>
      </w:r>
    </w:p>
    <w:p w14:paraId="7837066B" w14:textId="77777777" w:rsidR="00A71D9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p>
    <w:p w14:paraId="3F20D668" w14:textId="03649E1B" w:rsidR="00A71D9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noProof/>
        </w:rPr>
        <w:drawing>
          <wp:inline distT="0" distB="0" distL="0" distR="0" wp14:anchorId="1AF40793" wp14:editId="749B42F5">
            <wp:extent cx="4572000" cy="3429000"/>
            <wp:effectExtent l="0" t="0" r="0" b="0"/>
            <wp:docPr id="16345446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14:paraId="534135EE" w14:textId="585B8517" w:rsidR="00A71D9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rPr>
        <w:t xml:space="preserve">Bulbophyllum </w:t>
      </w:r>
      <w:r w:rsidRPr="00A71D98">
        <w:rPr>
          <w:rFonts w:ascii="Arial" w:hAnsi="Arial" w:cs="Arial"/>
          <w:i/>
          <w:iCs/>
        </w:rPr>
        <w:t>lasiochilum</w:t>
      </w:r>
    </w:p>
    <w:p w14:paraId="08F24637" w14:textId="16A97DCA" w:rsidR="00A71D9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Pr>
          <w:rFonts w:ascii="Arial" w:hAnsi="Arial" w:cs="Arial"/>
        </w:rPr>
        <w:t>Photography by Andy’s Orchids</w:t>
      </w:r>
    </w:p>
    <w:p w14:paraId="297FACEA" w14:textId="77777777" w:rsidR="00A71D98" w:rsidRDefault="00A71D98"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9C92D4F" w14:textId="77777777" w:rsidR="00A71D98" w:rsidRDefault="00A71D98" w:rsidP="00A71D98">
      <w:pPr>
        <w:rPr>
          <w:rFonts w:ascii="Arial" w:hAnsi="Arial" w:cs="Arial"/>
          <w:b/>
          <w:bCs/>
          <w:u w:val="single"/>
        </w:rPr>
      </w:pPr>
      <w:r w:rsidRPr="00940F38">
        <w:rPr>
          <w:rFonts w:ascii="Arial" w:hAnsi="Arial" w:cs="Arial"/>
          <w:b/>
          <w:bCs/>
          <w:u w:val="single"/>
        </w:rPr>
        <w:t>Hybrids</w:t>
      </w:r>
    </w:p>
    <w:p w14:paraId="35DC33E0" w14:textId="09675F5E" w:rsidR="00A71D98" w:rsidRDefault="00A71D98" w:rsidP="00A71D98">
      <w:pPr>
        <w:pStyle w:val="Body"/>
        <w:rPr>
          <w:rFonts w:ascii="Arial" w:hAnsi="Arial" w:cs="Arial"/>
          <w:sz w:val="24"/>
          <w:szCs w:val="24"/>
        </w:rPr>
      </w:pPr>
      <w:r w:rsidRPr="0056780C">
        <w:rPr>
          <w:rFonts w:ascii="Arial" w:hAnsi="Arial" w:cs="Arial"/>
          <w:sz w:val="24"/>
          <w:szCs w:val="24"/>
        </w:rPr>
        <w:t>Of the</w:t>
      </w:r>
      <w:r>
        <w:rPr>
          <w:rFonts w:ascii="Arial" w:hAnsi="Arial" w:cs="Arial"/>
          <w:sz w:val="24"/>
          <w:szCs w:val="24"/>
        </w:rPr>
        <w:t xml:space="preserve"> 26 hybrids registered in the F1 generation </w:t>
      </w:r>
      <w:r w:rsidR="00EA6427">
        <w:rPr>
          <w:rFonts w:ascii="Arial" w:hAnsi="Arial" w:cs="Arial"/>
          <w:sz w:val="24"/>
          <w:szCs w:val="24"/>
        </w:rPr>
        <w:t>all</w:t>
      </w:r>
      <w:r>
        <w:rPr>
          <w:rFonts w:ascii="Arial" w:hAnsi="Arial" w:cs="Arial"/>
          <w:sz w:val="24"/>
          <w:szCs w:val="24"/>
        </w:rPr>
        <w:t xml:space="preserve"> were made </w:t>
      </w:r>
      <w:r w:rsidR="00EA6427">
        <w:rPr>
          <w:rFonts w:ascii="Arial" w:hAnsi="Arial" w:cs="Arial"/>
          <w:sz w:val="24"/>
          <w:szCs w:val="24"/>
        </w:rPr>
        <w:t>since 1989</w:t>
      </w:r>
      <w:r>
        <w:rPr>
          <w:rFonts w:ascii="Arial" w:hAnsi="Arial" w:cs="Arial"/>
          <w:sz w:val="24"/>
          <w:szCs w:val="24"/>
        </w:rPr>
        <w:t xml:space="preserve">.  </w:t>
      </w:r>
    </w:p>
    <w:p w14:paraId="02C8D5DF" w14:textId="77777777" w:rsidR="00EA6427" w:rsidRDefault="00EA6427" w:rsidP="00A71D98">
      <w:pPr>
        <w:pStyle w:val="Body"/>
        <w:rPr>
          <w:rFonts w:ascii="Arial" w:hAnsi="Arial" w:cs="Arial"/>
          <w:sz w:val="24"/>
          <w:szCs w:val="24"/>
        </w:rPr>
      </w:pPr>
    </w:p>
    <w:p w14:paraId="5BBEDBBC" w14:textId="7F28D548" w:rsidR="00A71D98" w:rsidRPr="004E3E28" w:rsidRDefault="00A71D98" w:rsidP="00A7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4E3E28">
        <w:rPr>
          <w:rFonts w:ascii="Arial" w:hAnsi="Arial" w:cs="Arial"/>
        </w:rPr>
        <w:t xml:space="preserve">The Bulbophyllum </w:t>
      </w:r>
      <w:r w:rsidR="00EA6427">
        <w:rPr>
          <w:rFonts w:ascii="Arial" w:hAnsi="Arial" w:cs="Arial"/>
          <w:i/>
          <w:iCs/>
        </w:rPr>
        <w:t>lasiochilum</w:t>
      </w:r>
      <w:r w:rsidRPr="004E3E28">
        <w:rPr>
          <w:rFonts w:ascii="Arial" w:hAnsi="Arial" w:cs="Arial"/>
        </w:rPr>
        <w:t xml:space="preserve"> hybrid that appears to have the most significance is Bulbophyllum </w:t>
      </w:r>
      <w:r w:rsidR="00EA6427">
        <w:rPr>
          <w:rFonts w:ascii="Arial" w:hAnsi="Arial" w:cs="Arial"/>
        </w:rPr>
        <w:t xml:space="preserve">Emily Siegerist </w:t>
      </w:r>
      <w:r w:rsidRPr="004E3E28">
        <w:rPr>
          <w:rFonts w:ascii="Arial" w:hAnsi="Arial" w:cs="Arial"/>
        </w:rPr>
        <w:t xml:space="preserve"> (</w:t>
      </w:r>
      <w:r w:rsidR="00EA6427">
        <w:rPr>
          <w:rFonts w:ascii="Arial" w:hAnsi="Arial" w:cs="Arial"/>
          <w:i/>
          <w:iCs/>
        </w:rPr>
        <w:t>lasiochilum</w:t>
      </w:r>
      <w:r w:rsidRPr="004E3E28">
        <w:rPr>
          <w:rFonts w:ascii="Arial" w:hAnsi="Arial" w:cs="Arial"/>
        </w:rPr>
        <w:t xml:space="preserve"> x </w:t>
      </w:r>
      <w:r w:rsidR="00EA6427">
        <w:rPr>
          <w:rFonts w:ascii="Arial" w:hAnsi="Arial" w:cs="Arial"/>
        </w:rPr>
        <w:t>Elizabeth Ann</w:t>
      </w:r>
      <w:r w:rsidRPr="004E3E28">
        <w:rPr>
          <w:rFonts w:ascii="Arial" w:hAnsi="Arial" w:cs="Arial"/>
        </w:rPr>
        <w:t>).  Bulbophyllum E</w:t>
      </w:r>
      <w:r w:rsidR="00EA6427">
        <w:rPr>
          <w:rFonts w:ascii="Arial" w:hAnsi="Arial" w:cs="Arial"/>
        </w:rPr>
        <w:t>mily</w:t>
      </w:r>
      <w:r w:rsidRPr="004E3E28">
        <w:rPr>
          <w:rFonts w:ascii="Arial" w:hAnsi="Arial" w:cs="Arial"/>
        </w:rPr>
        <w:t xml:space="preserve"> </w:t>
      </w:r>
      <w:r w:rsidR="00EA6427">
        <w:rPr>
          <w:rFonts w:ascii="Arial" w:hAnsi="Arial" w:cs="Arial"/>
        </w:rPr>
        <w:t xml:space="preserve">Siegerist </w:t>
      </w:r>
      <w:r w:rsidRPr="004E3E28">
        <w:rPr>
          <w:rFonts w:ascii="Arial" w:hAnsi="Arial" w:cs="Arial"/>
        </w:rPr>
        <w:t>was registered in 19</w:t>
      </w:r>
      <w:r w:rsidR="00EA6427">
        <w:rPr>
          <w:rFonts w:ascii="Arial" w:hAnsi="Arial" w:cs="Arial"/>
        </w:rPr>
        <w:t>89</w:t>
      </w:r>
      <w:r w:rsidRPr="004E3E28">
        <w:rPr>
          <w:rFonts w:ascii="Arial" w:hAnsi="Arial" w:cs="Arial"/>
        </w:rPr>
        <w:t xml:space="preserve"> by </w:t>
      </w:r>
      <w:r w:rsidR="00EA6427">
        <w:rPr>
          <w:rFonts w:ascii="Arial" w:hAnsi="Arial" w:cs="Arial"/>
        </w:rPr>
        <w:t xml:space="preserve">Suphachadiwon </w:t>
      </w:r>
      <w:r w:rsidRPr="004E3E28">
        <w:rPr>
          <w:rFonts w:ascii="Arial" w:hAnsi="Arial" w:cs="Arial"/>
        </w:rPr>
        <w:t xml:space="preserve">and was originated by </w:t>
      </w:r>
      <w:r w:rsidR="00EA6427">
        <w:rPr>
          <w:rFonts w:ascii="Arial" w:hAnsi="Arial" w:cs="Arial"/>
        </w:rPr>
        <w:t>Suphachadiwon</w:t>
      </w:r>
      <w:r w:rsidRPr="004E3E28">
        <w:rPr>
          <w:rFonts w:ascii="Arial" w:hAnsi="Arial" w:cs="Arial"/>
        </w:rPr>
        <w:t xml:space="preserve">.  Bulbophyllum </w:t>
      </w:r>
      <w:r>
        <w:rPr>
          <w:rFonts w:ascii="Arial" w:hAnsi="Arial" w:cs="Arial"/>
        </w:rPr>
        <w:t>E</w:t>
      </w:r>
      <w:r w:rsidR="00EA6427">
        <w:rPr>
          <w:rFonts w:ascii="Arial" w:hAnsi="Arial" w:cs="Arial"/>
        </w:rPr>
        <w:t>mily Siegerist</w:t>
      </w:r>
      <w:r>
        <w:rPr>
          <w:rFonts w:ascii="Arial" w:hAnsi="Arial" w:cs="Arial"/>
        </w:rPr>
        <w:t xml:space="preserve"> </w:t>
      </w:r>
      <w:r w:rsidRPr="004E3E28">
        <w:rPr>
          <w:rFonts w:ascii="Arial" w:hAnsi="Arial" w:cs="Arial"/>
        </w:rPr>
        <w:t xml:space="preserve">has </w:t>
      </w:r>
      <w:r w:rsidR="00EA6427">
        <w:rPr>
          <w:rFonts w:ascii="Arial" w:hAnsi="Arial" w:cs="Arial"/>
        </w:rPr>
        <w:t>seven</w:t>
      </w:r>
      <w:r w:rsidRPr="004E3E28">
        <w:rPr>
          <w:rFonts w:ascii="Arial" w:hAnsi="Arial" w:cs="Arial"/>
        </w:rPr>
        <w:t xml:space="preserve"> AOS </w:t>
      </w:r>
      <w:r>
        <w:rPr>
          <w:rFonts w:ascii="Arial" w:hAnsi="Arial" w:cs="Arial"/>
        </w:rPr>
        <w:t>a</w:t>
      </w:r>
      <w:r w:rsidRPr="004E3E28">
        <w:rPr>
          <w:rFonts w:ascii="Arial" w:hAnsi="Arial" w:cs="Arial"/>
        </w:rPr>
        <w:t xml:space="preserve">wards (CCE - 2; CCM - </w:t>
      </w:r>
      <w:r w:rsidR="00EA6427">
        <w:rPr>
          <w:rFonts w:ascii="Arial" w:hAnsi="Arial" w:cs="Arial"/>
        </w:rPr>
        <w:t>3</w:t>
      </w:r>
      <w:r w:rsidRPr="004E3E28">
        <w:rPr>
          <w:rFonts w:ascii="Arial" w:hAnsi="Arial" w:cs="Arial"/>
        </w:rPr>
        <w:t xml:space="preserve">; HCC - 1 and </w:t>
      </w:r>
      <w:r w:rsidR="00EA6427">
        <w:rPr>
          <w:rFonts w:ascii="Arial" w:hAnsi="Arial" w:cs="Arial"/>
        </w:rPr>
        <w:t>AM</w:t>
      </w:r>
      <w:r w:rsidRPr="004E3E28">
        <w:rPr>
          <w:rFonts w:ascii="Arial" w:hAnsi="Arial" w:cs="Arial"/>
        </w:rPr>
        <w:t xml:space="preserve"> - </w:t>
      </w:r>
      <w:r w:rsidR="00EA6427">
        <w:rPr>
          <w:rFonts w:ascii="Arial" w:hAnsi="Arial" w:cs="Arial"/>
        </w:rPr>
        <w:t>1</w:t>
      </w:r>
      <w:r w:rsidRPr="004E3E28">
        <w:rPr>
          <w:rFonts w:ascii="Arial" w:hAnsi="Arial" w:cs="Arial"/>
        </w:rPr>
        <w:t>).</w:t>
      </w:r>
      <w:r w:rsidR="00EA6427">
        <w:rPr>
          <w:rFonts w:ascii="Arial" w:hAnsi="Arial" w:cs="Arial"/>
        </w:rPr>
        <w:t xml:space="preserve">  Bulbophyllum Emily Siegerist has five offspring. </w:t>
      </w:r>
      <w:r w:rsidRPr="004E3E28">
        <w:rPr>
          <w:rFonts w:ascii="Arial" w:hAnsi="Arial" w:cs="Arial"/>
        </w:rPr>
        <w:t xml:space="preserve">     </w:t>
      </w:r>
    </w:p>
    <w:p w14:paraId="40E50306" w14:textId="77777777" w:rsidR="00A71D98" w:rsidRDefault="00A71D98"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C105BCB"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b/>
          <w:bCs/>
          <w:u w:val="single"/>
        </w:rPr>
        <w:t>References</w:t>
      </w:r>
      <w:r w:rsidR="005F7C3D" w:rsidRPr="006369AB">
        <w:rPr>
          <w:rFonts w:ascii="Arial" w:hAnsi="Arial" w:cs="Arial"/>
        </w:rPr>
        <w:t xml:space="preserve"> </w:t>
      </w:r>
    </w:p>
    <w:p w14:paraId="7470CF12"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A81D8ED" w14:textId="77777777"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Bechtel, H.,</w:t>
      </w:r>
      <w:r w:rsidR="006369AB">
        <w:rPr>
          <w:rFonts w:ascii="Arial" w:hAnsi="Arial" w:cs="Arial"/>
        </w:rPr>
        <w:t xml:space="preserve"> </w:t>
      </w:r>
      <w:r w:rsidRPr="006369AB">
        <w:rPr>
          <w:rFonts w:ascii="Arial" w:hAnsi="Arial" w:cs="Arial"/>
        </w:rPr>
        <w:t>Cribb,</w:t>
      </w:r>
      <w:r w:rsidR="006369AB">
        <w:rPr>
          <w:rFonts w:ascii="Arial" w:hAnsi="Arial" w:cs="Arial"/>
        </w:rPr>
        <w:t xml:space="preserve"> P., </w:t>
      </w:r>
      <w:r w:rsidRPr="006369AB">
        <w:rPr>
          <w:rFonts w:ascii="Arial" w:hAnsi="Arial" w:cs="Arial"/>
        </w:rPr>
        <w:t>and Launert</w:t>
      </w:r>
      <w:r w:rsidR="006369AB">
        <w:rPr>
          <w:rFonts w:ascii="Arial" w:hAnsi="Arial" w:cs="Arial"/>
        </w:rPr>
        <w:t>, E.  (1</w:t>
      </w:r>
      <w:r w:rsidRPr="006369AB">
        <w:rPr>
          <w:rFonts w:ascii="Arial" w:hAnsi="Arial" w:cs="Arial"/>
        </w:rPr>
        <w:t>980</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Manual of cultivated orchid species. MIT Press, Cambridge, Mass. </w:t>
      </w:r>
    </w:p>
    <w:p w14:paraId="69F61828" w14:textId="5C6597CC"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Hamilton, R. </w:t>
      </w:r>
      <w:r w:rsidR="006369AB">
        <w:rPr>
          <w:rFonts w:ascii="Arial" w:hAnsi="Arial" w:cs="Arial"/>
        </w:rPr>
        <w:t>(</w:t>
      </w:r>
      <w:r w:rsidRPr="006369AB">
        <w:rPr>
          <w:rFonts w:ascii="Arial" w:hAnsi="Arial" w:cs="Arial"/>
        </w:rPr>
        <w:t>1988</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When does it flower? 2nd ed. Hamilton, Richmond, B. </w:t>
      </w:r>
      <w:r w:rsidR="00EA6427" w:rsidRPr="006369AB">
        <w:rPr>
          <w:rFonts w:ascii="Arial" w:hAnsi="Arial" w:cs="Arial"/>
        </w:rPr>
        <w:t>C,</w:t>
      </w:r>
      <w:r w:rsidRPr="006369AB">
        <w:rPr>
          <w:rFonts w:ascii="Arial" w:hAnsi="Arial" w:cs="Arial"/>
        </w:rPr>
        <w:t xml:space="preserve"> Canada V6X 1V7. </w:t>
      </w:r>
    </w:p>
    <w:p w14:paraId="78AE32BC"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B80A9F6" w14:textId="76367E48"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Govaerts, R. (2003). World Checklist of Monocotyledons Database in ACCESS: 1-71827. The Board of Trustees of the Royal Botanic Gardens, Kew.</w:t>
      </w:r>
    </w:p>
    <w:p w14:paraId="20F2105E"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7AC5227" w14:textId="77777777" w:rsidR="006369AB" w:rsidRPr="006369AB" w:rsidRDefault="006369AB" w:rsidP="00636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Govaerts, R. (1996). World Checklist of Seed Plants 2(1, 2): 1-492. MIM, Deurne.</w:t>
      </w:r>
    </w:p>
    <w:p w14:paraId="0983C0B3"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70C0DECF" w14:textId="77777777"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Holttum, R. </w:t>
      </w:r>
      <w:r w:rsidR="006369AB">
        <w:rPr>
          <w:rFonts w:ascii="Arial" w:hAnsi="Arial" w:cs="Arial"/>
        </w:rPr>
        <w:t>(</w:t>
      </w:r>
      <w:r w:rsidRPr="006369AB">
        <w:rPr>
          <w:rFonts w:ascii="Arial" w:hAnsi="Arial" w:cs="Arial"/>
        </w:rPr>
        <w:t>1964</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A revised flora of Malaya. vol. 1, Orchids. Government Printing Office, Singapore. </w:t>
      </w:r>
    </w:p>
    <w:p w14:paraId="306D4681" w14:textId="77777777" w:rsidR="00227B95" w:rsidRDefault="00227B95"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8D5FAAF" w14:textId="10967F02" w:rsidR="00227B95" w:rsidRDefault="00227B95"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OrchidWiz 9X.0.</w:t>
      </w:r>
    </w:p>
    <w:p w14:paraId="08254FA0"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94FF64D" w14:textId="43593E49"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Ormerod, P., Kurzweil, H. &amp; Watthana, S. (2021). Annotated List of Orchidaceae for Myanmar. Phytotaxa 481: 1-262.</w:t>
      </w:r>
    </w:p>
    <w:p w14:paraId="0C862A46"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74415C1" w14:textId="77777777"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Pridgeon, A. ed. </w:t>
      </w:r>
      <w:r w:rsidR="006369AB">
        <w:rPr>
          <w:rFonts w:ascii="Arial" w:hAnsi="Arial" w:cs="Arial"/>
        </w:rPr>
        <w:t>(</w:t>
      </w:r>
      <w:r w:rsidRPr="006369AB">
        <w:rPr>
          <w:rFonts w:ascii="Arial" w:hAnsi="Arial" w:cs="Arial"/>
        </w:rPr>
        <w:t>1992</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The illustrated encyclopedia of orchids. Timber Press, Portland, OR. </w:t>
      </w:r>
    </w:p>
    <w:p w14:paraId="0EFBF70A"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59E00A1C" w14:textId="77777777"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Seidenfaden, G. </w:t>
      </w:r>
      <w:r w:rsidR="006369AB">
        <w:rPr>
          <w:rFonts w:ascii="Arial" w:hAnsi="Arial" w:cs="Arial"/>
        </w:rPr>
        <w:t>(1</w:t>
      </w:r>
      <w:r w:rsidRPr="006369AB">
        <w:rPr>
          <w:rFonts w:ascii="Arial" w:hAnsi="Arial" w:cs="Arial"/>
        </w:rPr>
        <w:t>975</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Notes on Cirrhopetalum Lindl. Dansk Botanisk Arkiv Bind 29—Nr. 1. copy </w:t>
      </w:r>
    </w:p>
    <w:p w14:paraId="6A38E4C2"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AFF997F" w14:textId="77777777"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 xml:space="preserve">Seidenfaden, G. </w:t>
      </w:r>
      <w:r w:rsidR="006369AB">
        <w:rPr>
          <w:rFonts w:ascii="Arial" w:hAnsi="Arial" w:cs="Arial"/>
        </w:rPr>
        <w:t>(</w:t>
      </w:r>
      <w:r w:rsidRPr="006369AB">
        <w:rPr>
          <w:rFonts w:ascii="Arial" w:hAnsi="Arial" w:cs="Arial"/>
        </w:rPr>
        <w:t>1979</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Orchid genera in Thailand VIII. Bulbophyllum Thou. Dansk Botanisk Arkiv Bind 33—Nr. 3. </w:t>
      </w:r>
    </w:p>
    <w:p w14:paraId="4ED1267E" w14:textId="77777777" w:rsidR="006369AB" w:rsidRDefault="006369AB"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45C58C25" w14:textId="77777777" w:rsidR="006369AB" w:rsidRDefault="005F7C3D" w:rsidP="005F7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6369AB">
        <w:rPr>
          <w:rFonts w:ascii="Arial" w:hAnsi="Arial" w:cs="Arial"/>
        </w:rPr>
        <w:t>Seidenfaden, G., and Wood</w:t>
      </w:r>
      <w:r w:rsidR="006369AB">
        <w:rPr>
          <w:rFonts w:ascii="Arial" w:hAnsi="Arial" w:cs="Arial"/>
        </w:rPr>
        <w:t>, J</w:t>
      </w:r>
      <w:r w:rsidRPr="006369AB">
        <w:rPr>
          <w:rFonts w:ascii="Arial" w:hAnsi="Arial" w:cs="Arial"/>
        </w:rPr>
        <w:t>.</w:t>
      </w:r>
      <w:r w:rsidR="006369AB">
        <w:rPr>
          <w:rFonts w:ascii="Arial" w:hAnsi="Arial" w:cs="Arial"/>
        </w:rPr>
        <w:t xml:space="preserve">  (</w:t>
      </w:r>
      <w:r w:rsidRPr="006369AB">
        <w:rPr>
          <w:rFonts w:ascii="Arial" w:hAnsi="Arial" w:cs="Arial"/>
        </w:rPr>
        <w:t>1992</w:t>
      </w:r>
      <w:r w:rsidR="006369AB">
        <w:rPr>
          <w:rFonts w:ascii="Arial" w:hAnsi="Arial" w:cs="Arial"/>
        </w:rPr>
        <w:t>)</w:t>
      </w:r>
      <w:r w:rsidRPr="006369AB">
        <w:rPr>
          <w:rFonts w:ascii="Arial" w:hAnsi="Arial" w:cs="Arial"/>
        </w:rPr>
        <w:t>.</w:t>
      </w:r>
      <w:r w:rsidR="006369AB">
        <w:rPr>
          <w:rFonts w:ascii="Arial" w:hAnsi="Arial" w:cs="Arial"/>
        </w:rPr>
        <w:t xml:space="preserve">  </w:t>
      </w:r>
      <w:r w:rsidRPr="006369AB">
        <w:rPr>
          <w:rFonts w:ascii="Arial" w:hAnsi="Arial" w:cs="Arial"/>
        </w:rPr>
        <w:t xml:space="preserve">The orchids of peninsular Malaysia and Singapore. Published in association with The Royal Botanic Gardens, Kew and Botanic Gardens, Singapore. </w:t>
      </w:r>
    </w:p>
    <w:sectPr w:rsidR="006369AB">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B203" w14:textId="77777777" w:rsidR="003D38BB" w:rsidRDefault="003D38BB">
      <w:r>
        <w:separator/>
      </w:r>
    </w:p>
  </w:endnote>
  <w:endnote w:type="continuationSeparator" w:id="0">
    <w:p w14:paraId="11FF8C5F" w14:textId="77777777" w:rsidR="003D38BB" w:rsidRDefault="003D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48985"/>
      <w:docPartObj>
        <w:docPartGallery w:val="Page Numbers (Bottom of Page)"/>
        <w:docPartUnique/>
      </w:docPartObj>
    </w:sdtPr>
    <w:sdtEndPr>
      <w:rPr>
        <w:noProof/>
      </w:rPr>
    </w:sdtEndPr>
    <w:sdtContent>
      <w:p w14:paraId="119B872B" w14:textId="25CD1701" w:rsidR="00AE4059" w:rsidRDefault="00AE4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8CAE0" w14:textId="77777777" w:rsidR="00AE4059" w:rsidRDefault="00AE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9B4B" w14:textId="77777777" w:rsidR="003D38BB" w:rsidRDefault="003D38BB">
      <w:r>
        <w:separator/>
      </w:r>
    </w:p>
  </w:footnote>
  <w:footnote w:type="continuationSeparator" w:id="0">
    <w:p w14:paraId="7BCB8E01" w14:textId="77777777" w:rsidR="003D38BB" w:rsidRDefault="003D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D810" w14:textId="0E467DDF" w:rsidR="0066510D" w:rsidRDefault="006369AB" w:rsidP="0066510D">
    <w:pPr>
      <w:jc w:val="center"/>
    </w:pPr>
    <w:r>
      <w:t>Timothy M. Brown</w:t>
    </w:r>
    <w:r>
      <w:tab/>
    </w:r>
    <w:r>
      <w:tab/>
    </w:r>
    <w:r>
      <w:tab/>
    </w:r>
    <w:r>
      <w:tab/>
    </w:r>
    <w:r>
      <w:tab/>
    </w:r>
    <w:r>
      <w:tab/>
    </w:r>
    <w:r>
      <w:tab/>
    </w:r>
    <w:r>
      <w:tab/>
    </w:r>
    <w:r>
      <w:tab/>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EA1"/>
    <w:multiLevelType w:val="hybridMultilevel"/>
    <w:tmpl w:val="8D2A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6834"/>
    <w:multiLevelType w:val="hybridMultilevel"/>
    <w:tmpl w:val="F8E0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02D3D"/>
    <w:multiLevelType w:val="hybridMultilevel"/>
    <w:tmpl w:val="0AB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64220">
    <w:abstractNumId w:val="7"/>
  </w:num>
  <w:num w:numId="2" w16cid:durableId="2129471795">
    <w:abstractNumId w:val="2"/>
  </w:num>
  <w:num w:numId="3" w16cid:durableId="1270889938">
    <w:abstractNumId w:val="3"/>
  </w:num>
  <w:num w:numId="4" w16cid:durableId="477068212">
    <w:abstractNumId w:val="5"/>
  </w:num>
  <w:num w:numId="5" w16cid:durableId="1980182663">
    <w:abstractNumId w:val="4"/>
  </w:num>
  <w:num w:numId="6" w16cid:durableId="2021227076">
    <w:abstractNumId w:val="0"/>
  </w:num>
  <w:num w:numId="7" w16cid:durableId="1880584666">
    <w:abstractNumId w:val="6"/>
  </w:num>
  <w:num w:numId="8" w16cid:durableId="3646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B"/>
    <w:rsid w:val="000038CB"/>
    <w:rsid w:val="000042BE"/>
    <w:rsid w:val="000100F6"/>
    <w:rsid w:val="00014CD9"/>
    <w:rsid w:val="00016843"/>
    <w:rsid w:val="00022498"/>
    <w:rsid w:val="0003290A"/>
    <w:rsid w:val="000464BC"/>
    <w:rsid w:val="00050ECB"/>
    <w:rsid w:val="00053FB5"/>
    <w:rsid w:val="0005455A"/>
    <w:rsid w:val="00060BF8"/>
    <w:rsid w:val="00063B92"/>
    <w:rsid w:val="000659AD"/>
    <w:rsid w:val="000717A7"/>
    <w:rsid w:val="00092549"/>
    <w:rsid w:val="000965DB"/>
    <w:rsid w:val="000966AC"/>
    <w:rsid w:val="000A044C"/>
    <w:rsid w:val="000A3445"/>
    <w:rsid w:val="000A3943"/>
    <w:rsid w:val="000B081C"/>
    <w:rsid w:val="000B2E96"/>
    <w:rsid w:val="000C539B"/>
    <w:rsid w:val="000D3D50"/>
    <w:rsid w:val="000D6BAE"/>
    <w:rsid w:val="000F4146"/>
    <w:rsid w:val="00112181"/>
    <w:rsid w:val="001264BF"/>
    <w:rsid w:val="00126BC4"/>
    <w:rsid w:val="00130E11"/>
    <w:rsid w:val="00141C6F"/>
    <w:rsid w:val="0015362C"/>
    <w:rsid w:val="00162421"/>
    <w:rsid w:val="00165E8C"/>
    <w:rsid w:val="001838C0"/>
    <w:rsid w:val="00190001"/>
    <w:rsid w:val="0019191E"/>
    <w:rsid w:val="001A0B81"/>
    <w:rsid w:val="001A62E0"/>
    <w:rsid w:val="001B22CE"/>
    <w:rsid w:val="001B4785"/>
    <w:rsid w:val="001C3365"/>
    <w:rsid w:val="001C6FFD"/>
    <w:rsid w:val="001D53A9"/>
    <w:rsid w:val="001D712B"/>
    <w:rsid w:val="001D7892"/>
    <w:rsid w:val="001E499F"/>
    <w:rsid w:val="001F7B56"/>
    <w:rsid w:val="00207837"/>
    <w:rsid w:val="00227412"/>
    <w:rsid w:val="00227B95"/>
    <w:rsid w:val="0023700F"/>
    <w:rsid w:val="0023755E"/>
    <w:rsid w:val="002453CA"/>
    <w:rsid w:val="002524AE"/>
    <w:rsid w:val="002613E9"/>
    <w:rsid w:val="0026442A"/>
    <w:rsid w:val="00271731"/>
    <w:rsid w:val="0028074E"/>
    <w:rsid w:val="00285E39"/>
    <w:rsid w:val="0029039C"/>
    <w:rsid w:val="002A315B"/>
    <w:rsid w:val="002A48C4"/>
    <w:rsid w:val="002B472A"/>
    <w:rsid w:val="002C47E1"/>
    <w:rsid w:val="002D7542"/>
    <w:rsid w:val="002E172B"/>
    <w:rsid w:val="002E3D55"/>
    <w:rsid w:val="002E492E"/>
    <w:rsid w:val="002F4709"/>
    <w:rsid w:val="00302B7F"/>
    <w:rsid w:val="00305C52"/>
    <w:rsid w:val="00312AA3"/>
    <w:rsid w:val="003133F0"/>
    <w:rsid w:val="00327ACA"/>
    <w:rsid w:val="00345B33"/>
    <w:rsid w:val="00350E0C"/>
    <w:rsid w:val="00361B9D"/>
    <w:rsid w:val="00361E84"/>
    <w:rsid w:val="003649E8"/>
    <w:rsid w:val="00370C32"/>
    <w:rsid w:val="00373805"/>
    <w:rsid w:val="00373C4E"/>
    <w:rsid w:val="00373E34"/>
    <w:rsid w:val="00386452"/>
    <w:rsid w:val="0039676D"/>
    <w:rsid w:val="00396851"/>
    <w:rsid w:val="003972C2"/>
    <w:rsid w:val="003B6501"/>
    <w:rsid w:val="003C0A1F"/>
    <w:rsid w:val="003D2BA5"/>
    <w:rsid w:val="003D38BB"/>
    <w:rsid w:val="003D4225"/>
    <w:rsid w:val="003E3D0D"/>
    <w:rsid w:val="003E6A0A"/>
    <w:rsid w:val="003F25D2"/>
    <w:rsid w:val="003F6FEA"/>
    <w:rsid w:val="00401550"/>
    <w:rsid w:val="004033B8"/>
    <w:rsid w:val="00420D08"/>
    <w:rsid w:val="00431435"/>
    <w:rsid w:val="0046385D"/>
    <w:rsid w:val="00467852"/>
    <w:rsid w:val="00470A3A"/>
    <w:rsid w:val="004713D0"/>
    <w:rsid w:val="00480179"/>
    <w:rsid w:val="00480C3C"/>
    <w:rsid w:val="00483370"/>
    <w:rsid w:val="00484A34"/>
    <w:rsid w:val="0049020F"/>
    <w:rsid w:val="00497856"/>
    <w:rsid w:val="004A67C6"/>
    <w:rsid w:val="004B1EF8"/>
    <w:rsid w:val="004B2AD7"/>
    <w:rsid w:val="004B656A"/>
    <w:rsid w:val="004B6B37"/>
    <w:rsid w:val="004C5A1C"/>
    <w:rsid w:val="004C5E35"/>
    <w:rsid w:val="004C6349"/>
    <w:rsid w:val="004D57B3"/>
    <w:rsid w:val="004E0E61"/>
    <w:rsid w:val="004F51B0"/>
    <w:rsid w:val="00501CA8"/>
    <w:rsid w:val="00512320"/>
    <w:rsid w:val="005132E8"/>
    <w:rsid w:val="005206AD"/>
    <w:rsid w:val="005211DC"/>
    <w:rsid w:val="0052325A"/>
    <w:rsid w:val="005242FF"/>
    <w:rsid w:val="0052470F"/>
    <w:rsid w:val="00524D3F"/>
    <w:rsid w:val="00525EA0"/>
    <w:rsid w:val="00540C9A"/>
    <w:rsid w:val="00547E0E"/>
    <w:rsid w:val="0055236A"/>
    <w:rsid w:val="00570AB0"/>
    <w:rsid w:val="00571792"/>
    <w:rsid w:val="0059115B"/>
    <w:rsid w:val="00597E09"/>
    <w:rsid w:val="005A2737"/>
    <w:rsid w:val="005A34D0"/>
    <w:rsid w:val="005A44E1"/>
    <w:rsid w:val="005A58E9"/>
    <w:rsid w:val="005A7F04"/>
    <w:rsid w:val="005C0A4D"/>
    <w:rsid w:val="005C51D5"/>
    <w:rsid w:val="005D0438"/>
    <w:rsid w:val="005E6A68"/>
    <w:rsid w:val="005E7099"/>
    <w:rsid w:val="005F15C8"/>
    <w:rsid w:val="005F734A"/>
    <w:rsid w:val="005F7C3D"/>
    <w:rsid w:val="006123A0"/>
    <w:rsid w:val="00616DFC"/>
    <w:rsid w:val="00617FEF"/>
    <w:rsid w:val="00635032"/>
    <w:rsid w:val="006369AB"/>
    <w:rsid w:val="00644D35"/>
    <w:rsid w:val="0064647F"/>
    <w:rsid w:val="00653B44"/>
    <w:rsid w:val="006546E0"/>
    <w:rsid w:val="00664FCF"/>
    <w:rsid w:val="0066510D"/>
    <w:rsid w:val="00666DA0"/>
    <w:rsid w:val="00667913"/>
    <w:rsid w:val="0067121A"/>
    <w:rsid w:val="00673DA1"/>
    <w:rsid w:val="00681266"/>
    <w:rsid w:val="006853C7"/>
    <w:rsid w:val="00687872"/>
    <w:rsid w:val="00687F1A"/>
    <w:rsid w:val="00691E2A"/>
    <w:rsid w:val="006A047C"/>
    <w:rsid w:val="006A35C3"/>
    <w:rsid w:val="006A3747"/>
    <w:rsid w:val="006A38E6"/>
    <w:rsid w:val="006B58F3"/>
    <w:rsid w:val="006C0128"/>
    <w:rsid w:val="006C6E23"/>
    <w:rsid w:val="006D5E75"/>
    <w:rsid w:val="006F5FDA"/>
    <w:rsid w:val="0070344B"/>
    <w:rsid w:val="00703E34"/>
    <w:rsid w:val="00705362"/>
    <w:rsid w:val="0071257D"/>
    <w:rsid w:val="00713AA4"/>
    <w:rsid w:val="00713F32"/>
    <w:rsid w:val="00722BED"/>
    <w:rsid w:val="00733C7F"/>
    <w:rsid w:val="0073474B"/>
    <w:rsid w:val="0074375E"/>
    <w:rsid w:val="0075553A"/>
    <w:rsid w:val="00760467"/>
    <w:rsid w:val="00762188"/>
    <w:rsid w:val="00776214"/>
    <w:rsid w:val="00782076"/>
    <w:rsid w:val="00797D5B"/>
    <w:rsid w:val="007A1079"/>
    <w:rsid w:val="007A2E0E"/>
    <w:rsid w:val="007A2E6E"/>
    <w:rsid w:val="007A6784"/>
    <w:rsid w:val="007B2A32"/>
    <w:rsid w:val="007B31E6"/>
    <w:rsid w:val="007C0FFE"/>
    <w:rsid w:val="007D2230"/>
    <w:rsid w:val="007E6281"/>
    <w:rsid w:val="007F6A6F"/>
    <w:rsid w:val="00811EDA"/>
    <w:rsid w:val="008319FA"/>
    <w:rsid w:val="00847114"/>
    <w:rsid w:val="0085361C"/>
    <w:rsid w:val="0086170E"/>
    <w:rsid w:val="00867C52"/>
    <w:rsid w:val="00873E7F"/>
    <w:rsid w:val="00873FFB"/>
    <w:rsid w:val="00874FC7"/>
    <w:rsid w:val="00877F91"/>
    <w:rsid w:val="0088171E"/>
    <w:rsid w:val="00886986"/>
    <w:rsid w:val="008968C5"/>
    <w:rsid w:val="008A14C1"/>
    <w:rsid w:val="008A2CF7"/>
    <w:rsid w:val="008A3037"/>
    <w:rsid w:val="008B0198"/>
    <w:rsid w:val="008B283C"/>
    <w:rsid w:val="008B431D"/>
    <w:rsid w:val="008B48E4"/>
    <w:rsid w:val="008B5226"/>
    <w:rsid w:val="008B5B44"/>
    <w:rsid w:val="008B5FF8"/>
    <w:rsid w:val="008C16C7"/>
    <w:rsid w:val="008D54CC"/>
    <w:rsid w:val="009114E8"/>
    <w:rsid w:val="00914E09"/>
    <w:rsid w:val="00954793"/>
    <w:rsid w:val="00972962"/>
    <w:rsid w:val="00972EB5"/>
    <w:rsid w:val="00975B7B"/>
    <w:rsid w:val="00977DA6"/>
    <w:rsid w:val="00985636"/>
    <w:rsid w:val="00990BD7"/>
    <w:rsid w:val="0099132E"/>
    <w:rsid w:val="009A53CB"/>
    <w:rsid w:val="009B21AF"/>
    <w:rsid w:val="009B3AF2"/>
    <w:rsid w:val="009C19B9"/>
    <w:rsid w:val="009D0A15"/>
    <w:rsid w:val="009D0AB4"/>
    <w:rsid w:val="009E1653"/>
    <w:rsid w:val="009E4A70"/>
    <w:rsid w:val="009F1436"/>
    <w:rsid w:val="009F6D8D"/>
    <w:rsid w:val="009F7B00"/>
    <w:rsid w:val="00A00845"/>
    <w:rsid w:val="00A0751C"/>
    <w:rsid w:val="00A10E72"/>
    <w:rsid w:val="00A1793C"/>
    <w:rsid w:val="00A336A6"/>
    <w:rsid w:val="00A60714"/>
    <w:rsid w:val="00A64313"/>
    <w:rsid w:val="00A70448"/>
    <w:rsid w:val="00A70AED"/>
    <w:rsid w:val="00A71D98"/>
    <w:rsid w:val="00A72038"/>
    <w:rsid w:val="00A74353"/>
    <w:rsid w:val="00A77CB4"/>
    <w:rsid w:val="00A8277E"/>
    <w:rsid w:val="00A82CA1"/>
    <w:rsid w:val="00A91F25"/>
    <w:rsid w:val="00AA033E"/>
    <w:rsid w:val="00AA6677"/>
    <w:rsid w:val="00AC376B"/>
    <w:rsid w:val="00AC3A1C"/>
    <w:rsid w:val="00AC7DBC"/>
    <w:rsid w:val="00AD3CF7"/>
    <w:rsid w:val="00AD5270"/>
    <w:rsid w:val="00AD7D14"/>
    <w:rsid w:val="00AE4059"/>
    <w:rsid w:val="00AE595B"/>
    <w:rsid w:val="00AF3287"/>
    <w:rsid w:val="00AF60B5"/>
    <w:rsid w:val="00AF7A18"/>
    <w:rsid w:val="00AF7B80"/>
    <w:rsid w:val="00B0235E"/>
    <w:rsid w:val="00B05B88"/>
    <w:rsid w:val="00B06665"/>
    <w:rsid w:val="00B1040B"/>
    <w:rsid w:val="00B13570"/>
    <w:rsid w:val="00B253F5"/>
    <w:rsid w:val="00B32414"/>
    <w:rsid w:val="00B3343C"/>
    <w:rsid w:val="00B34DE4"/>
    <w:rsid w:val="00B37F79"/>
    <w:rsid w:val="00B41C3D"/>
    <w:rsid w:val="00B42D08"/>
    <w:rsid w:val="00B57081"/>
    <w:rsid w:val="00B61577"/>
    <w:rsid w:val="00B871E3"/>
    <w:rsid w:val="00B90913"/>
    <w:rsid w:val="00B94B84"/>
    <w:rsid w:val="00B95E17"/>
    <w:rsid w:val="00B96FC0"/>
    <w:rsid w:val="00BA1EBF"/>
    <w:rsid w:val="00BC7A2C"/>
    <w:rsid w:val="00BD6E35"/>
    <w:rsid w:val="00BE0D65"/>
    <w:rsid w:val="00BF0D81"/>
    <w:rsid w:val="00BF38AE"/>
    <w:rsid w:val="00BF7B07"/>
    <w:rsid w:val="00BF7DB3"/>
    <w:rsid w:val="00C02862"/>
    <w:rsid w:val="00C04E12"/>
    <w:rsid w:val="00C077E7"/>
    <w:rsid w:val="00C10DFB"/>
    <w:rsid w:val="00C1248F"/>
    <w:rsid w:val="00C12AD2"/>
    <w:rsid w:val="00C17611"/>
    <w:rsid w:val="00C17BB5"/>
    <w:rsid w:val="00C2235D"/>
    <w:rsid w:val="00C2651E"/>
    <w:rsid w:val="00C27FE1"/>
    <w:rsid w:val="00C35130"/>
    <w:rsid w:val="00C42038"/>
    <w:rsid w:val="00C4488D"/>
    <w:rsid w:val="00C45040"/>
    <w:rsid w:val="00C70292"/>
    <w:rsid w:val="00C71DE8"/>
    <w:rsid w:val="00C73B76"/>
    <w:rsid w:val="00C84CF4"/>
    <w:rsid w:val="00C92931"/>
    <w:rsid w:val="00CC0965"/>
    <w:rsid w:val="00CC478B"/>
    <w:rsid w:val="00CE074C"/>
    <w:rsid w:val="00CE2AB6"/>
    <w:rsid w:val="00CE7ECF"/>
    <w:rsid w:val="00CF3FDF"/>
    <w:rsid w:val="00D06B13"/>
    <w:rsid w:val="00D130C1"/>
    <w:rsid w:val="00D15A91"/>
    <w:rsid w:val="00D17F84"/>
    <w:rsid w:val="00D17FCD"/>
    <w:rsid w:val="00D24D43"/>
    <w:rsid w:val="00D2559D"/>
    <w:rsid w:val="00D319E7"/>
    <w:rsid w:val="00D408D3"/>
    <w:rsid w:val="00D415BF"/>
    <w:rsid w:val="00D510F6"/>
    <w:rsid w:val="00D637C7"/>
    <w:rsid w:val="00D77622"/>
    <w:rsid w:val="00D830F5"/>
    <w:rsid w:val="00D834C5"/>
    <w:rsid w:val="00D84E27"/>
    <w:rsid w:val="00D95B0D"/>
    <w:rsid w:val="00DA2E6E"/>
    <w:rsid w:val="00DA626D"/>
    <w:rsid w:val="00DB14D0"/>
    <w:rsid w:val="00DB584E"/>
    <w:rsid w:val="00DC2FEF"/>
    <w:rsid w:val="00DC682C"/>
    <w:rsid w:val="00DD0029"/>
    <w:rsid w:val="00DD2BB9"/>
    <w:rsid w:val="00DD4EC7"/>
    <w:rsid w:val="00DE25E8"/>
    <w:rsid w:val="00DE26EF"/>
    <w:rsid w:val="00DE4D54"/>
    <w:rsid w:val="00DE54FB"/>
    <w:rsid w:val="00DE5C7B"/>
    <w:rsid w:val="00DF0B8E"/>
    <w:rsid w:val="00E02063"/>
    <w:rsid w:val="00E031DF"/>
    <w:rsid w:val="00E07D82"/>
    <w:rsid w:val="00E11CBB"/>
    <w:rsid w:val="00E24A20"/>
    <w:rsid w:val="00E278DD"/>
    <w:rsid w:val="00E41B2D"/>
    <w:rsid w:val="00E45857"/>
    <w:rsid w:val="00E50231"/>
    <w:rsid w:val="00E51A01"/>
    <w:rsid w:val="00E54C57"/>
    <w:rsid w:val="00E54E55"/>
    <w:rsid w:val="00E56CD4"/>
    <w:rsid w:val="00E61A71"/>
    <w:rsid w:val="00E633F0"/>
    <w:rsid w:val="00E71127"/>
    <w:rsid w:val="00E7202B"/>
    <w:rsid w:val="00E75CDD"/>
    <w:rsid w:val="00E76FE4"/>
    <w:rsid w:val="00E927F5"/>
    <w:rsid w:val="00E971C6"/>
    <w:rsid w:val="00EA6427"/>
    <w:rsid w:val="00EA6D2B"/>
    <w:rsid w:val="00EC1A05"/>
    <w:rsid w:val="00EE1A05"/>
    <w:rsid w:val="00EF1414"/>
    <w:rsid w:val="00F026B3"/>
    <w:rsid w:val="00F07402"/>
    <w:rsid w:val="00F216FA"/>
    <w:rsid w:val="00F227AC"/>
    <w:rsid w:val="00F266CC"/>
    <w:rsid w:val="00F26E3A"/>
    <w:rsid w:val="00F308A5"/>
    <w:rsid w:val="00F42B58"/>
    <w:rsid w:val="00F80419"/>
    <w:rsid w:val="00F833F5"/>
    <w:rsid w:val="00F87A63"/>
    <w:rsid w:val="00FA5056"/>
    <w:rsid w:val="00FB28EF"/>
    <w:rsid w:val="00FB2B62"/>
    <w:rsid w:val="00FB6F4F"/>
    <w:rsid w:val="00FC5A2A"/>
    <w:rsid w:val="00FE2BD7"/>
    <w:rsid w:val="00FE5412"/>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B05B"/>
  <w15:docId w15:val="{D6A6618A-821F-46AC-8108-AECF20C5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66510D"/>
    <w:pPr>
      <w:tabs>
        <w:tab w:val="center" w:pos="4680"/>
        <w:tab w:val="right" w:pos="9360"/>
      </w:tabs>
    </w:pPr>
  </w:style>
  <w:style w:type="character" w:customStyle="1" w:styleId="HeaderChar">
    <w:name w:val="Header Char"/>
    <w:basedOn w:val="DefaultParagraphFont"/>
    <w:link w:val="Header"/>
    <w:uiPriority w:val="99"/>
    <w:rsid w:val="0066510D"/>
    <w:rPr>
      <w:sz w:val="24"/>
      <w:szCs w:val="24"/>
    </w:rPr>
  </w:style>
  <w:style w:type="paragraph" w:styleId="Footer">
    <w:name w:val="footer"/>
    <w:basedOn w:val="Normal"/>
    <w:link w:val="FooterChar"/>
    <w:uiPriority w:val="99"/>
    <w:unhideWhenUsed/>
    <w:rsid w:val="0066510D"/>
    <w:pPr>
      <w:tabs>
        <w:tab w:val="center" w:pos="4680"/>
        <w:tab w:val="right" w:pos="9360"/>
      </w:tabs>
    </w:pPr>
  </w:style>
  <w:style w:type="character" w:customStyle="1" w:styleId="FooterChar">
    <w:name w:val="Footer Char"/>
    <w:basedOn w:val="DefaultParagraphFont"/>
    <w:link w:val="Footer"/>
    <w:uiPriority w:val="99"/>
    <w:rsid w:val="0066510D"/>
    <w:rPr>
      <w:sz w:val="24"/>
      <w:szCs w:val="24"/>
    </w:rPr>
  </w:style>
  <w:style w:type="table" w:styleId="TableGrid">
    <w:name w:val="Table Grid"/>
    <w:basedOn w:val="TableNormal"/>
    <w:uiPriority w:val="39"/>
    <w:rsid w:val="00E4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0B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1287">
      <w:bodyDiv w:val="1"/>
      <w:marLeft w:val="0"/>
      <w:marRight w:val="0"/>
      <w:marTop w:val="0"/>
      <w:marBottom w:val="0"/>
      <w:divBdr>
        <w:top w:val="none" w:sz="0" w:space="0" w:color="auto"/>
        <w:left w:val="none" w:sz="0" w:space="0" w:color="auto"/>
        <w:bottom w:val="none" w:sz="0" w:space="0" w:color="auto"/>
        <w:right w:val="none" w:sz="0" w:space="0" w:color="auto"/>
      </w:divBdr>
    </w:div>
    <w:div w:id="736827053">
      <w:bodyDiv w:val="1"/>
      <w:marLeft w:val="0"/>
      <w:marRight w:val="0"/>
      <w:marTop w:val="0"/>
      <w:marBottom w:val="0"/>
      <w:divBdr>
        <w:top w:val="none" w:sz="0" w:space="0" w:color="auto"/>
        <w:left w:val="none" w:sz="0" w:space="0" w:color="auto"/>
        <w:bottom w:val="none" w:sz="0" w:space="0" w:color="auto"/>
        <w:right w:val="none" w:sz="0" w:space="0" w:color="auto"/>
      </w:divBdr>
    </w:div>
    <w:div w:id="769592410">
      <w:bodyDiv w:val="1"/>
      <w:marLeft w:val="0"/>
      <w:marRight w:val="0"/>
      <w:marTop w:val="0"/>
      <w:marBottom w:val="0"/>
      <w:divBdr>
        <w:top w:val="none" w:sz="0" w:space="0" w:color="auto"/>
        <w:left w:val="none" w:sz="0" w:space="0" w:color="auto"/>
        <w:bottom w:val="none" w:sz="0" w:space="0" w:color="auto"/>
        <w:right w:val="none" w:sz="0" w:space="0" w:color="auto"/>
      </w:divBdr>
    </w:div>
    <w:div w:id="929432585">
      <w:bodyDiv w:val="1"/>
      <w:marLeft w:val="0"/>
      <w:marRight w:val="0"/>
      <w:marTop w:val="0"/>
      <w:marBottom w:val="0"/>
      <w:divBdr>
        <w:top w:val="none" w:sz="0" w:space="0" w:color="auto"/>
        <w:left w:val="none" w:sz="0" w:space="0" w:color="auto"/>
        <w:bottom w:val="none" w:sz="0" w:space="0" w:color="auto"/>
        <w:right w:val="none" w:sz="0" w:space="0" w:color="auto"/>
      </w:divBdr>
    </w:div>
    <w:div w:id="1024206971">
      <w:bodyDiv w:val="1"/>
      <w:marLeft w:val="0"/>
      <w:marRight w:val="0"/>
      <w:marTop w:val="0"/>
      <w:marBottom w:val="0"/>
      <w:divBdr>
        <w:top w:val="none" w:sz="0" w:space="0" w:color="auto"/>
        <w:left w:val="none" w:sz="0" w:space="0" w:color="auto"/>
        <w:bottom w:val="none" w:sz="0" w:space="0" w:color="auto"/>
        <w:right w:val="none" w:sz="0" w:space="0" w:color="auto"/>
      </w:divBdr>
    </w:div>
    <w:div w:id="1114208425">
      <w:bodyDiv w:val="1"/>
      <w:marLeft w:val="0"/>
      <w:marRight w:val="0"/>
      <w:marTop w:val="0"/>
      <w:marBottom w:val="0"/>
      <w:divBdr>
        <w:top w:val="none" w:sz="0" w:space="0" w:color="auto"/>
        <w:left w:val="none" w:sz="0" w:space="0" w:color="auto"/>
        <w:bottom w:val="none" w:sz="0" w:space="0" w:color="auto"/>
        <w:right w:val="none" w:sz="0" w:space="0" w:color="auto"/>
      </w:divBdr>
    </w:div>
    <w:div w:id="1211309446">
      <w:bodyDiv w:val="1"/>
      <w:marLeft w:val="0"/>
      <w:marRight w:val="0"/>
      <w:marTop w:val="0"/>
      <w:marBottom w:val="0"/>
      <w:divBdr>
        <w:top w:val="none" w:sz="0" w:space="0" w:color="auto"/>
        <w:left w:val="none" w:sz="0" w:space="0" w:color="auto"/>
        <w:bottom w:val="none" w:sz="0" w:space="0" w:color="auto"/>
        <w:right w:val="none" w:sz="0" w:space="0" w:color="auto"/>
      </w:divBdr>
      <w:divsChild>
        <w:div w:id="1635673904">
          <w:marLeft w:val="0"/>
          <w:marRight w:val="0"/>
          <w:marTop w:val="0"/>
          <w:marBottom w:val="0"/>
          <w:divBdr>
            <w:top w:val="none" w:sz="0" w:space="0" w:color="auto"/>
            <w:left w:val="none" w:sz="0" w:space="0" w:color="auto"/>
            <w:bottom w:val="single" w:sz="6" w:space="15" w:color="DCE0E0"/>
            <w:right w:val="none" w:sz="0" w:space="0" w:color="auto"/>
          </w:divBdr>
          <w:divsChild>
            <w:div w:id="1086148116">
              <w:marLeft w:val="0"/>
              <w:marRight w:val="0"/>
              <w:marTop w:val="0"/>
              <w:marBottom w:val="0"/>
              <w:divBdr>
                <w:top w:val="none" w:sz="0" w:space="0" w:color="auto"/>
                <w:left w:val="none" w:sz="0" w:space="0" w:color="auto"/>
                <w:bottom w:val="none" w:sz="0" w:space="0" w:color="auto"/>
                <w:right w:val="none" w:sz="0" w:space="0" w:color="auto"/>
              </w:divBdr>
              <w:divsChild>
                <w:div w:id="16826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5002">
          <w:marLeft w:val="0"/>
          <w:marRight w:val="0"/>
          <w:marTop w:val="0"/>
          <w:marBottom w:val="0"/>
          <w:divBdr>
            <w:top w:val="none" w:sz="0" w:space="0" w:color="auto"/>
            <w:left w:val="none" w:sz="0" w:space="0" w:color="auto"/>
            <w:bottom w:val="none" w:sz="0" w:space="0" w:color="auto"/>
            <w:right w:val="none" w:sz="0" w:space="0" w:color="auto"/>
          </w:divBdr>
        </w:div>
      </w:divsChild>
    </w:div>
    <w:div w:id="1649164583">
      <w:bodyDiv w:val="1"/>
      <w:marLeft w:val="0"/>
      <w:marRight w:val="0"/>
      <w:marTop w:val="0"/>
      <w:marBottom w:val="0"/>
      <w:divBdr>
        <w:top w:val="none" w:sz="0" w:space="0" w:color="auto"/>
        <w:left w:val="none" w:sz="0" w:space="0" w:color="auto"/>
        <w:bottom w:val="none" w:sz="0" w:space="0" w:color="auto"/>
        <w:right w:val="none" w:sz="0" w:space="0" w:color="auto"/>
      </w:divBdr>
    </w:div>
    <w:div w:id="1794009242">
      <w:bodyDiv w:val="1"/>
      <w:marLeft w:val="0"/>
      <w:marRight w:val="0"/>
      <w:marTop w:val="0"/>
      <w:marBottom w:val="0"/>
      <w:divBdr>
        <w:top w:val="none" w:sz="0" w:space="0" w:color="auto"/>
        <w:left w:val="none" w:sz="0" w:space="0" w:color="auto"/>
        <w:bottom w:val="none" w:sz="0" w:space="0" w:color="auto"/>
        <w:right w:val="none" w:sz="0" w:space="0" w:color="auto"/>
      </w:divBdr>
      <w:divsChild>
        <w:div w:id="478040995">
          <w:marLeft w:val="0"/>
          <w:marRight w:val="30"/>
          <w:marTop w:val="0"/>
          <w:marBottom w:val="0"/>
          <w:divBdr>
            <w:top w:val="none" w:sz="0" w:space="0" w:color="auto"/>
            <w:left w:val="none" w:sz="0" w:space="0" w:color="auto"/>
            <w:bottom w:val="none" w:sz="0" w:space="0" w:color="auto"/>
            <w:right w:val="none" w:sz="0" w:space="0" w:color="auto"/>
          </w:divBdr>
        </w:div>
        <w:div w:id="486241624">
          <w:marLeft w:val="-16200"/>
          <w:marRight w:val="0"/>
          <w:marTop w:val="810"/>
          <w:marBottom w:val="0"/>
          <w:divBdr>
            <w:top w:val="none" w:sz="0" w:space="0" w:color="auto"/>
            <w:left w:val="none" w:sz="0" w:space="0" w:color="auto"/>
            <w:bottom w:val="none" w:sz="0" w:space="0" w:color="auto"/>
            <w:right w:val="none" w:sz="0" w:space="0" w:color="auto"/>
          </w:divBdr>
          <w:divsChild>
            <w:div w:id="946042175">
              <w:marLeft w:val="0"/>
              <w:marRight w:val="0"/>
              <w:marTop w:val="0"/>
              <w:marBottom w:val="0"/>
              <w:divBdr>
                <w:top w:val="none" w:sz="0" w:space="0" w:color="auto"/>
                <w:left w:val="none" w:sz="0" w:space="0" w:color="auto"/>
                <w:bottom w:val="none" w:sz="0" w:space="0" w:color="auto"/>
                <w:right w:val="none" w:sz="0" w:space="0" w:color="auto"/>
              </w:divBdr>
              <w:divsChild>
                <w:div w:id="9713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rchidculture.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AFC4-8FC3-415E-B511-10107829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Brown</dc:creator>
  <cp:lastModifiedBy>Tim Brown</cp:lastModifiedBy>
  <cp:revision>2</cp:revision>
  <cp:lastPrinted>2023-08-30T12:17:00Z</cp:lastPrinted>
  <dcterms:created xsi:type="dcterms:W3CDTF">2023-09-08T05:52:00Z</dcterms:created>
  <dcterms:modified xsi:type="dcterms:W3CDTF">2023-09-08T05:52:00Z</dcterms:modified>
</cp:coreProperties>
</file>