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C8B93" w14:textId="2A1DF809" w:rsidR="00C621D1" w:rsidRPr="00876E2A" w:rsidRDefault="00840583" w:rsidP="00C621D1">
      <w:pPr>
        <w:pStyle w:val="Body"/>
        <w:jc w:val="center"/>
        <w:rPr>
          <w:rFonts w:ascii="Arial" w:hAnsi="Arial" w:cs="Arial"/>
          <w:b/>
          <w:bCs/>
          <w:sz w:val="28"/>
          <w:szCs w:val="28"/>
        </w:rPr>
      </w:pPr>
      <w:r>
        <w:rPr>
          <w:rFonts w:ascii="Arial" w:hAnsi="Arial" w:cs="Arial"/>
          <w:b/>
          <w:bCs/>
          <w:sz w:val="28"/>
          <w:szCs w:val="28"/>
        </w:rPr>
        <w:t>Species Data Sheet</w:t>
      </w:r>
    </w:p>
    <w:p w14:paraId="58D3408C" w14:textId="77777777" w:rsidR="00C621D1" w:rsidRDefault="00C621D1" w:rsidP="00C621D1">
      <w:pPr>
        <w:pStyle w:val="Body"/>
        <w:jc w:val="center"/>
        <w:rPr>
          <w:rFonts w:ascii="Arial" w:hAnsi="Arial" w:cs="Arial"/>
          <w:b/>
          <w:bCs/>
          <w:sz w:val="24"/>
          <w:szCs w:val="24"/>
          <w:u w:val="single"/>
        </w:rPr>
      </w:pPr>
    </w:p>
    <w:p w14:paraId="18BF72F5" w14:textId="55F53C44" w:rsidR="00840583" w:rsidRPr="00436A62" w:rsidRDefault="00840583" w:rsidP="00840583">
      <w:pPr>
        <w:pStyle w:val="Body"/>
        <w:jc w:val="center"/>
        <w:rPr>
          <w:rFonts w:ascii="Arial" w:hAnsi="Arial" w:cs="Arial"/>
          <w:b/>
          <w:bCs/>
          <w:i/>
          <w:iCs/>
          <w:sz w:val="24"/>
          <w:szCs w:val="24"/>
        </w:rPr>
      </w:pPr>
      <w:r w:rsidRPr="00436A62">
        <w:rPr>
          <w:rFonts w:ascii="Arial" w:hAnsi="Arial" w:cs="Arial"/>
          <w:b/>
          <w:bCs/>
          <w:sz w:val="24"/>
          <w:szCs w:val="24"/>
        </w:rPr>
        <w:t xml:space="preserve">Cymbidium </w:t>
      </w:r>
      <w:r w:rsidR="00436A62" w:rsidRPr="00436A62">
        <w:rPr>
          <w:rFonts w:ascii="Arial" w:hAnsi="Arial" w:cs="Arial"/>
          <w:b/>
          <w:bCs/>
          <w:i/>
          <w:iCs/>
          <w:sz w:val="24"/>
          <w:szCs w:val="24"/>
        </w:rPr>
        <w:t>cancaliculatum</w:t>
      </w:r>
    </w:p>
    <w:p w14:paraId="02118CF4" w14:textId="410F07E4" w:rsidR="00436A62" w:rsidRPr="00436A62" w:rsidRDefault="00436A62" w:rsidP="00840583">
      <w:pPr>
        <w:pStyle w:val="Body"/>
        <w:jc w:val="center"/>
        <w:rPr>
          <w:rFonts w:ascii="Arial" w:hAnsi="Arial" w:cs="Arial"/>
          <w:b/>
          <w:bCs/>
          <w:sz w:val="24"/>
          <w:szCs w:val="24"/>
        </w:rPr>
      </w:pPr>
      <w:r w:rsidRPr="00436A62">
        <w:rPr>
          <w:rFonts w:ascii="Arial" w:hAnsi="Arial" w:cs="Arial"/>
          <w:b/>
          <w:bCs/>
          <w:sz w:val="24"/>
          <w:szCs w:val="24"/>
        </w:rPr>
        <w:t>[</w:t>
      </w:r>
      <w:proofErr w:type="spellStart"/>
      <w:r w:rsidRPr="00436A62">
        <w:rPr>
          <w:rFonts w:ascii="Arial" w:hAnsi="Arial" w:cs="Arial"/>
          <w:b/>
          <w:bCs/>
          <w:sz w:val="24"/>
          <w:szCs w:val="24"/>
        </w:rPr>
        <w:t>kan</w:t>
      </w:r>
      <w:proofErr w:type="spellEnd"/>
      <w:r w:rsidRPr="00436A62">
        <w:rPr>
          <w:rFonts w:ascii="Arial" w:hAnsi="Arial" w:cs="Arial"/>
          <w:b/>
          <w:bCs/>
          <w:sz w:val="24"/>
          <w:szCs w:val="24"/>
        </w:rPr>
        <w:t>-aal-</w:t>
      </w:r>
      <w:proofErr w:type="spellStart"/>
      <w:r w:rsidRPr="00436A62">
        <w:rPr>
          <w:rFonts w:ascii="Arial" w:hAnsi="Arial" w:cs="Arial"/>
          <w:b/>
          <w:bCs/>
          <w:sz w:val="24"/>
          <w:szCs w:val="24"/>
        </w:rPr>
        <w:t>kyew</w:t>
      </w:r>
      <w:proofErr w:type="spellEnd"/>
      <w:r w:rsidRPr="00436A62">
        <w:rPr>
          <w:rFonts w:ascii="Arial" w:hAnsi="Arial" w:cs="Arial"/>
          <w:b/>
          <w:bCs/>
          <w:sz w:val="24"/>
          <w:szCs w:val="24"/>
        </w:rPr>
        <w:t>-LAY-tum]</w:t>
      </w:r>
    </w:p>
    <w:p w14:paraId="03A9DD07" w14:textId="77777777" w:rsidR="00840583" w:rsidRDefault="00840583" w:rsidP="00840583">
      <w:pPr>
        <w:pStyle w:val="Body"/>
        <w:rPr>
          <w:rFonts w:ascii="Arial" w:hAnsi="Arial" w:cs="Arial"/>
          <w:b/>
          <w:bCs/>
          <w:sz w:val="24"/>
          <w:szCs w:val="24"/>
          <w:u w:val="single"/>
        </w:rPr>
      </w:pPr>
    </w:p>
    <w:p w14:paraId="2690F59D" w14:textId="3302F1E9" w:rsidR="00840583" w:rsidRDefault="00436A62" w:rsidP="00840583">
      <w:pPr>
        <w:pStyle w:val="Body"/>
        <w:rPr>
          <w:rFonts w:ascii="Arial" w:hAnsi="Arial" w:cs="Arial"/>
          <w:sz w:val="24"/>
          <w:szCs w:val="24"/>
        </w:rPr>
      </w:pPr>
      <w:r>
        <w:rPr>
          <w:rFonts w:ascii="Arial" w:hAnsi="Arial" w:cs="Arial"/>
          <w:sz w:val="24"/>
          <w:szCs w:val="24"/>
        </w:rPr>
        <w:t>Noted for s</w:t>
      </w:r>
      <w:r w:rsidR="00840583">
        <w:rPr>
          <w:rFonts w:ascii="Arial" w:hAnsi="Arial" w:cs="Arial"/>
          <w:sz w:val="24"/>
          <w:szCs w:val="24"/>
        </w:rPr>
        <w:t>triated or grooved on upper leaves</w:t>
      </w:r>
      <w:r>
        <w:rPr>
          <w:rFonts w:ascii="Arial" w:hAnsi="Arial" w:cs="Arial"/>
          <w:sz w:val="24"/>
          <w:szCs w:val="24"/>
        </w:rPr>
        <w:t xml:space="preserve">. </w:t>
      </w:r>
    </w:p>
    <w:p w14:paraId="222B57FC" w14:textId="6BDD6FE0" w:rsidR="00840583" w:rsidRDefault="00840583" w:rsidP="00840583">
      <w:pPr>
        <w:pStyle w:val="Body"/>
        <w:rPr>
          <w:rFonts w:ascii="Arial" w:hAnsi="Arial" w:cs="Arial"/>
          <w:sz w:val="24"/>
          <w:szCs w:val="24"/>
        </w:rPr>
      </w:pPr>
      <w:r>
        <w:rPr>
          <w:rFonts w:ascii="Arial" w:hAnsi="Arial" w:cs="Arial"/>
          <w:sz w:val="24"/>
          <w:szCs w:val="24"/>
        </w:rPr>
        <w:t xml:space="preserve">Common Name:  The small, grooved leaf Cymbidium, The Channeled Boat-lipped Orchid, or The Tiger Boat-lipped Orchid. </w:t>
      </w:r>
    </w:p>
    <w:p w14:paraId="2919C3AF" w14:textId="77777777" w:rsidR="00840583" w:rsidRDefault="00840583" w:rsidP="00840583">
      <w:pPr>
        <w:pStyle w:val="Body"/>
        <w:rPr>
          <w:rFonts w:ascii="Arial" w:hAnsi="Arial" w:cs="Arial"/>
          <w:sz w:val="24"/>
          <w:szCs w:val="24"/>
        </w:rPr>
      </w:pPr>
    </w:p>
    <w:p w14:paraId="5AE7E8EC" w14:textId="210FCA71" w:rsidR="00C621D1" w:rsidRDefault="00840583" w:rsidP="00840583">
      <w:pPr>
        <w:pStyle w:val="Body"/>
        <w:jc w:val="center"/>
        <w:rPr>
          <w:rFonts w:ascii="Arial" w:hAnsi="Arial" w:cs="Arial"/>
          <w:b/>
          <w:bCs/>
          <w:sz w:val="24"/>
          <w:szCs w:val="24"/>
          <w:u w:val="single"/>
        </w:rPr>
      </w:pPr>
      <w:r>
        <w:rPr>
          <w:noProof/>
        </w:rPr>
        <w:drawing>
          <wp:inline distT="0" distB="0" distL="0" distR="0" wp14:anchorId="75D62711" wp14:editId="33A5A519">
            <wp:extent cx="4076190" cy="6095238"/>
            <wp:effectExtent l="0" t="0" r="635" b="1270"/>
            <wp:docPr id="1722094548" name="Picture 1"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94548" name="Picture 1" descr="A close-up of a purple flower&#10;&#10;Description automatically generated"/>
                    <pic:cNvPicPr/>
                  </pic:nvPicPr>
                  <pic:blipFill>
                    <a:blip r:embed="rId8"/>
                    <a:stretch>
                      <a:fillRect/>
                    </a:stretch>
                  </pic:blipFill>
                  <pic:spPr>
                    <a:xfrm>
                      <a:off x="0" y="0"/>
                      <a:ext cx="4076190" cy="6095238"/>
                    </a:xfrm>
                    <a:prstGeom prst="rect">
                      <a:avLst/>
                    </a:prstGeom>
                  </pic:spPr>
                </pic:pic>
              </a:graphicData>
            </a:graphic>
          </wp:inline>
        </w:drawing>
      </w:r>
    </w:p>
    <w:p w14:paraId="6EE6C04A" w14:textId="1115595A" w:rsidR="00840583" w:rsidRDefault="00840583" w:rsidP="00840583">
      <w:pPr>
        <w:pStyle w:val="Body"/>
        <w:jc w:val="center"/>
        <w:rPr>
          <w:rFonts w:ascii="Arial" w:hAnsi="Arial" w:cs="Arial"/>
          <w:sz w:val="24"/>
          <w:szCs w:val="24"/>
        </w:rPr>
      </w:pPr>
      <w:r>
        <w:rPr>
          <w:rFonts w:ascii="Arial" w:hAnsi="Arial" w:cs="Arial"/>
          <w:sz w:val="24"/>
          <w:szCs w:val="24"/>
        </w:rPr>
        <w:t xml:space="preserve">Cymbidium </w:t>
      </w:r>
      <w:r w:rsidRPr="00595D3B">
        <w:rPr>
          <w:rFonts w:ascii="Arial" w:hAnsi="Arial" w:cs="Arial"/>
          <w:i/>
          <w:iCs/>
          <w:sz w:val="24"/>
          <w:szCs w:val="24"/>
        </w:rPr>
        <w:t>canaliculatum</w:t>
      </w:r>
      <w:r>
        <w:rPr>
          <w:rFonts w:ascii="Arial" w:hAnsi="Arial" w:cs="Arial"/>
          <w:i/>
          <w:iCs/>
          <w:sz w:val="24"/>
          <w:szCs w:val="24"/>
        </w:rPr>
        <w:t xml:space="preserve">, </w:t>
      </w:r>
      <w:r w:rsidRPr="00595D3B">
        <w:rPr>
          <w:rFonts w:ascii="Arial" w:hAnsi="Arial" w:cs="Arial"/>
          <w:sz w:val="24"/>
          <w:szCs w:val="24"/>
        </w:rPr>
        <w:t>photograph</w:t>
      </w:r>
      <w:r>
        <w:rPr>
          <w:rFonts w:ascii="Arial" w:hAnsi="Arial" w:cs="Arial"/>
          <w:sz w:val="24"/>
          <w:szCs w:val="24"/>
        </w:rPr>
        <w:t>y</w:t>
      </w:r>
      <w:r w:rsidRPr="00595D3B">
        <w:rPr>
          <w:rFonts w:ascii="Arial" w:hAnsi="Arial" w:cs="Arial"/>
          <w:sz w:val="24"/>
          <w:szCs w:val="24"/>
        </w:rPr>
        <w:t xml:space="preserve"> by Jonathan Cara</w:t>
      </w:r>
    </w:p>
    <w:p w14:paraId="78A4ADBA" w14:textId="5140C3D9" w:rsidR="00940F38" w:rsidRDefault="00940F38" w:rsidP="00940F38">
      <w:pPr>
        <w:pStyle w:val="Body"/>
        <w:jc w:val="center"/>
        <w:rPr>
          <w:rFonts w:ascii="Arial" w:hAnsi="Arial" w:cs="Arial"/>
          <w:b/>
          <w:bCs/>
          <w:sz w:val="24"/>
          <w:szCs w:val="24"/>
          <w:u w:val="single"/>
        </w:rPr>
      </w:pPr>
    </w:p>
    <w:p w14:paraId="18892DD8" w14:textId="77777777" w:rsidR="00436A62" w:rsidRDefault="00436A62" w:rsidP="00840583">
      <w:pPr>
        <w:pStyle w:val="Body"/>
        <w:rPr>
          <w:rFonts w:ascii="Arial" w:hAnsi="Arial" w:cs="Arial"/>
          <w:b/>
          <w:bCs/>
          <w:sz w:val="24"/>
          <w:szCs w:val="24"/>
          <w:u w:val="single"/>
        </w:rPr>
      </w:pPr>
    </w:p>
    <w:p w14:paraId="7337B41C" w14:textId="1307425A" w:rsidR="00840583" w:rsidRPr="00AA0A44" w:rsidRDefault="00840583" w:rsidP="00840583">
      <w:pPr>
        <w:pStyle w:val="Body"/>
        <w:rPr>
          <w:rFonts w:ascii="Arial" w:hAnsi="Arial" w:cs="Arial"/>
          <w:b/>
          <w:bCs/>
          <w:sz w:val="24"/>
          <w:szCs w:val="24"/>
          <w:u w:val="single"/>
        </w:rPr>
      </w:pPr>
      <w:r w:rsidRPr="00AA0A44">
        <w:rPr>
          <w:rFonts w:ascii="Arial" w:hAnsi="Arial" w:cs="Arial"/>
          <w:b/>
          <w:bCs/>
          <w:sz w:val="24"/>
          <w:szCs w:val="24"/>
          <w:u w:val="single"/>
        </w:rPr>
        <w:lastRenderedPageBreak/>
        <w:t>General Information</w:t>
      </w:r>
    </w:p>
    <w:p w14:paraId="3B059819" w14:textId="77777777" w:rsidR="00840583" w:rsidRDefault="00840583" w:rsidP="00840583">
      <w:pPr>
        <w:pStyle w:val="Body"/>
        <w:rPr>
          <w:rFonts w:ascii="Arial" w:hAnsi="Arial" w:cs="Arial"/>
          <w:sz w:val="24"/>
          <w:szCs w:val="24"/>
        </w:rPr>
      </w:pPr>
    </w:p>
    <w:p w14:paraId="744C33EB" w14:textId="6DF5E0AD" w:rsidR="00840583" w:rsidRDefault="00840583" w:rsidP="00840583">
      <w:pPr>
        <w:pStyle w:val="Body"/>
        <w:rPr>
          <w:rFonts w:ascii="Arial" w:hAnsi="Arial" w:cs="Arial"/>
          <w:sz w:val="24"/>
          <w:szCs w:val="24"/>
        </w:rPr>
      </w:pPr>
      <w:r w:rsidRPr="00AA0A44">
        <w:rPr>
          <w:rFonts w:ascii="Arial" w:hAnsi="Arial" w:cs="Arial"/>
          <w:sz w:val="24"/>
          <w:szCs w:val="24"/>
        </w:rPr>
        <w:t xml:space="preserve">Cymbidium </w:t>
      </w:r>
      <w:r w:rsidR="00436A62" w:rsidRPr="00AA0A44">
        <w:rPr>
          <w:rFonts w:ascii="Arial" w:hAnsi="Arial" w:cs="Arial"/>
          <w:i/>
          <w:iCs/>
          <w:sz w:val="24"/>
          <w:szCs w:val="24"/>
        </w:rPr>
        <w:t>cancaliculatum</w:t>
      </w:r>
      <w:r>
        <w:rPr>
          <w:rFonts w:ascii="Arial" w:hAnsi="Arial" w:cs="Arial"/>
          <w:i/>
          <w:iCs/>
          <w:sz w:val="24"/>
          <w:szCs w:val="24"/>
        </w:rPr>
        <w:t xml:space="preserve"> </w:t>
      </w:r>
      <w:r>
        <w:rPr>
          <w:rFonts w:ascii="Arial" w:hAnsi="Arial" w:cs="Arial"/>
          <w:sz w:val="24"/>
          <w:szCs w:val="24"/>
        </w:rPr>
        <w:t xml:space="preserve">was described by Robert Brown in 1810 based on a specimen that he collected at Broad Sound, Queensland, during Matthew Flinders’ circumnavigation of Australia on which he was the ship’s botanist.  It is vegetatively distinctive and can from large clumps, each new pseudobulb often producing more than one scape with 20-50 or more densely crowded flowers each.  A single large plant may carry several hundred flowers.  </w:t>
      </w:r>
    </w:p>
    <w:p w14:paraId="2A70ACF8" w14:textId="77777777" w:rsidR="00840583" w:rsidRDefault="00840583" w:rsidP="00840583">
      <w:pPr>
        <w:pStyle w:val="Body"/>
        <w:rPr>
          <w:rFonts w:ascii="Arial" w:hAnsi="Arial" w:cs="Arial"/>
          <w:sz w:val="24"/>
          <w:szCs w:val="24"/>
        </w:rPr>
      </w:pPr>
    </w:p>
    <w:p w14:paraId="3FA85D77" w14:textId="77777777" w:rsidR="00840583" w:rsidRPr="00AA0A44" w:rsidRDefault="00840583" w:rsidP="00840583">
      <w:pPr>
        <w:pStyle w:val="Body"/>
        <w:rPr>
          <w:rFonts w:ascii="Arial" w:hAnsi="Arial" w:cs="Arial"/>
          <w:sz w:val="24"/>
          <w:szCs w:val="24"/>
        </w:rPr>
      </w:pPr>
      <w:r>
        <w:rPr>
          <w:rFonts w:ascii="Arial" w:hAnsi="Arial" w:cs="Arial"/>
          <w:sz w:val="24"/>
          <w:szCs w:val="24"/>
        </w:rPr>
        <w:t>It can be distinguished from the other Australian species by its highly characteristic leathery leaves, its densely crowded scapes, and by the presence of two, distinct, parallel callus ridges on the lip.  It can further be distinguished from C. suave by its inflated pseudobulbs.</w:t>
      </w:r>
    </w:p>
    <w:p w14:paraId="13ACDD4A" w14:textId="7A634162" w:rsidR="00940F38" w:rsidRDefault="00940F38" w:rsidP="00840583">
      <w:pPr>
        <w:pStyle w:val="Body"/>
        <w:rPr>
          <w:rFonts w:ascii="Arial" w:hAnsi="Arial" w:cs="Arial"/>
          <w:b/>
          <w:bCs/>
          <w:sz w:val="24"/>
          <w:szCs w:val="24"/>
          <w:u w:val="single"/>
        </w:rPr>
      </w:pPr>
    </w:p>
    <w:p w14:paraId="00EADA9F" w14:textId="77777777" w:rsidR="00436A62" w:rsidRPr="00AA0A44" w:rsidRDefault="00436A62" w:rsidP="00436A62">
      <w:pPr>
        <w:pStyle w:val="Body"/>
        <w:rPr>
          <w:rFonts w:ascii="Arial" w:hAnsi="Arial" w:cs="Arial"/>
          <w:sz w:val="24"/>
          <w:szCs w:val="24"/>
        </w:rPr>
      </w:pPr>
      <w:r w:rsidRPr="00AA0A44">
        <w:rPr>
          <w:rFonts w:ascii="Arial" w:hAnsi="Arial" w:cs="Arial"/>
          <w:sz w:val="24"/>
          <w:szCs w:val="24"/>
        </w:rPr>
        <w:t>ORIGIN/HABITAT: Australia. Plants grow over a large area of northern and eastern Australia. Habitat extends from the northeast corner of Western Australia eastward through the Northern Territory to the Cape York Peninsula in Queensland. It then spreads southward to central New South Wales.</w:t>
      </w:r>
    </w:p>
    <w:p w14:paraId="35D16B9B" w14:textId="77777777" w:rsidR="00436A62" w:rsidRDefault="00436A62" w:rsidP="00840583">
      <w:pPr>
        <w:pStyle w:val="Body"/>
        <w:rPr>
          <w:rFonts w:ascii="Arial" w:hAnsi="Arial" w:cs="Arial"/>
          <w:b/>
          <w:bCs/>
          <w:sz w:val="24"/>
          <w:szCs w:val="24"/>
          <w:u w:val="single"/>
        </w:rPr>
      </w:pPr>
    </w:p>
    <w:p w14:paraId="0210C752" w14:textId="13984538" w:rsidR="00436A62" w:rsidRDefault="00436A62" w:rsidP="00436A62">
      <w:pPr>
        <w:pStyle w:val="Body"/>
        <w:jc w:val="center"/>
        <w:rPr>
          <w:rFonts w:ascii="Arial" w:hAnsi="Arial" w:cs="Arial"/>
          <w:b/>
          <w:bCs/>
          <w:sz w:val="24"/>
          <w:szCs w:val="24"/>
          <w:u w:val="single"/>
        </w:rPr>
      </w:pPr>
      <w:r>
        <w:rPr>
          <w:rFonts w:ascii="Arial" w:hAnsi="Arial" w:cs="Arial"/>
          <w:b/>
          <w:bCs/>
          <w:noProof/>
          <w:sz w:val="24"/>
          <w:szCs w:val="24"/>
          <w:u w:val="single"/>
        </w:rPr>
        <w:drawing>
          <wp:inline distT="0" distB="0" distL="0" distR="0" wp14:anchorId="1D5FF1C9" wp14:editId="1A77C1B1">
            <wp:extent cx="5753100" cy="2338659"/>
            <wp:effectExtent l="0" t="0" r="0" b="5080"/>
            <wp:docPr id="2037694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826" cy="2345052"/>
                    </a:xfrm>
                    <a:prstGeom prst="rect">
                      <a:avLst/>
                    </a:prstGeom>
                    <a:noFill/>
                  </pic:spPr>
                </pic:pic>
              </a:graphicData>
            </a:graphic>
          </wp:inline>
        </w:drawing>
      </w:r>
    </w:p>
    <w:p w14:paraId="237CCE21" w14:textId="4A18E093" w:rsidR="00436A62" w:rsidRPr="00436A62" w:rsidRDefault="00436A62" w:rsidP="00436A62">
      <w:pPr>
        <w:pStyle w:val="Body"/>
        <w:jc w:val="right"/>
        <w:rPr>
          <w:rFonts w:ascii="Arial" w:hAnsi="Arial" w:cs="Arial"/>
          <w:sz w:val="24"/>
          <w:szCs w:val="24"/>
        </w:rPr>
      </w:pPr>
      <w:r w:rsidRPr="00436A62">
        <w:rPr>
          <w:rFonts w:ascii="Arial" w:hAnsi="Arial" w:cs="Arial"/>
          <w:sz w:val="24"/>
          <w:szCs w:val="24"/>
        </w:rPr>
        <w:t xml:space="preserve">Distribution Cymbidium cancaliculatum </w:t>
      </w:r>
      <w:r>
        <w:rPr>
          <w:rFonts w:ascii="Arial" w:hAnsi="Arial" w:cs="Arial"/>
          <w:sz w:val="24"/>
          <w:szCs w:val="24"/>
        </w:rPr>
        <w:t xml:space="preserve">from </w:t>
      </w:r>
      <w:r w:rsidRPr="00436A62">
        <w:rPr>
          <w:rFonts w:ascii="Arial" w:hAnsi="Arial" w:cs="Arial"/>
          <w:sz w:val="24"/>
          <w:szCs w:val="24"/>
        </w:rPr>
        <w:t>Kew</w:t>
      </w:r>
    </w:p>
    <w:p w14:paraId="46242758" w14:textId="77777777" w:rsidR="00436A62" w:rsidRDefault="00436A62" w:rsidP="00840583">
      <w:pPr>
        <w:pStyle w:val="Body"/>
        <w:rPr>
          <w:rFonts w:ascii="Arial" w:hAnsi="Arial" w:cs="Arial"/>
          <w:b/>
          <w:bCs/>
          <w:sz w:val="24"/>
          <w:szCs w:val="24"/>
          <w:u w:val="single"/>
        </w:rPr>
      </w:pPr>
    </w:p>
    <w:p w14:paraId="34821FB3" w14:textId="77777777" w:rsidR="00840583" w:rsidRDefault="00840583" w:rsidP="00840583">
      <w:pPr>
        <w:pStyle w:val="Body"/>
        <w:rPr>
          <w:rFonts w:ascii="Arial" w:hAnsi="Arial" w:cs="Arial"/>
          <w:b/>
          <w:bCs/>
          <w:sz w:val="24"/>
          <w:szCs w:val="24"/>
          <w:u w:val="single"/>
        </w:rPr>
      </w:pPr>
      <w:r>
        <w:rPr>
          <w:rFonts w:ascii="Arial" w:hAnsi="Arial" w:cs="Arial"/>
          <w:b/>
          <w:bCs/>
          <w:sz w:val="24"/>
          <w:szCs w:val="24"/>
          <w:u w:val="single"/>
        </w:rPr>
        <w:t>Botanical Varieties (if any)</w:t>
      </w:r>
    </w:p>
    <w:p w14:paraId="7F06ECCA" w14:textId="050E4BB7" w:rsidR="00840583" w:rsidRPr="00595D3B" w:rsidRDefault="00840583" w:rsidP="00840583">
      <w:pPr>
        <w:pStyle w:val="Body"/>
        <w:rPr>
          <w:rFonts w:ascii="Arial" w:hAnsi="Arial" w:cs="Arial"/>
          <w:sz w:val="24"/>
          <w:szCs w:val="24"/>
        </w:rPr>
      </w:pPr>
      <w:r w:rsidRPr="00595D3B">
        <w:rPr>
          <w:rFonts w:ascii="Arial" w:hAnsi="Arial" w:cs="Arial"/>
          <w:sz w:val="24"/>
          <w:szCs w:val="24"/>
        </w:rPr>
        <w:t xml:space="preserve">Cymbidium </w:t>
      </w:r>
      <w:r w:rsidRPr="00602840">
        <w:rPr>
          <w:rFonts w:ascii="Arial" w:hAnsi="Arial" w:cs="Arial"/>
          <w:i/>
          <w:iCs/>
          <w:sz w:val="24"/>
          <w:szCs w:val="24"/>
        </w:rPr>
        <w:t>canaliculatum</w:t>
      </w:r>
      <w:r w:rsidRPr="00595D3B">
        <w:rPr>
          <w:rFonts w:ascii="Arial" w:hAnsi="Arial" w:cs="Arial"/>
          <w:sz w:val="24"/>
          <w:szCs w:val="24"/>
        </w:rPr>
        <w:t xml:space="preserve"> f. viridiflorum</w:t>
      </w:r>
      <w:r w:rsidR="00AB0171">
        <w:rPr>
          <w:rFonts w:ascii="Arial" w:hAnsi="Arial" w:cs="Arial"/>
          <w:sz w:val="24"/>
          <w:szCs w:val="24"/>
        </w:rPr>
        <w:t xml:space="preserve"> </w:t>
      </w:r>
      <w:r w:rsidRPr="00595D3B">
        <w:rPr>
          <w:rFonts w:ascii="Arial" w:hAnsi="Arial" w:cs="Arial"/>
          <w:sz w:val="24"/>
          <w:szCs w:val="24"/>
        </w:rPr>
        <w:t>D.P.Banks</w:t>
      </w:r>
      <w:r>
        <w:rPr>
          <w:rFonts w:ascii="Arial" w:hAnsi="Arial" w:cs="Arial"/>
          <w:sz w:val="24"/>
          <w:szCs w:val="24"/>
        </w:rPr>
        <w:t>. 2012</w:t>
      </w:r>
    </w:p>
    <w:p w14:paraId="47B70E9F" w14:textId="26E8E258" w:rsidR="00840583" w:rsidRPr="00595D3B" w:rsidRDefault="00840583" w:rsidP="00840583">
      <w:pPr>
        <w:pStyle w:val="Body"/>
        <w:rPr>
          <w:rFonts w:ascii="Arial" w:hAnsi="Arial" w:cs="Arial"/>
          <w:sz w:val="24"/>
          <w:szCs w:val="24"/>
        </w:rPr>
      </w:pPr>
      <w:r w:rsidRPr="00595D3B">
        <w:rPr>
          <w:rFonts w:ascii="Arial" w:hAnsi="Arial" w:cs="Arial"/>
          <w:sz w:val="24"/>
          <w:szCs w:val="24"/>
        </w:rPr>
        <w:t xml:space="preserve">Cymbidium </w:t>
      </w:r>
      <w:r w:rsidRPr="00602840">
        <w:rPr>
          <w:rFonts w:ascii="Arial" w:hAnsi="Arial" w:cs="Arial"/>
          <w:i/>
          <w:iCs/>
          <w:sz w:val="24"/>
          <w:szCs w:val="24"/>
        </w:rPr>
        <w:t>canaliculatum</w:t>
      </w:r>
      <w:r w:rsidRPr="00595D3B">
        <w:rPr>
          <w:rFonts w:ascii="Arial" w:hAnsi="Arial" w:cs="Arial"/>
          <w:sz w:val="24"/>
          <w:szCs w:val="24"/>
        </w:rPr>
        <w:t xml:space="preserve"> f. sparkesii</w:t>
      </w:r>
      <w:r w:rsidR="00AB0171">
        <w:rPr>
          <w:rFonts w:ascii="Arial" w:hAnsi="Arial" w:cs="Arial"/>
          <w:sz w:val="24"/>
          <w:szCs w:val="24"/>
        </w:rPr>
        <w:t xml:space="preserve"> </w:t>
      </w:r>
      <w:r w:rsidRPr="00595D3B">
        <w:rPr>
          <w:rFonts w:ascii="Arial" w:hAnsi="Arial" w:cs="Arial"/>
          <w:sz w:val="24"/>
          <w:szCs w:val="24"/>
        </w:rPr>
        <w:t>(Rendle) O.Gruss &amp; M.Wolff</w:t>
      </w:r>
      <w:r>
        <w:rPr>
          <w:rFonts w:ascii="Arial" w:hAnsi="Arial" w:cs="Arial"/>
          <w:sz w:val="24"/>
          <w:szCs w:val="24"/>
        </w:rPr>
        <w:t xml:space="preserve">. 2007  </w:t>
      </w:r>
    </w:p>
    <w:p w14:paraId="54B8D2BC" w14:textId="408BC353" w:rsidR="00840583" w:rsidRPr="00595D3B" w:rsidRDefault="00840583" w:rsidP="00840583">
      <w:pPr>
        <w:pStyle w:val="Body"/>
        <w:rPr>
          <w:rFonts w:ascii="Arial" w:hAnsi="Arial" w:cs="Arial"/>
          <w:sz w:val="24"/>
          <w:szCs w:val="24"/>
        </w:rPr>
      </w:pPr>
      <w:r>
        <w:rPr>
          <w:rFonts w:ascii="Arial" w:hAnsi="Arial" w:cs="Arial"/>
          <w:sz w:val="24"/>
          <w:szCs w:val="24"/>
        </w:rPr>
        <w:t>C</w:t>
      </w:r>
      <w:r w:rsidRPr="00595D3B">
        <w:rPr>
          <w:rFonts w:ascii="Arial" w:hAnsi="Arial" w:cs="Arial"/>
          <w:sz w:val="24"/>
          <w:szCs w:val="24"/>
        </w:rPr>
        <w:t xml:space="preserve">ymbidium </w:t>
      </w:r>
      <w:r w:rsidRPr="00602840">
        <w:rPr>
          <w:rFonts w:ascii="Arial" w:hAnsi="Arial" w:cs="Arial"/>
          <w:i/>
          <w:iCs/>
          <w:sz w:val="24"/>
          <w:szCs w:val="24"/>
        </w:rPr>
        <w:t>canaliculatum</w:t>
      </w:r>
      <w:r w:rsidRPr="00595D3B">
        <w:rPr>
          <w:rFonts w:ascii="Arial" w:hAnsi="Arial" w:cs="Arial"/>
          <w:sz w:val="24"/>
          <w:szCs w:val="24"/>
        </w:rPr>
        <w:t xml:space="preserve"> f. barrettii</w:t>
      </w:r>
      <w:r w:rsidR="00AB0171">
        <w:rPr>
          <w:rFonts w:ascii="Arial" w:hAnsi="Arial" w:cs="Arial"/>
          <w:sz w:val="24"/>
          <w:szCs w:val="24"/>
        </w:rPr>
        <w:t xml:space="preserve"> </w:t>
      </w:r>
      <w:r w:rsidRPr="00595D3B">
        <w:rPr>
          <w:rFonts w:ascii="Arial" w:hAnsi="Arial" w:cs="Arial"/>
          <w:sz w:val="24"/>
          <w:szCs w:val="24"/>
        </w:rPr>
        <w:t>(Nicholls) O.Gruss &amp; M.Wolff</w:t>
      </w:r>
      <w:r>
        <w:rPr>
          <w:rFonts w:ascii="Arial" w:hAnsi="Arial" w:cs="Arial"/>
          <w:sz w:val="24"/>
          <w:szCs w:val="24"/>
        </w:rPr>
        <w:t>.</w:t>
      </w:r>
      <w:r w:rsidR="00AB0171">
        <w:rPr>
          <w:rFonts w:ascii="Arial" w:hAnsi="Arial" w:cs="Arial"/>
          <w:sz w:val="24"/>
          <w:szCs w:val="24"/>
        </w:rPr>
        <w:t xml:space="preserve"> </w:t>
      </w:r>
      <w:r>
        <w:rPr>
          <w:rFonts w:ascii="Arial" w:hAnsi="Arial" w:cs="Arial"/>
          <w:sz w:val="24"/>
          <w:szCs w:val="24"/>
        </w:rPr>
        <w:t>2007</w:t>
      </w:r>
    </w:p>
    <w:p w14:paraId="5179627E" w14:textId="0E084AC3" w:rsidR="00840583" w:rsidRPr="00595D3B" w:rsidRDefault="00840583" w:rsidP="00840583">
      <w:pPr>
        <w:pStyle w:val="Body"/>
        <w:rPr>
          <w:rFonts w:ascii="Arial" w:hAnsi="Arial" w:cs="Arial"/>
          <w:sz w:val="24"/>
          <w:szCs w:val="24"/>
        </w:rPr>
      </w:pPr>
      <w:r w:rsidRPr="00595D3B">
        <w:rPr>
          <w:rFonts w:ascii="Arial" w:hAnsi="Arial" w:cs="Arial"/>
          <w:sz w:val="24"/>
          <w:szCs w:val="24"/>
        </w:rPr>
        <w:t xml:space="preserve">Cymbidium </w:t>
      </w:r>
      <w:r w:rsidRPr="00602840">
        <w:rPr>
          <w:rFonts w:ascii="Arial" w:hAnsi="Arial" w:cs="Arial"/>
          <w:i/>
          <w:iCs/>
          <w:sz w:val="24"/>
          <w:szCs w:val="24"/>
        </w:rPr>
        <w:t>canaliculatum</w:t>
      </w:r>
      <w:r w:rsidRPr="00595D3B">
        <w:rPr>
          <w:rFonts w:ascii="Arial" w:hAnsi="Arial" w:cs="Arial"/>
          <w:sz w:val="24"/>
          <w:szCs w:val="24"/>
        </w:rPr>
        <w:t xml:space="preserve"> var. barrettii</w:t>
      </w:r>
      <w:r w:rsidR="00AB0171">
        <w:rPr>
          <w:rFonts w:ascii="Arial" w:hAnsi="Arial" w:cs="Arial"/>
          <w:sz w:val="24"/>
          <w:szCs w:val="24"/>
        </w:rPr>
        <w:t xml:space="preserve"> </w:t>
      </w:r>
      <w:r w:rsidRPr="00595D3B">
        <w:rPr>
          <w:rFonts w:ascii="Arial" w:hAnsi="Arial" w:cs="Arial"/>
          <w:sz w:val="24"/>
          <w:szCs w:val="24"/>
        </w:rPr>
        <w:t>Nicholls</w:t>
      </w:r>
      <w:r>
        <w:rPr>
          <w:rFonts w:ascii="Arial" w:hAnsi="Arial" w:cs="Arial"/>
          <w:sz w:val="24"/>
          <w:szCs w:val="24"/>
        </w:rPr>
        <w:t>.</w:t>
      </w:r>
      <w:r w:rsidR="00AB0171">
        <w:rPr>
          <w:rFonts w:ascii="Arial" w:hAnsi="Arial" w:cs="Arial"/>
          <w:sz w:val="24"/>
          <w:szCs w:val="24"/>
        </w:rPr>
        <w:t xml:space="preserve"> 1</w:t>
      </w:r>
      <w:r>
        <w:rPr>
          <w:rFonts w:ascii="Arial" w:hAnsi="Arial" w:cs="Arial"/>
          <w:sz w:val="24"/>
          <w:szCs w:val="24"/>
        </w:rPr>
        <w:t>942</w:t>
      </w:r>
    </w:p>
    <w:p w14:paraId="38C460B4" w14:textId="5567051A" w:rsidR="00840583" w:rsidRPr="00595D3B" w:rsidRDefault="00840583" w:rsidP="00840583">
      <w:pPr>
        <w:pStyle w:val="Body"/>
        <w:rPr>
          <w:rFonts w:ascii="Arial" w:hAnsi="Arial" w:cs="Arial"/>
          <w:sz w:val="24"/>
          <w:szCs w:val="24"/>
        </w:rPr>
      </w:pPr>
      <w:r w:rsidRPr="00595D3B">
        <w:rPr>
          <w:rFonts w:ascii="Arial" w:hAnsi="Arial" w:cs="Arial"/>
          <w:sz w:val="24"/>
          <w:szCs w:val="24"/>
        </w:rPr>
        <w:t xml:space="preserve">Cymbidium </w:t>
      </w:r>
      <w:r w:rsidRPr="00602840">
        <w:rPr>
          <w:rFonts w:ascii="Arial" w:hAnsi="Arial" w:cs="Arial"/>
          <w:i/>
          <w:iCs/>
          <w:sz w:val="24"/>
          <w:szCs w:val="24"/>
        </w:rPr>
        <w:t>canaliculatum</w:t>
      </w:r>
      <w:r w:rsidRPr="00595D3B">
        <w:rPr>
          <w:rFonts w:ascii="Arial" w:hAnsi="Arial" w:cs="Arial"/>
          <w:sz w:val="24"/>
          <w:szCs w:val="24"/>
        </w:rPr>
        <w:t xml:space="preserve"> f. purpurascens</w:t>
      </w:r>
      <w:r w:rsidR="00AB0171">
        <w:rPr>
          <w:rFonts w:ascii="Arial" w:hAnsi="Arial" w:cs="Arial"/>
          <w:sz w:val="24"/>
          <w:szCs w:val="24"/>
        </w:rPr>
        <w:t xml:space="preserve"> </w:t>
      </w:r>
      <w:r w:rsidRPr="00595D3B">
        <w:rPr>
          <w:rFonts w:ascii="Arial" w:hAnsi="Arial" w:cs="Arial"/>
          <w:sz w:val="24"/>
          <w:szCs w:val="24"/>
        </w:rPr>
        <w:t>Rupp</w:t>
      </w:r>
      <w:r>
        <w:rPr>
          <w:rFonts w:ascii="Arial" w:hAnsi="Arial" w:cs="Arial"/>
          <w:sz w:val="24"/>
          <w:szCs w:val="24"/>
        </w:rPr>
        <w:t>.</w:t>
      </w:r>
      <w:r w:rsidR="00AB0171">
        <w:rPr>
          <w:rFonts w:ascii="Arial" w:hAnsi="Arial" w:cs="Arial"/>
          <w:sz w:val="24"/>
          <w:szCs w:val="24"/>
        </w:rPr>
        <w:t xml:space="preserve">  1</w:t>
      </w:r>
      <w:r>
        <w:rPr>
          <w:rFonts w:ascii="Arial" w:hAnsi="Arial" w:cs="Arial"/>
          <w:sz w:val="24"/>
          <w:szCs w:val="24"/>
        </w:rPr>
        <w:t>934</w:t>
      </w:r>
    </w:p>
    <w:p w14:paraId="60BEA691" w14:textId="61638377" w:rsidR="00840583" w:rsidRPr="00595D3B" w:rsidRDefault="00840583" w:rsidP="00840583">
      <w:pPr>
        <w:pStyle w:val="Body"/>
        <w:rPr>
          <w:rFonts w:ascii="Arial" w:hAnsi="Arial" w:cs="Arial"/>
          <w:sz w:val="24"/>
          <w:szCs w:val="24"/>
        </w:rPr>
      </w:pPr>
      <w:r w:rsidRPr="00595D3B">
        <w:rPr>
          <w:rFonts w:ascii="Arial" w:hAnsi="Arial" w:cs="Arial"/>
          <w:sz w:val="24"/>
          <w:szCs w:val="24"/>
        </w:rPr>
        <w:t xml:space="preserve">Cymbidium </w:t>
      </w:r>
      <w:r w:rsidRPr="00602840">
        <w:rPr>
          <w:rFonts w:ascii="Arial" w:hAnsi="Arial" w:cs="Arial"/>
          <w:i/>
          <w:iCs/>
          <w:sz w:val="24"/>
          <w:szCs w:val="24"/>
        </w:rPr>
        <w:t>canaliculatum</w:t>
      </w:r>
      <w:r w:rsidRPr="00595D3B">
        <w:rPr>
          <w:rFonts w:ascii="Arial" w:hAnsi="Arial" w:cs="Arial"/>
          <w:sz w:val="24"/>
          <w:szCs w:val="24"/>
        </w:rPr>
        <w:t xml:space="preserve"> f. aureolum</w:t>
      </w:r>
      <w:r w:rsidR="00AB0171">
        <w:rPr>
          <w:rFonts w:ascii="Arial" w:hAnsi="Arial" w:cs="Arial"/>
          <w:sz w:val="24"/>
          <w:szCs w:val="24"/>
        </w:rPr>
        <w:t xml:space="preserve"> </w:t>
      </w:r>
      <w:r w:rsidRPr="00595D3B">
        <w:rPr>
          <w:rFonts w:ascii="Arial" w:hAnsi="Arial" w:cs="Arial"/>
          <w:sz w:val="24"/>
          <w:szCs w:val="24"/>
        </w:rPr>
        <w:t>Rupp</w:t>
      </w:r>
      <w:r>
        <w:rPr>
          <w:rFonts w:ascii="Arial" w:hAnsi="Arial" w:cs="Arial"/>
          <w:sz w:val="24"/>
          <w:szCs w:val="24"/>
        </w:rPr>
        <w:t>.</w:t>
      </w:r>
      <w:r w:rsidR="00AB0171">
        <w:rPr>
          <w:rFonts w:ascii="Arial" w:hAnsi="Arial" w:cs="Arial"/>
          <w:sz w:val="24"/>
          <w:szCs w:val="24"/>
        </w:rPr>
        <w:t xml:space="preserve"> </w:t>
      </w:r>
      <w:r>
        <w:rPr>
          <w:rFonts w:ascii="Arial" w:hAnsi="Arial" w:cs="Arial"/>
          <w:sz w:val="24"/>
          <w:szCs w:val="24"/>
        </w:rPr>
        <w:t>1934</w:t>
      </w:r>
    </w:p>
    <w:p w14:paraId="0D08E5F7" w14:textId="1F0EB2AC" w:rsidR="00840583" w:rsidRPr="00595D3B" w:rsidRDefault="00840583" w:rsidP="00840583">
      <w:pPr>
        <w:pStyle w:val="Body"/>
        <w:rPr>
          <w:rFonts w:ascii="Arial" w:hAnsi="Arial" w:cs="Arial"/>
          <w:sz w:val="24"/>
          <w:szCs w:val="24"/>
        </w:rPr>
      </w:pPr>
      <w:r w:rsidRPr="00595D3B">
        <w:rPr>
          <w:rFonts w:ascii="Arial" w:hAnsi="Arial" w:cs="Arial"/>
          <w:sz w:val="24"/>
          <w:szCs w:val="24"/>
        </w:rPr>
        <w:t xml:space="preserve">Cymbidium </w:t>
      </w:r>
      <w:r w:rsidRPr="00602840">
        <w:rPr>
          <w:rFonts w:ascii="Arial" w:hAnsi="Arial" w:cs="Arial"/>
          <w:i/>
          <w:iCs/>
          <w:sz w:val="24"/>
          <w:szCs w:val="24"/>
        </w:rPr>
        <w:t>canaliculatum</w:t>
      </w:r>
      <w:r w:rsidRPr="00595D3B">
        <w:rPr>
          <w:rFonts w:ascii="Arial" w:hAnsi="Arial" w:cs="Arial"/>
          <w:sz w:val="24"/>
          <w:szCs w:val="24"/>
        </w:rPr>
        <w:t xml:space="preserve"> f. fuscum</w:t>
      </w:r>
      <w:r w:rsidR="00AB0171">
        <w:rPr>
          <w:rFonts w:ascii="Arial" w:hAnsi="Arial" w:cs="Arial"/>
          <w:sz w:val="24"/>
          <w:szCs w:val="24"/>
        </w:rPr>
        <w:t xml:space="preserve"> </w:t>
      </w:r>
      <w:r w:rsidRPr="00595D3B">
        <w:rPr>
          <w:rFonts w:ascii="Arial" w:hAnsi="Arial" w:cs="Arial"/>
          <w:sz w:val="24"/>
          <w:szCs w:val="24"/>
        </w:rPr>
        <w:t>Rupp</w:t>
      </w:r>
      <w:r>
        <w:rPr>
          <w:rFonts w:ascii="Arial" w:hAnsi="Arial" w:cs="Arial"/>
          <w:sz w:val="24"/>
          <w:szCs w:val="24"/>
        </w:rPr>
        <w:t>.</w:t>
      </w:r>
      <w:r w:rsidR="00AB0171">
        <w:rPr>
          <w:rFonts w:ascii="Arial" w:hAnsi="Arial" w:cs="Arial"/>
          <w:sz w:val="24"/>
          <w:szCs w:val="24"/>
        </w:rPr>
        <w:t xml:space="preserve"> 1</w:t>
      </w:r>
      <w:r>
        <w:rPr>
          <w:rFonts w:ascii="Arial" w:hAnsi="Arial" w:cs="Arial"/>
          <w:sz w:val="24"/>
          <w:szCs w:val="24"/>
        </w:rPr>
        <w:t>934</w:t>
      </w:r>
    </w:p>
    <w:p w14:paraId="296AEDAD" w14:textId="2F6D0165" w:rsidR="00840583" w:rsidRPr="00595D3B" w:rsidRDefault="00840583" w:rsidP="00840583">
      <w:pPr>
        <w:pStyle w:val="Body"/>
        <w:rPr>
          <w:rFonts w:ascii="Arial" w:hAnsi="Arial" w:cs="Arial"/>
          <w:sz w:val="24"/>
          <w:szCs w:val="24"/>
        </w:rPr>
      </w:pPr>
      <w:r w:rsidRPr="00595D3B">
        <w:rPr>
          <w:rFonts w:ascii="Arial" w:hAnsi="Arial" w:cs="Arial"/>
          <w:sz w:val="24"/>
          <w:szCs w:val="24"/>
        </w:rPr>
        <w:t xml:space="preserve">Cymbidium </w:t>
      </w:r>
      <w:r w:rsidRPr="00602840">
        <w:rPr>
          <w:rFonts w:ascii="Arial" w:hAnsi="Arial" w:cs="Arial"/>
          <w:i/>
          <w:iCs/>
          <w:sz w:val="24"/>
          <w:szCs w:val="24"/>
        </w:rPr>
        <w:t>canaliculatum</w:t>
      </w:r>
      <w:r w:rsidRPr="00595D3B">
        <w:rPr>
          <w:rFonts w:ascii="Arial" w:hAnsi="Arial" w:cs="Arial"/>
          <w:sz w:val="24"/>
          <w:szCs w:val="24"/>
        </w:rPr>
        <w:t xml:space="preserve"> f. inconstans</w:t>
      </w:r>
      <w:r w:rsidR="00AB0171">
        <w:rPr>
          <w:rFonts w:ascii="Arial" w:hAnsi="Arial" w:cs="Arial"/>
          <w:sz w:val="24"/>
          <w:szCs w:val="24"/>
        </w:rPr>
        <w:t xml:space="preserve"> </w:t>
      </w:r>
      <w:r w:rsidRPr="00595D3B">
        <w:rPr>
          <w:rFonts w:ascii="Arial" w:hAnsi="Arial" w:cs="Arial"/>
          <w:sz w:val="24"/>
          <w:szCs w:val="24"/>
        </w:rPr>
        <w:t>Rupp</w:t>
      </w:r>
      <w:r>
        <w:rPr>
          <w:rFonts w:ascii="Arial" w:hAnsi="Arial" w:cs="Arial"/>
          <w:sz w:val="24"/>
          <w:szCs w:val="24"/>
        </w:rPr>
        <w:t>.  1934</w:t>
      </w:r>
    </w:p>
    <w:p w14:paraId="062CE17D" w14:textId="2318F9AC" w:rsidR="00840583" w:rsidRPr="00595D3B" w:rsidRDefault="00840583" w:rsidP="00840583">
      <w:pPr>
        <w:pStyle w:val="Body"/>
        <w:rPr>
          <w:rFonts w:ascii="Arial" w:hAnsi="Arial" w:cs="Arial"/>
          <w:sz w:val="24"/>
          <w:szCs w:val="24"/>
        </w:rPr>
      </w:pPr>
      <w:r w:rsidRPr="00595D3B">
        <w:rPr>
          <w:rFonts w:ascii="Arial" w:hAnsi="Arial" w:cs="Arial"/>
          <w:sz w:val="24"/>
          <w:szCs w:val="24"/>
        </w:rPr>
        <w:t xml:space="preserve">Cymbidium </w:t>
      </w:r>
      <w:r w:rsidRPr="00602840">
        <w:rPr>
          <w:rFonts w:ascii="Arial" w:hAnsi="Arial" w:cs="Arial"/>
          <w:i/>
          <w:iCs/>
          <w:sz w:val="24"/>
          <w:szCs w:val="24"/>
        </w:rPr>
        <w:t>canaliculatum</w:t>
      </w:r>
      <w:r w:rsidRPr="00595D3B">
        <w:rPr>
          <w:rFonts w:ascii="Arial" w:hAnsi="Arial" w:cs="Arial"/>
          <w:sz w:val="24"/>
          <w:szCs w:val="24"/>
        </w:rPr>
        <w:t xml:space="preserve"> var. marginatum</w:t>
      </w:r>
      <w:r w:rsidR="00AB0171">
        <w:rPr>
          <w:rFonts w:ascii="Arial" w:hAnsi="Arial" w:cs="Arial"/>
          <w:sz w:val="24"/>
          <w:szCs w:val="24"/>
        </w:rPr>
        <w:t xml:space="preserve"> </w:t>
      </w:r>
      <w:r w:rsidRPr="00595D3B">
        <w:rPr>
          <w:rFonts w:ascii="Arial" w:hAnsi="Arial" w:cs="Arial"/>
          <w:sz w:val="24"/>
          <w:szCs w:val="24"/>
        </w:rPr>
        <w:t>Rupp</w:t>
      </w:r>
      <w:r>
        <w:rPr>
          <w:rFonts w:ascii="Arial" w:hAnsi="Arial" w:cs="Arial"/>
          <w:sz w:val="24"/>
          <w:szCs w:val="24"/>
        </w:rPr>
        <w:t>.  1934</w:t>
      </w:r>
    </w:p>
    <w:p w14:paraId="02D33182" w14:textId="73361211" w:rsidR="00840583" w:rsidRPr="00595D3B" w:rsidRDefault="00840583" w:rsidP="00840583">
      <w:pPr>
        <w:pStyle w:val="Body"/>
        <w:rPr>
          <w:rFonts w:ascii="Arial" w:hAnsi="Arial" w:cs="Arial"/>
          <w:sz w:val="24"/>
          <w:szCs w:val="24"/>
        </w:rPr>
      </w:pPr>
      <w:r w:rsidRPr="00595D3B">
        <w:rPr>
          <w:rFonts w:ascii="Arial" w:hAnsi="Arial" w:cs="Arial"/>
          <w:sz w:val="24"/>
          <w:szCs w:val="24"/>
        </w:rPr>
        <w:t xml:space="preserve">Cymbidium </w:t>
      </w:r>
      <w:r w:rsidRPr="00602840">
        <w:rPr>
          <w:rFonts w:ascii="Arial" w:hAnsi="Arial" w:cs="Arial"/>
          <w:i/>
          <w:iCs/>
          <w:sz w:val="24"/>
          <w:szCs w:val="24"/>
        </w:rPr>
        <w:t>canaliculatum</w:t>
      </w:r>
      <w:r w:rsidRPr="00595D3B">
        <w:rPr>
          <w:rFonts w:ascii="Arial" w:hAnsi="Arial" w:cs="Arial"/>
          <w:sz w:val="24"/>
          <w:szCs w:val="24"/>
        </w:rPr>
        <w:t xml:space="preserve"> var. sparkesii</w:t>
      </w:r>
      <w:r w:rsidR="00AB0171">
        <w:rPr>
          <w:rFonts w:ascii="Arial" w:hAnsi="Arial" w:cs="Arial"/>
          <w:sz w:val="24"/>
          <w:szCs w:val="24"/>
        </w:rPr>
        <w:t xml:space="preserve"> </w:t>
      </w:r>
      <w:r w:rsidRPr="00595D3B">
        <w:rPr>
          <w:rFonts w:ascii="Arial" w:hAnsi="Arial" w:cs="Arial"/>
          <w:sz w:val="24"/>
          <w:szCs w:val="24"/>
        </w:rPr>
        <w:t>(Rendle) F.M.Bailey</w:t>
      </w:r>
      <w:r>
        <w:rPr>
          <w:rFonts w:ascii="Arial" w:hAnsi="Arial" w:cs="Arial"/>
          <w:sz w:val="24"/>
          <w:szCs w:val="24"/>
        </w:rPr>
        <w:t>.  1913</w:t>
      </w:r>
    </w:p>
    <w:p w14:paraId="7B1F0B6F" w14:textId="6158CE22" w:rsidR="00840583" w:rsidRPr="00595D3B" w:rsidRDefault="00840583" w:rsidP="00840583">
      <w:pPr>
        <w:pStyle w:val="Body"/>
        <w:rPr>
          <w:rFonts w:ascii="Arial" w:hAnsi="Arial" w:cs="Arial"/>
          <w:sz w:val="24"/>
          <w:szCs w:val="24"/>
        </w:rPr>
      </w:pPr>
      <w:r w:rsidRPr="00595D3B">
        <w:rPr>
          <w:rFonts w:ascii="Arial" w:hAnsi="Arial" w:cs="Arial"/>
          <w:sz w:val="24"/>
          <w:szCs w:val="24"/>
        </w:rPr>
        <w:t xml:space="preserve">Cymbidium </w:t>
      </w:r>
      <w:r w:rsidRPr="00602840">
        <w:rPr>
          <w:rFonts w:ascii="Arial" w:hAnsi="Arial" w:cs="Arial"/>
          <w:i/>
          <w:iCs/>
          <w:sz w:val="24"/>
          <w:szCs w:val="24"/>
        </w:rPr>
        <w:t>canaliculatum</w:t>
      </w:r>
      <w:r w:rsidR="00AB0171">
        <w:rPr>
          <w:rFonts w:ascii="Arial" w:hAnsi="Arial" w:cs="Arial"/>
          <w:i/>
          <w:iCs/>
          <w:sz w:val="24"/>
          <w:szCs w:val="24"/>
        </w:rPr>
        <w:t xml:space="preserve"> </w:t>
      </w:r>
      <w:r>
        <w:rPr>
          <w:rFonts w:ascii="Arial" w:hAnsi="Arial" w:cs="Arial"/>
          <w:sz w:val="24"/>
          <w:szCs w:val="24"/>
        </w:rPr>
        <w:t xml:space="preserve"> </w:t>
      </w:r>
      <w:r w:rsidRPr="00595D3B">
        <w:rPr>
          <w:rFonts w:ascii="Arial" w:hAnsi="Arial" w:cs="Arial"/>
          <w:sz w:val="24"/>
          <w:szCs w:val="24"/>
        </w:rPr>
        <w:t>R.Br.</w:t>
      </w:r>
      <w:r w:rsidR="00AB0171">
        <w:rPr>
          <w:rFonts w:ascii="Arial" w:hAnsi="Arial" w:cs="Arial"/>
          <w:sz w:val="24"/>
          <w:szCs w:val="24"/>
        </w:rPr>
        <w:t xml:space="preserve"> </w:t>
      </w:r>
      <w:r>
        <w:rPr>
          <w:rFonts w:ascii="Arial" w:hAnsi="Arial" w:cs="Arial"/>
          <w:sz w:val="24"/>
          <w:szCs w:val="24"/>
        </w:rPr>
        <w:t>1810</w:t>
      </w:r>
    </w:p>
    <w:p w14:paraId="71069EE7" w14:textId="77777777" w:rsidR="00840583" w:rsidRPr="00595D3B" w:rsidRDefault="00840583" w:rsidP="00840583">
      <w:pPr>
        <w:pStyle w:val="Body"/>
        <w:rPr>
          <w:rFonts w:ascii="Arial" w:hAnsi="Arial" w:cs="Arial"/>
          <w:sz w:val="24"/>
          <w:szCs w:val="24"/>
        </w:rPr>
      </w:pPr>
      <w:r>
        <w:rPr>
          <w:rFonts w:ascii="Arial" w:hAnsi="Arial" w:cs="Arial"/>
          <w:sz w:val="24"/>
          <w:szCs w:val="24"/>
        </w:rPr>
        <w:lastRenderedPageBreak/>
        <w:t>C</w:t>
      </w:r>
      <w:r w:rsidRPr="00595D3B">
        <w:rPr>
          <w:rFonts w:ascii="Arial" w:hAnsi="Arial" w:cs="Arial"/>
          <w:sz w:val="24"/>
          <w:szCs w:val="24"/>
        </w:rPr>
        <w:t>ymbidium canaliculatum h.v. sparksii</w:t>
      </w:r>
      <w:r w:rsidRPr="00595D3B">
        <w:rPr>
          <w:rFonts w:ascii="Arial" w:hAnsi="Arial" w:cs="Arial"/>
          <w:sz w:val="24"/>
          <w:szCs w:val="24"/>
        </w:rPr>
        <w:tab/>
      </w:r>
    </w:p>
    <w:p w14:paraId="260B0552" w14:textId="77777777" w:rsidR="00840583" w:rsidRPr="00595D3B" w:rsidRDefault="00840583" w:rsidP="00840583">
      <w:pPr>
        <w:pStyle w:val="Body"/>
        <w:rPr>
          <w:rFonts w:ascii="Arial" w:hAnsi="Arial" w:cs="Arial"/>
          <w:sz w:val="24"/>
          <w:szCs w:val="24"/>
        </w:rPr>
      </w:pPr>
      <w:r w:rsidRPr="00595D3B">
        <w:rPr>
          <w:rFonts w:ascii="Arial" w:hAnsi="Arial" w:cs="Arial"/>
          <w:sz w:val="24"/>
          <w:szCs w:val="24"/>
        </w:rPr>
        <w:t xml:space="preserve">Cymbidium </w:t>
      </w:r>
      <w:r w:rsidRPr="00602840">
        <w:rPr>
          <w:rFonts w:ascii="Arial" w:hAnsi="Arial" w:cs="Arial"/>
          <w:i/>
          <w:iCs/>
          <w:sz w:val="24"/>
          <w:szCs w:val="24"/>
        </w:rPr>
        <w:t>canaliculatum</w:t>
      </w:r>
      <w:r w:rsidRPr="00595D3B">
        <w:rPr>
          <w:rFonts w:ascii="Arial" w:hAnsi="Arial" w:cs="Arial"/>
          <w:sz w:val="24"/>
          <w:szCs w:val="24"/>
        </w:rPr>
        <w:t xml:space="preserve"> h.f. album</w:t>
      </w:r>
      <w:r w:rsidRPr="00595D3B">
        <w:rPr>
          <w:rFonts w:ascii="Arial" w:hAnsi="Arial" w:cs="Arial"/>
          <w:sz w:val="24"/>
          <w:szCs w:val="24"/>
        </w:rPr>
        <w:tab/>
      </w:r>
    </w:p>
    <w:p w14:paraId="0FD7E8F1" w14:textId="77777777" w:rsidR="00840583" w:rsidRDefault="00840583" w:rsidP="00840583">
      <w:pPr>
        <w:pStyle w:val="Body"/>
        <w:rPr>
          <w:rFonts w:ascii="Arial" w:hAnsi="Arial" w:cs="Arial"/>
          <w:sz w:val="24"/>
          <w:szCs w:val="24"/>
        </w:rPr>
      </w:pPr>
      <w:r w:rsidRPr="00595D3B">
        <w:rPr>
          <w:rFonts w:ascii="Arial" w:hAnsi="Arial" w:cs="Arial"/>
          <w:sz w:val="24"/>
          <w:szCs w:val="24"/>
        </w:rPr>
        <w:t xml:space="preserve">Cymbidium </w:t>
      </w:r>
      <w:r w:rsidRPr="00602840">
        <w:rPr>
          <w:rFonts w:ascii="Arial" w:hAnsi="Arial" w:cs="Arial"/>
          <w:i/>
          <w:iCs/>
          <w:sz w:val="24"/>
          <w:szCs w:val="24"/>
        </w:rPr>
        <w:t>canaliculatum</w:t>
      </w:r>
      <w:r w:rsidRPr="00595D3B">
        <w:rPr>
          <w:rFonts w:ascii="Arial" w:hAnsi="Arial" w:cs="Arial"/>
          <w:sz w:val="24"/>
          <w:szCs w:val="24"/>
        </w:rPr>
        <w:t xml:space="preserve"> h.f. auroleum</w:t>
      </w:r>
    </w:p>
    <w:p w14:paraId="4CD03CB2" w14:textId="77777777" w:rsidR="00840583" w:rsidRPr="00940F38" w:rsidRDefault="00840583" w:rsidP="00840583">
      <w:pPr>
        <w:pStyle w:val="Body"/>
        <w:rPr>
          <w:rFonts w:ascii="Arial" w:hAnsi="Arial" w:cs="Arial"/>
          <w:b/>
          <w:bCs/>
          <w:sz w:val="24"/>
          <w:szCs w:val="24"/>
          <w:u w:val="single"/>
        </w:rPr>
      </w:pPr>
    </w:p>
    <w:p w14:paraId="3384ED9F" w14:textId="77777777" w:rsidR="00840583" w:rsidRPr="00212599" w:rsidRDefault="00840583" w:rsidP="00840583">
      <w:pPr>
        <w:pStyle w:val="Body"/>
        <w:rPr>
          <w:rFonts w:ascii="Arial" w:hAnsi="Arial" w:cs="Arial"/>
          <w:b/>
          <w:bCs/>
          <w:sz w:val="24"/>
          <w:szCs w:val="24"/>
          <w:u w:val="single"/>
        </w:rPr>
      </w:pPr>
      <w:r w:rsidRPr="00212599">
        <w:rPr>
          <w:rFonts w:ascii="Arial" w:hAnsi="Arial" w:cs="Arial"/>
          <w:b/>
          <w:bCs/>
          <w:sz w:val="24"/>
          <w:szCs w:val="24"/>
          <w:u w:val="single"/>
        </w:rPr>
        <w:t>Synonyms</w:t>
      </w:r>
      <w:r w:rsidRPr="00212599">
        <w:rPr>
          <w:rFonts w:ascii="Arial" w:hAnsi="Arial" w:cs="Arial"/>
          <w:sz w:val="24"/>
          <w:szCs w:val="24"/>
        </w:rPr>
        <w:tab/>
      </w:r>
      <w:r w:rsidRPr="00212599">
        <w:rPr>
          <w:rFonts w:ascii="Arial" w:hAnsi="Arial" w:cs="Arial"/>
          <w:sz w:val="24"/>
          <w:szCs w:val="24"/>
        </w:rPr>
        <w:tab/>
      </w:r>
    </w:p>
    <w:p w14:paraId="0D9CCCC0" w14:textId="77777777" w:rsidR="00840583" w:rsidRPr="00595D3B" w:rsidRDefault="00840583" w:rsidP="00840583">
      <w:pPr>
        <w:pStyle w:val="Body"/>
        <w:rPr>
          <w:rFonts w:ascii="Arial" w:hAnsi="Arial" w:cs="Arial"/>
          <w:sz w:val="24"/>
          <w:szCs w:val="24"/>
        </w:rPr>
      </w:pPr>
      <w:r w:rsidRPr="00595D3B">
        <w:rPr>
          <w:rFonts w:ascii="Arial" w:hAnsi="Arial" w:cs="Arial"/>
          <w:sz w:val="24"/>
          <w:szCs w:val="24"/>
        </w:rPr>
        <w:t xml:space="preserve">Cymbidium </w:t>
      </w:r>
      <w:r w:rsidRPr="00602840">
        <w:rPr>
          <w:rFonts w:ascii="Arial" w:hAnsi="Arial" w:cs="Arial"/>
          <w:i/>
          <w:iCs/>
          <w:sz w:val="24"/>
          <w:szCs w:val="24"/>
        </w:rPr>
        <w:t>sparkesii</w:t>
      </w:r>
      <w:r>
        <w:rPr>
          <w:rFonts w:ascii="Arial" w:hAnsi="Arial" w:cs="Arial"/>
          <w:sz w:val="24"/>
          <w:szCs w:val="24"/>
        </w:rPr>
        <w:t xml:space="preserve">  </w:t>
      </w:r>
      <w:r w:rsidRPr="00595D3B">
        <w:rPr>
          <w:rFonts w:ascii="Arial" w:hAnsi="Arial" w:cs="Arial"/>
          <w:sz w:val="24"/>
          <w:szCs w:val="24"/>
        </w:rPr>
        <w:t>Rendle</w:t>
      </w:r>
      <w:r>
        <w:rPr>
          <w:rFonts w:ascii="Arial" w:hAnsi="Arial" w:cs="Arial"/>
          <w:sz w:val="24"/>
          <w:szCs w:val="24"/>
        </w:rPr>
        <w:t>.  1898</w:t>
      </w:r>
    </w:p>
    <w:p w14:paraId="53678903" w14:textId="77777777" w:rsidR="00840583" w:rsidRPr="00595D3B" w:rsidRDefault="00840583" w:rsidP="00840583">
      <w:pPr>
        <w:pStyle w:val="Body"/>
        <w:rPr>
          <w:rFonts w:ascii="Arial" w:hAnsi="Arial" w:cs="Arial"/>
          <w:sz w:val="24"/>
          <w:szCs w:val="24"/>
        </w:rPr>
      </w:pPr>
      <w:r w:rsidRPr="00595D3B">
        <w:rPr>
          <w:rFonts w:ascii="Arial" w:hAnsi="Arial" w:cs="Arial"/>
          <w:sz w:val="24"/>
          <w:szCs w:val="24"/>
        </w:rPr>
        <w:t>Cymbidium h</w:t>
      </w:r>
      <w:r w:rsidRPr="00602840">
        <w:rPr>
          <w:rFonts w:ascii="Arial" w:hAnsi="Arial" w:cs="Arial"/>
          <w:i/>
          <w:iCs/>
          <w:sz w:val="24"/>
          <w:szCs w:val="24"/>
        </w:rPr>
        <w:t xml:space="preserve">illii </w:t>
      </w:r>
      <w:r>
        <w:rPr>
          <w:rFonts w:ascii="Arial" w:hAnsi="Arial" w:cs="Arial"/>
          <w:sz w:val="24"/>
          <w:szCs w:val="24"/>
        </w:rPr>
        <w:t xml:space="preserve"> </w:t>
      </w:r>
      <w:r w:rsidRPr="00595D3B">
        <w:rPr>
          <w:rFonts w:ascii="Arial" w:hAnsi="Arial" w:cs="Arial"/>
          <w:sz w:val="24"/>
          <w:szCs w:val="24"/>
        </w:rPr>
        <w:t>F.Muell. ex Regel</w:t>
      </w:r>
      <w:r>
        <w:rPr>
          <w:rFonts w:ascii="Arial" w:hAnsi="Arial" w:cs="Arial"/>
          <w:sz w:val="24"/>
          <w:szCs w:val="24"/>
        </w:rPr>
        <w:t>.  1879</w:t>
      </w:r>
    </w:p>
    <w:p w14:paraId="1AC6E321" w14:textId="27042EF1" w:rsidR="00840583" w:rsidRDefault="00840583" w:rsidP="00840583">
      <w:pPr>
        <w:pStyle w:val="Body"/>
        <w:rPr>
          <w:rFonts w:ascii="Arial" w:hAnsi="Arial" w:cs="Arial"/>
          <w:sz w:val="24"/>
          <w:szCs w:val="24"/>
        </w:rPr>
      </w:pPr>
    </w:p>
    <w:p w14:paraId="361BA2F1" w14:textId="77777777" w:rsidR="00840583" w:rsidRDefault="00840583" w:rsidP="00840583">
      <w:pPr>
        <w:pStyle w:val="Body"/>
        <w:rPr>
          <w:rFonts w:ascii="Arial" w:hAnsi="Arial" w:cs="Arial"/>
          <w:b/>
          <w:bCs/>
          <w:sz w:val="24"/>
          <w:szCs w:val="24"/>
          <w:u w:val="single"/>
        </w:rPr>
      </w:pPr>
      <w:r>
        <w:rPr>
          <w:rFonts w:ascii="Arial" w:hAnsi="Arial" w:cs="Arial"/>
          <w:b/>
          <w:bCs/>
          <w:sz w:val="24"/>
          <w:szCs w:val="24"/>
          <w:u w:val="single"/>
        </w:rPr>
        <w:t>Awards</w:t>
      </w:r>
    </w:p>
    <w:p w14:paraId="5D46C2DA" w14:textId="77777777" w:rsidR="00840583" w:rsidRDefault="00840583" w:rsidP="00840583">
      <w:pPr>
        <w:pStyle w:val="Body"/>
        <w:rPr>
          <w:rFonts w:ascii="Arial" w:hAnsi="Arial" w:cs="Arial"/>
          <w:sz w:val="24"/>
          <w:szCs w:val="24"/>
        </w:rPr>
      </w:pPr>
      <w:r w:rsidRPr="00212599">
        <w:rPr>
          <w:rFonts w:ascii="Arial" w:hAnsi="Arial" w:cs="Arial"/>
          <w:sz w:val="24"/>
          <w:szCs w:val="24"/>
        </w:rPr>
        <w:t xml:space="preserve">Cymbidium </w:t>
      </w:r>
      <w:r w:rsidRPr="00602840">
        <w:rPr>
          <w:rFonts w:ascii="Arial" w:hAnsi="Arial" w:cs="Arial"/>
          <w:i/>
          <w:iCs/>
          <w:sz w:val="24"/>
          <w:szCs w:val="24"/>
        </w:rPr>
        <w:t>canaliculatum</w:t>
      </w:r>
      <w:r w:rsidRPr="00212599">
        <w:rPr>
          <w:rFonts w:ascii="Arial" w:hAnsi="Arial" w:cs="Arial"/>
          <w:sz w:val="24"/>
          <w:szCs w:val="24"/>
        </w:rPr>
        <w:t xml:space="preserve"> has been awarded</w:t>
      </w:r>
      <w:r>
        <w:rPr>
          <w:rFonts w:ascii="Arial" w:hAnsi="Arial" w:cs="Arial"/>
          <w:sz w:val="24"/>
          <w:szCs w:val="24"/>
        </w:rPr>
        <w:t xml:space="preserve"> 24 times</w:t>
      </w:r>
      <w:r w:rsidRPr="00212599">
        <w:rPr>
          <w:rFonts w:ascii="Arial" w:hAnsi="Arial" w:cs="Arial"/>
          <w:sz w:val="24"/>
          <w:szCs w:val="24"/>
        </w:rPr>
        <w:t xml:space="preserve"> </w:t>
      </w:r>
      <w:r>
        <w:rPr>
          <w:rFonts w:ascii="Arial" w:hAnsi="Arial" w:cs="Arial"/>
          <w:sz w:val="24"/>
          <w:szCs w:val="24"/>
        </w:rPr>
        <w:t xml:space="preserve">between 1964 to 2015 (AM – 4; HCC – 10; CBM – 2; CCM – 5; CHM – 1; and JC – 2 ). </w:t>
      </w:r>
    </w:p>
    <w:p w14:paraId="475A77B0" w14:textId="77777777" w:rsidR="00840583" w:rsidRDefault="00840583" w:rsidP="00940F38">
      <w:pPr>
        <w:pStyle w:val="Body"/>
        <w:jc w:val="center"/>
        <w:rPr>
          <w:rFonts w:ascii="Arial" w:hAnsi="Arial" w:cs="Arial"/>
          <w:sz w:val="24"/>
          <w:szCs w:val="24"/>
        </w:rPr>
      </w:pPr>
    </w:p>
    <w:p w14:paraId="4FB0C1FD" w14:textId="00CB1E29" w:rsidR="00840583" w:rsidRPr="00602840" w:rsidRDefault="00840583" w:rsidP="00840583">
      <w:pPr>
        <w:pStyle w:val="Body"/>
        <w:rPr>
          <w:rFonts w:ascii="Arial" w:hAnsi="Arial" w:cs="Arial"/>
          <w:b/>
          <w:bCs/>
          <w:sz w:val="24"/>
          <w:szCs w:val="24"/>
          <w:u w:val="single"/>
        </w:rPr>
      </w:pPr>
      <w:r w:rsidRPr="00602840">
        <w:rPr>
          <w:rFonts w:ascii="Arial" w:hAnsi="Arial" w:cs="Arial"/>
          <w:b/>
          <w:bCs/>
          <w:sz w:val="24"/>
          <w:szCs w:val="24"/>
          <w:u w:val="single"/>
        </w:rPr>
        <w:t xml:space="preserve">Hybrids </w:t>
      </w:r>
    </w:p>
    <w:p w14:paraId="161570B6" w14:textId="77777777" w:rsidR="00840583" w:rsidRDefault="00840583" w:rsidP="00840583">
      <w:pPr>
        <w:pStyle w:val="Body"/>
        <w:rPr>
          <w:rFonts w:ascii="Arial" w:hAnsi="Arial" w:cs="Arial"/>
          <w:sz w:val="24"/>
          <w:szCs w:val="24"/>
        </w:rPr>
      </w:pPr>
    </w:p>
    <w:p w14:paraId="4B0EDC1A" w14:textId="1D350534" w:rsidR="00840583" w:rsidRDefault="00840583" w:rsidP="00840583">
      <w:pPr>
        <w:pStyle w:val="Body"/>
        <w:rPr>
          <w:rFonts w:ascii="Arial" w:hAnsi="Arial" w:cs="Arial"/>
          <w:sz w:val="24"/>
          <w:szCs w:val="24"/>
        </w:rPr>
      </w:pPr>
      <w:r>
        <w:rPr>
          <w:rFonts w:ascii="Arial" w:hAnsi="Arial" w:cs="Arial"/>
          <w:sz w:val="24"/>
          <w:szCs w:val="24"/>
        </w:rPr>
        <w:t xml:space="preserve">Cymbidium </w:t>
      </w:r>
      <w:r w:rsidRPr="00602840">
        <w:rPr>
          <w:rFonts w:ascii="Arial" w:hAnsi="Arial" w:cs="Arial"/>
          <w:i/>
          <w:iCs/>
          <w:sz w:val="24"/>
          <w:szCs w:val="24"/>
        </w:rPr>
        <w:t>canaliculatum</w:t>
      </w:r>
      <w:r>
        <w:rPr>
          <w:rFonts w:ascii="Arial" w:hAnsi="Arial" w:cs="Arial"/>
          <w:i/>
          <w:iCs/>
          <w:sz w:val="24"/>
          <w:szCs w:val="24"/>
        </w:rPr>
        <w:t xml:space="preserve"> </w:t>
      </w:r>
      <w:r>
        <w:rPr>
          <w:rFonts w:ascii="Arial" w:hAnsi="Arial" w:cs="Arial"/>
          <w:sz w:val="24"/>
          <w:szCs w:val="24"/>
        </w:rPr>
        <w:t xml:space="preserve">has 75 first generation offspring and 106 total progeny.  Cymbidium canaliculatum has been used 8 times as the seed parent and 67 times as the pollen parent.  </w:t>
      </w:r>
    </w:p>
    <w:p w14:paraId="141EBF71" w14:textId="77777777" w:rsidR="00840583" w:rsidRDefault="00840583" w:rsidP="00840583">
      <w:pPr>
        <w:pStyle w:val="Body"/>
        <w:rPr>
          <w:rFonts w:ascii="Arial" w:hAnsi="Arial" w:cs="Arial"/>
          <w:sz w:val="24"/>
          <w:szCs w:val="24"/>
        </w:rPr>
      </w:pPr>
    </w:p>
    <w:p w14:paraId="7AA31E66" w14:textId="0AAF2927" w:rsidR="00840583" w:rsidRDefault="00840583" w:rsidP="00840583">
      <w:pPr>
        <w:pStyle w:val="Body"/>
        <w:rPr>
          <w:rFonts w:ascii="Arial" w:hAnsi="Arial" w:cs="Arial"/>
          <w:sz w:val="24"/>
          <w:szCs w:val="24"/>
        </w:rPr>
      </w:pPr>
      <w:r>
        <w:rPr>
          <w:rFonts w:ascii="Arial" w:hAnsi="Arial" w:cs="Arial"/>
          <w:sz w:val="24"/>
          <w:szCs w:val="24"/>
        </w:rPr>
        <w:t>Cymbidium Helen Bannerman (C.</w:t>
      </w:r>
      <w:r w:rsidRPr="00602840">
        <w:rPr>
          <w:rFonts w:ascii="Arial" w:hAnsi="Arial" w:cs="Arial"/>
          <w:i/>
          <w:iCs/>
          <w:sz w:val="24"/>
          <w:szCs w:val="24"/>
        </w:rPr>
        <w:t xml:space="preserve"> canaliculatum</w:t>
      </w:r>
      <w:r>
        <w:rPr>
          <w:rFonts w:ascii="Arial" w:hAnsi="Arial" w:cs="Arial"/>
          <w:sz w:val="24"/>
          <w:szCs w:val="24"/>
        </w:rPr>
        <w:t xml:space="preserve"> x C. </w:t>
      </w:r>
      <w:r w:rsidRPr="00602840">
        <w:rPr>
          <w:rFonts w:ascii="Arial" w:hAnsi="Arial" w:cs="Arial"/>
          <w:i/>
          <w:iCs/>
          <w:sz w:val="24"/>
          <w:szCs w:val="24"/>
        </w:rPr>
        <w:t>madidum</w:t>
      </w:r>
      <w:r>
        <w:rPr>
          <w:rFonts w:ascii="Arial" w:hAnsi="Arial" w:cs="Arial"/>
          <w:sz w:val="24"/>
          <w:szCs w:val="24"/>
        </w:rPr>
        <w:t>) registered in 1966 by Mrs. B. P. Cooper and originated by Bronsdon has the largest number of offspring and awards.  Cymbidium Helen Bannerman has 6 first generation offspring and a total of 6 progeny.  Cymbidium Helen Bannerman has 25 awards between 1965 and 2019 (AD – 1; AM – 10; FCC – 1; HCC – 7; CCE – 2; and CCM – 4).</w:t>
      </w:r>
    </w:p>
    <w:p w14:paraId="1FC6EC49" w14:textId="77777777" w:rsidR="00C621D1" w:rsidRDefault="00C621D1" w:rsidP="00C621D1">
      <w:pPr>
        <w:pStyle w:val="Body"/>
        <w:rPr>
          <w:rFonts w:ascii="Arial" w:hAnsi="Arial" w:cs="Arial"/>
          <w:sz w:val="24"/>
          <w:szCs w:val="24"/>
        </w:rPr>
      </w:pPr>
      <w:r>
        <w:rPr>
          <w:rFonts w:ascii="Arial" w:hAnsi="Arial" w:cs="Arial"/>
          <w:sz w:val="24"/>
          <w:szCs w:val="24"/>
        </w:rPr>
        <w:tab/>
      </w:r>
      <w:r>
        <w:rPr>
          <w:rFonts w:ascii="Arial" w:hAnsi="Arial" w:cs="Arial"/>
          <w:sz w:val="24"/>
          <w:szCs w:val="24"/>
        </w:rPr>
        <w:tab/>
        <w:t xml:space="preserve">     </w:t>
      </w:r>
    </w:p>
    <w:p w14:paraId="64E8E7EF" w14:textId="19585E6F" w:rsidR="003B46F1" w:rsidRPr="00E971C6" w:rsidRDefault="00840583" w:rsidP="003B46F1">
      <w:pPr>
        <w:pStyle w:val="Body"/>
        <w:jc w:val="center"/>
        <w:rPr>
          <w:rFonts w:ascii="Arial" w:hAnsi="Arial" w:cs="Arial"/>
          <w:b/>
          <w:bCs/>
          <w:sz w:val="24"/>
          <w:szCs w:val="24"/>
        </w:rPr>
      </w:pPr>
      <w:r w:rsidRPr="00840583">
        <w:rPr>
          <w:rFonts w:ascii="Times New Roman" w:hAnsi="Times New Roman" w:cs="Times New Roman"/>
          <w:noProof/>
          <w:color w:val="auto"/>
          <w:sz w:val="24"/>
          <w:szCs w:val="24"/>
          <w14:textOutline w14:w="0" w14:cap="rnd" w14:cmpd="sng" w14:algn="ctr">
            <w14:noFill/>
            <w14:prstDash w14:val="solid"/>
            <w14:bevel/>
          </w14:textOutline>
        </w:rPr>
        <w:drawing>
          <wp:inline distT="0" distB="0" distL="0" distR="0" wp14:anchorId="5E2BE440" wp14:editId="40CF8B8D">
            <wp:extent cx="5943600" cy="3965575"/>
            <wp:effectExtent l="0" t="0" r="0" b="0"/>
            <wp:docPr id="2040247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47039" name=""/>
                    <pic:cNvPicPr/>
                  </pic:nvPicPr>
                  <pic:blipFill>
                    <a:blip r:embed="rId10"/>
                    <a:stretch>
                      <a:fillRect/>
                    </a:stretch>
                  </pic:blipFill>
                  <pic:spPr>
                    <a:xfrm>
                      <a:off x="0" y="0"/>
                      <a:ext cx="5943600" cy="3965575"/>
                    </a:xfrm>
                    <a:prstGeom prst="rect">
                      <a:avLst/>
                    </a:prstGeom>
                  </pic:spPr>
                </pic:pic>
              </a:graphicData>
            </a:graphic>
          </wp:inline>
        </w:drawing>
      </w:r>
    </w:p>
    <w:p w14:paraId="5616B189" w14:textId="57FC6F4E" w:rsidR="003B46F1" w:rsidRPr="00100DD9" w:rsidRDefault="003B46F1" w:rsidP="003B46F1">
      <w:pPr>
        <w:pStyle w:val="Body"/>
        <w:jc w:val="center"/>
        <w:rPr>
          <w:rFonts w:ascii="Arial" w:hAnsi="Arial" w:cs="Arial"/>
          <w:sz w:val="24"/>
          <w:szCs w:val="24"/>
        </w:rPr>
      </w:pPr>
      <w:r w:rsidRPr="00100DD9">
        <w:rPr>
          <w:rFonts w:ascii="Arial" w:hAnsi="Arial" w:cs="Arial"/>
          <w:sz w:val="24"/>
          <w:szCs w:val="24"/>
        </w:rPr>
        <w:lastRenderedPageBreak/>
        <w:t>Cymbidium Oriental Elf</w:t>
      </w:r>
      <w:r>
        <w:rPr>
          <w:rFonts w:ascii="Arial" w:hAnsi="Arial" w:cs="Arial"/>
          <w:sz w:val="24"/>
          <w:szCs w:val="24"/>
        </w:rPr>
        <w:t>, photograph</w:t>
      </w:r>
      <w:r w:rsidR="00AB0171">
        <w:rPr>
          <w:rFonts w:ascii="Arial" w:hAnsi="Arial" w:cs="Arial"/>
          <w:sz w:val="24"/>
          <w:szCs w:val="24"/>
        </w:rPr>
        <w:t>y by</w:t>
      </w:r>
      <w:r>
        <w:rPr>
          <w:rFonts w:ascii="Arial" w:hAnsi="Arial" w:cs="Arial"/>
          <w:sz w:val="24"/>
          <w:szCs w:val="24"/>
        </w:rPr>
        <w:t xml:space="preserve"> Q.T. Luong</w:t>
      </w:r>
    </w:p>
    <w:p w14:paraId="689D9470" w14:textId="77777777" w:rsidR="003B46F1" w:rsidRDefault="003B46F1" w:rsidP="00940F38">
      <w:pPr>
        <w:rPr>
          <w:rFonts w:ascii="Arial" w:hAnsi="Arial" w:cs="Arial"/>
          <w:b/>
          <w:bCs/>
          <w:sz w:val="24"/>
          <w:szCs w:val="24"/>
          <w:u w:val="single"/>
        </w:rPr>
      </w:pPr>
    </w:p>
    <w:p w14:paraId="1A5BB6A5" w14:textId="0844705C" w:rsidR="00940F38" w:rsidRPr="00876E2A" w:rsidRDefault="00940F38" w:rsidP="00940F38">
      <w:pPr>
        <w:rPr>
          <w:rFonts w:ascii="Arial" w:hAnsi="Arial" w:cs="Arial"/>
          <w:b/>
          <w:bCs/>
          <w:sz w:val="24"/>
          <w:szCs w:val="24"/>
          <w:u w:val="single"/>
        </w:rPr>
      </w:pPr>
      <w:r w:rsidRPr="00876E2A">
        <w:rPr>
          <w:rFonts w:ascii="Arial" w:hAnsi="Arial" w:cs="Arial"/>
          <w:b/>
          <w:bCs/>
          <w:sz w:val="24"/>
          <w:szCs w:val="24"/>
          <w:u w:val="single"/>
        </w:rPr>
        <w:t xml:space="preserve">References  </w:t>
      </w:r>
    </w:p>
    <w:p w14:paraId="2B7B129D" w14:textId="77777777" w:rsidR="00876E2A" w:rsidRPr="00876E2A" w:rsidRDefault="00876E2A" w:rsidP="00876E2A">
      <w:pPr>
        <w:pStyle w:val="Body"/>
        <w:rPr>
          <w:rFonts w:ascii="Arial" w:hAnsi="Arial" w:cs="Arial"/>
          <w:sz w:val="24"/>
          <w:szCs w:val="24"/>
        </w:rPr>
      </w:pPr>
      <w:r w:rsidRPr="00876E2A">
        <w:rPr>
          <w:rFonts w:ascii="Arial" w:hAnsi="Arial" w:cs="Arial"/>
          <w:sz w:val="24"/>
          <w:szCs w:val="24"/>
        </w:rPr>
        <w:t>Arora, C.  1985.  Flowering of some orchids in Dehra Dun, India. American Orchid Society Bulletin 54(3):322.</w:t>
      </w:r>
    </w:p>
    <w:p w14:paraId="2B85E16F" w14:textId="77777777" w:rsidR="00876E2A" w:rsidRPr="00876E2A" w:rsidRDefault="00876E2A" w:rsidP="00876E2A">
      <w:pPr>
        <w:pStyle w:val="Body"/>
        <w:rPr>
          <w:rFonts w:ascii="Arial" w:hAnsi="Arial" w:cs="Arial"/>
          <w:sz w:val="24"/>
          <w:szCs w:val="24"/>
        </w:rPr>
      </w:pPr>
    </w:p>
    <w:p w14:paraId="4A263557" w14:textId="77777777" w:rsidR="00876E2A" w:rsidRPr="00876E2A" w:rsidRDefault="00876E2A" w:rsidP="00876E2A">
      <w:pPr>
        <w:autoSpaceDE w:val="0"/>
        <w:autoSpaceDN w:val="0"/>
        <w:adjustRightInd w:val="0"/>
        <w:rPr>
          <w:rFonts w:ascii="Arial" w:hAnsi="Arial" w:cs="Arial"/>
          <w:sz w:val="24"/>
          <w:szCs w:val="24"/>
        </w:rPr>
      </w:pPr>
      <w:r w:rsidRPr="00876E2A">
        <w:rPr>
          <w:rFonts w:ascii="Arial" w:hAnsi="Arial" w:cs="Arial"/>
          <w:sz w:val="24"/>
          <w:szCs w:val="24"/>
        </w:rPr>
        <w:t xml:space="preserve">Bechtel, H., Cribb, P., and Launert, E.  1980.  Manual of cultivated orchid species. MIT Press, Cambridge, Mass. </w:t>
      </w:r>
    </w:p>
    <w:p w14:paraId="465A586D" w14:textId="77777777" w:rsidR="00876E2A" w:rsidRPr="00876E2A" w:rsidRDefault="00876E2A" w:rsidP="00876E2A">
      <w:pPr>
        <w:pStyle w:val="Body"/>
        <w:rPr>
          <w:rFonts w:ascii="Arial" w:hAnsi="Arial" w:cs="Arial"/>
          <w:sz w:val="24"/>
          <w:szCs w:val="24"/>
        </w:rPr>
      </w:pPr>
      <w:r w:rsidRPr="00876E2A">
        <w:rPr>
          <w:rFonts w:ascii="Arial" w:hAnsi="Arial" w:cs="Arial"/>
          <w:sz w:val="24"/>
          <w:szCs w:val="24"/>
        </w:rPr>
        <w:t xml:space="preserve">Du Puy, D., and Cribb, P. 1988. The genus Cymbidium.  Timber Press, Portland, OR. </w:t>
      </w:r>
    </w:p>
    <w:p w14:paraId="12FF2F15" w14:textId="77777777" w:rsidR="00876E2A" w:rsidRPr="00876E2A" w:rsidRDefault="00876E2A" w:rsidP="00876E2A">
      <w:pPr>
        <w:pStyle w:val="Body"/>
        <w:rPr>
          <w:rFonts w:ascii="Arial" w:hAnsi="Arial" w:cs="Arial"/>
          <w:sz w:val="24"/>
          <w:szCs w:val="24"/>
        </w:rPr>
      </w:pPr>
    </w:p>
    <w:p w14:paraId="62BDF82B" w14:textId="77777777" w:rsidR="00876E2A" w:rsidRPr="00876E2A" w:rsidRDefault="00876E2A" w:rsidP="00876E2A">
      <w:pPr>
        <w:shd w:val="clear" w:color="auto" w:fill="FFFFFF"/>
        <w:spacing w:after="225" w:line="360" w:lineRule="atLeast"/>
        <w:rPr>
          <w:rFonts w:ascii="Arial" w:eastAsia="Times New Roman" w:hAnsi="Arial" w:cs="Arial"/>
          <w:color w:val="262626"/>
          <w:sz w:val="24"/>
          <w:szCs w:val="24"/>
        </w:rPr>
      </w:pPr>
      <w:r w:rsidRPr="00876E2A">
        <w:rPr>
          <w:rFonts w:ascii="Arial" w:eastAsia="Times New Roman" w:hAnsi="Arial" w:cs="Arial"/>
          <w:color w:val="262626"/>
          <w:sz w:val="24"/>
          <w:szCs w:val="24"/>
        </w:rPr>
        <w:t>Du Puy, D., and Cribb, P.  2007. </w:t>
      </w:r>
      <w:r w:rsidRPr="00876E2A">
        <w:rPr>
          <w:rFonts w:ascii="Arial" w:eastAsia="Times New Roman" w:hAnsi="Arial" w:cs="Arial"/>
          <w:i/>
          <w:iCs/>
          <w:color w:val="262626"/>
          <w:sz w:val="24"/>
          <w:szCs w:val="24"/>
        </w:rPr>
        <w:t>The genus Cymbidium</w:t>
      </w:r>
      <w:r w:rsidRPr="00876E2A">
        <w:rPr>
          <w:rFonts w:ascii="Arial" w:eastAsia="Times New Roman" w:hAnsi="Arial" w:cs="Arial"/>
          <w:color w:val="262626"/>
          <w:sz w:val="24"/>
          <w:szCs w:val="24"/>
        </w:rPr>
        <w:t xml:space="preserve">. Kew Publishing, Richmond. Surrey, UK. </w:t>
      </w:r>
    </w:p>
    <w:p w14:paraId="2CE664A9" w14:textId="77777777" w:rsidR="00876E2A" w:rsidRPr="00876E2A" w:rsidRDefault="00876E2A" w:rsidP="00876E2A">
      <w:pPr>
        <w:autoSpaceDE w:val="0"/>
        <w:autoSpaceDN w:val="0"/>
        <w:adjustRightInd w:val="0"/>
        <w:rPr>
          <w:rFonts w:ascii="Arial" w:hAnsi="Arial" w:cs="Arial"/>
          <w:sz w:val="24"/>
          <w:szCs w:val="24"/>
        </w:rPr>
      </w:pPr>
      <w:r w:rsidRPr="00876E2A">
        <w:rPr>
          <w:rFonts w:ascii="Arial" w:hAnsi="Arial" w:cs="Arial"/>
          <w:sz w:val="24"/>
          <w:szCs w:val="24"/>
        </w:rPr>
        <w:t xml:space="preserve">Hamilton, R.  1988.  When does it flower? 2nd ed. Robert M. Hamilton, 9211 Beckwith Road, Richmond, B. C., Canada V6X 1V7. </w:t>
      </w:r>
    </w:p>
    <w:p w14:paraId="159760C7" w14:textId="77777777" w:rsidR="00876E2A" w:rsidRPr="00876E2A" w:rsidRDefault="00876E2A" w:rsidP="00876E2A">
      <w:pPr>
        <w:pStyle w:val="Body"/>
        <w:rPr>
          <w:rFonts w:ascii="Arial" w:hAnsi="Arial" w:cs="Arial"/>
          <w:sz w:val="24"/>
          <w:szCs w:val="24"/>
        </w:rPr>
      </w:pPr>
      <w:r w:rsidRPr="00876E2A">
        <w:rPr>
          <w:rFonts w:ascii="Arial" w:hAnsi="Arial" w:cs="Arial"/>
          <w:sz w:val="24"/>
          <w:szCs w:val="24"/>
        </w:rPr>
        <w:t xml:space="preserve">Hawkes, A. [1965] 1987. Encyclopedia of cultivated orchids. Faber and Faber, London. </w:t>
      </w:r>
    </w:p>
    <w:p w14:paraId="6B686026" w14:textId="77777777" w:rsidR="00876E2A" w:rsidRPr="00876E2A" w:rsidRDefault="00876E2A" w:rsidP="00876E2A">
      <w:pPr>
        <w:pStyle w:val="Body"/>
        <w:rPr>
          <w:rFonts w:ascii="Arial" w:hAnsi="Arial" w:cs="Arial"/>
          <w:sz w:val="24"/>
          <w:szCs w:val="24"/>
        </w:rPr>
      </w:pPr>
    </w:p>
    <w:p w14:paraId="1E3D71F1" w14:textId="77777777" w:rsidR="00876E2A" w:rsidRPr="00876E2A" w:rsidRDefault="00876E2A" w:rsidP="00876E2A">
      <w:pPr>
        <w:autoSpaceDE w:val="0"/>
        <w:autoSpaceDN w:val="0"/>
        <w:adjustRightInd w:val="0"/>
        <w:rPr>
          <w:rFonts w:ascii="Arial" w:hAnsi="Arial" w:cs="Arial"/>
          <w:sz w:val="24"/>
          <w:szCs w:val="24"/>
        </w:rPr>
      </w:pPr>
      <w:r w:rsidRPr="00876E2A">
        <w:rPr>
          <w:rFonts w:ascii="Arial" w:hAnsi="Arial" w:cs="Arial"/>
          <w:sz w:val="24"/>
          <w:szCs w:val="24"/>
        </w:rPr>
        <w:t xml:space="preserve">Jones, D. 1988. Native orchids of Australia. Reed books Pty. Ltd., 2 Aquatic Drive, Frenchs Forest, NSW 2086, Australia. </w:t>
      </w:r>
    </w:p>
    <w:p w14:paraId="3648DFD3" w14:textId="77777777" w:rsidR="00876E2A" w:rsidRDefault="00876E2A" w:rsidP="00876E2A">
      <w:pPr>
        <w:pStyle w:val="Body"/>
        <w:rPr>
          <w:rFonts w:ascii="Arial" w:hAnsi="Arial" w:cs="Arial"/>
          <w:sz w:val="24"/>
          <w:szCs w:val="24"/>
        </w:rPr>
      </w:pPr>
    </w:p>
    <w:p w14:paraId="24BF811D" w14:textId="77777777" w:rsidR="00876E2A" w:rsidRPr="00876E2A" w:rsidRDefault="00876E2A" w:rsidP="00876E2A">
      <w:pPr>
        <w:pStyle w:val="Body"/>
        <w:rPr>
          <w:rFonts w:ascii="Arial" w:hAnsi="Arial" w:cs="Arial"/>
          <w:sz w:val="24"/>
          <w:szCs w:val="24"/>
        </w:rPr>
      </w:pPr>
      <w:r w:rsidRPr="00876E2A">
        <w:rPr>
          <w:rFonts w:ascii="Arial" w:hAnsi="Arial" w:cs="Arial"/>
          <w:sz w:val="24"/>
          <w:szCs w:val="24"/>
        </w:rPr>
        <w:t>Jones, D. 2006.  A complete guide to native orchids of Australia including island territories.  Frenchs Forest, N.S.W. New Holland.</w:t>
      </w:r>
    </w:p>
    <w:p w14:paraId="61C8F8BE" w14:textId="77777777" w:rsidR="00876E2A" w:rsidRPr="00876E2A" w:rsidRDefault="00876E2A" w:rsidP="00876E2A">
      <w:pPr>
        <w:pStyle w:val="Body"/>
        <w:rPr>
          <w:rFonts w:ascii="Arial" w:hAnsi="Arial" w:cs="Arial"/>
          <w:sz w:val="24"/>
          <w:szCs w:val="24"/>
        </w:rPr>
      </w:pPr>
    </w:p>
    <w:p w14:paraId="75FB8E9A" w14:textId="77777777" w:rsidR="00876E2A" w:rsidRPr="00876E2A" w:rsidRDefault="00876E2A" w:rsidP="00876E2A">
      <w:pPr>
        <w:pStyle w:val="Body"/>
        <w:rPr>
          <w:rFonts w:ascii="Arial" w:hAnsi="Arial" w:cs="Arial"/>
          <w:sz w:val="24"/>
          <w:szCs w:val="24"/>
        </w:rPr>
      </w:pPr>
      <w:r w:rsidRPr="00876E2A">
        <w:rPr>
          <w:rFonts w:ascii="Arial" w:hAnsi="Arial" w:cs="Arial"/>
          <w:sz w:val="24"/>
          <w:szCs w:val="24"/>
        </w:rPr>
        <w:t xml:space="preserve">Jones, D., et al.  2006.  Cymbidium, Australian tropical rainforest orchids.  Centre for Australian National Biodiversity Research, Commonwealth Scientific and Industrial Research Organization.  Australian Government.       </w:t>
      </w:r>
    </w:p>
    <w:p w14:paraId="4E9A9445" w14:textId="77777777" w:rsidR="00876E2A" w:rsidRPr="00876E2A" w:rsidRDefault="00876E2A" w:rsidP="00876E2A">
      <w:pPr>
        <w:pStyle w:val="Body"/>
        <w:rPr>
          <w:rFonts w:ascii="Arial" w:hAnsi="Arial" w:cs="Arial"/>
          <w:sz w:val="24"/>
          <w:szCs w:val="24"/>
        </w:rPr>
      </w:pPr>
    </w:p>
    <w:p w14:paraId="1B36EB51" w14:textId="77777777" w:rsidR="00876E2A" w:rsidRPr="00876E2A" w:rsidRDefault="00876E2A" w:rsidP="00876E2A">
      <w:pPr>
        <w:pStyle w:val="Body"/>
        <w:rPr>
          <w:rFonts w:ascii="Arial" w:hAnsi="Arial" w:cs="Arial"/>
          <w:sz w:val="24"/>
          <w:szCs w:val="24"/>
        </w:rPr>
      </w:pPr>
      <w:r w:rsidRPr="00876E2A">
        <w:rPr>
          <w:rFonts w:ascii="Arial" w:hAnsi="Arial" w:cs="Arial"/>
          <w:sz w:val="24"/>
          <w:szCs w:val="24"/>
        </w:rPr>
        <w:t>Neptuen, W. M.D.  1982.  The rewarding and easy-to-grow Cymbidiums.  American Orchid Society Bulletin 51(4):367.</w:t>
      </w:r>
    </w:p>
    <w:p w14:paraId="24EE4A82" w14:textId="77777777" w:rsidR="00876E2A" w:rsidRPr="00876E2A" w:rsidRDefault="00876E2A" w:rsidP="00876E2A">
      <w:pPr>
        <w:pStyle w:val="Body"/>
        <w:rPr>
          <w:rFonts w:ascii="Arial" w:hAnsi="Arial" w:cs="Arial"/>
          <w:sz w:val="24"/>
          <w:szCs w:val="24"/>
        </w:rPr>
      </w:pPr>
    </w:p>
    <w:p w14:paraId="64AD2D06" w14:textId="77777777" w:rsidR="00876E2A" w:rsidRPr="00876E2A" w:rsidRDefault="00876E2A" w:rsidP="00876E2A">
      <w:pPr>
        <w:pStyle w:val="Body"/>
        <w:rPr>
          <w:rFonts w:ascii="Arial" w:hAnsi="Arial" w:cs="Arial"/>
          <w:sz w:val="24"/>
          <w:szCs w:val="24"/>
        </w:rPr>
      </w:pPr>
      <w:r w:rsidRPr="00876E2A">
        <w:rPr>
          <w:rFonts w:ascii="Arial" w:hAnsi="Arial" w:cs="Arial"/>
          <w:sz w:val="24"/>
          <w:szCs w:val="24"/>
        </w:rPr>
        <w:t xml:space="preserve">OrchidsPlus.  1.4 </w:t>
      </w:r>
    </w:p>
    <w:p w14:paraId="62A52A2D" w14:textId="77777777" w:rsidR="00876E2A" w:rsidRPr="00876E2A" w:rsidRDefault="00876E2A" w:rsidP="00876E2A">
      <w:pPr>
        <w:pStyle w:val="Body"/>
        <w:rPr>
          <w:rFonts w:ascii="Arial" w:hAnsi="Arial" w:cs="Arial"/>
          <w:sz w:val="24"/>
          <w:szCs w:val="24"/>
        </w:rPr>
      </w:pPr>
    </w:p>
    <w:p w14:paraId="754FE8DF" w14:textId="76D60EEE" w:rsidR="00876E2A" w:rsidRPr="00876E2A" w:rsidRDefault="00876E2A" w:rsidP="00876E2A">
      <w:pPr>
        <w:pStyle w:val="Heading3"/>
        <w:shd w:val="clear" w:color="auto" w:fill="FFFFFF"/>
        <w:spacing w:before="0" w:after="225"/>
        <w:rPr>
          <w:rFonts w:ascii="Arial" w:hAnsi="Arial" w:cs="Arial"/>
          <w:color w:val="auto"/>
        </w:rPr>
      </w:pPr>
      <w:r w:rsidRPr="00876E2A">
        <w:rPr>
          <w:rFonts w:ascii="Arial" w:eastAsia="Times New Roman" w:hAnsi="Arial" w:cs="Arial"/>
          <w:color w:val="auto"/>
          <w:bdr w:val="none" w:sz="0" w:space="0" w:color="auto"/>
        </w:rPr>
        <w:t>OrchidWiz</w:t>
      </w:r>
      <w:r w:rsidR="006A2EE4">
        <w:rPr>
          <w:rFonts w:ascii="Arial" w:eastAsia="Times New Roman" w:hAnsi="Arial" w:cs="Arial"/>
          <w:color w:val="auto"/>
          <w:bdr w:val="none" w:sz="0" w:space="0" w:color="auto"/>
        </w:rPr>
        <w:t xml:space="preserve"> X9.1</w:t>
      </w:r>
      <w:r w:rsidRPr="00876E2A">
        <w:rPr>
          <w:rFonts w:ascii="Arial" w:eastAsia="Times New Roman" w:hAnsi="Arial" w:cs="Arial"/>
          <w:color w:val="auto"/>
          <w:bdr w:val="none" w:sz="0" w:space="0" w:color="auto"/>
        </w:rPr>
        <w:t xml:space="preserve">  </w:t>
      </w:r>
    </w:p>
    <w:p w14:paraId="15A59BC4" w14:textId="77777777" w:rsidR="00876E2A" w:rsidRPr="00876E2A" w:rsidRDefault="00876E2A" w:rsidP="00876E2A">
      <w:pPr>
        <w:autoSpaceDE w:val="0"/>
        <w:autoSpaceDN w:val="0"/>
        <w:adjustRightInd w:val="0"/>
        <w:rPr>
          <w:rFonts w:ascii="Arial" w:hAnsi="Arial" w:cs="Arial"/>
          <w:sz w:val="24"/>
          <w:szCs w:val="24"/>
        </w:rPr>
      </w:pPr>
      <w:r w:rsidRPr="00876E2A">
        <w:rPr>
          <w:rFonts w:ascii="Arial" w:hAnsi="Arial" w:cs="Arial"/>
          <w:sz w:val="24"/>
          <w:szCs w:val="24"/>
        </w:rPr>
        <w:t xml:space="preserve">Schuhmacher, G. 1994. Australian native Cymbidium species and hybrids. The Orchadian 11(4):181-183. </w:t>
      </w:r>
    </w:p>
    <w:p w14:paraId="1F352606" w14:textId="77777777" w:rsidR="00876E2A" w:rsidRPr="00876E2A" w:rsidRDefault="00876E2A" w:rsidP="00876E2A">
      <w:pPr>
        <w:autoSpaceDE w:val="0"/>
        <w:autoSpaceDN w:val="0"/>
        <w:adjustRightInd w:val="0"/>
        <w:rPr>
          <w:rFonts w:ascii="Arial" w:hAnsi="Arial" w:cs="Arial"/>
          <w:sz w:val="24"/>
          <w:szCs w:val="24"/>
        </w:rPr>
      </w:pPr>
      <w:r w:rsidRPr="00876E2A">
        <w:rPr>
          <w:rFonts w:ascii="Arial" w:hAnsi="Arial" w:cs="Arial"/>
          <w:sz w:val="24"/>
          <w:szCs w:val="24"/>
        </w:rPr>
        <w:t xml:space="preserve">The Cymbidium Society of America.  2001.  Manual of judging.  The Cymbidium Society of America. </w:t>
      </w:r>
    </w:p>
    <w:p w14:paraId="277560A2" w14:textId="5EF02666" w:rsidR="00940F38" w:rsidRPr="00940F38" w:rsidRDefault="00876E2A" w:rsidP="003B46F1">
      <w:pPr>
        <w:autoSpaceDE w:val="0"/>
        <w:autoSpaceDN w:val="0"/>
        <w:adjustRightInd w:val="0"/>
        <w:rPr>
          <w:rFonts w:ascii="Arial" w:hAnsi="Arial" w:cs="Arial"/>
          <w:b/>
          <w:bCs/>
          <w:sz w:val="24"/>
          <w:szCs w:val="24"/>
          <w:u w:val="single"/>
        </w:rPr>
      </w:pPr>
      <w:r w:rsidRPr="00876E2A">
        <w:rPr>
          <w:rFonts w:ascii="Arial" w:hAnsi="Arial" w:cs="Arial"/>
          <w:sz w:val="24"/>
          <w:szCs w:val="24"/>
        </w:rPr>
        <w:t>Thorogood, E. 1992. Two views of cultivating Cymbidium canaliculatum R. Br. The Orchadian 10(8):288.</w:t>
      </w:r>
    </w:p>
    <w:sectPr w:rsidR="00940F38" w:rsidRPr="00940F38">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84CCD" w14:textId="77777777" w:rsidR="00F13209" w:rsidRDefault="00F13209" w:rsidP="005C6FCC">
      <w:pPr>
        <w:spacing w:after="0" w:line="240" w:lineRule="auto"/>
      </w:pPr>
      <w:r>
        <w:separator/>
      </w:r>
    </w:p>
  </w:endnote>
  <w:endnote w:type="continuationSeparator" w:id="0">
    <w:p w14:paraId="40B6CF48" w14:textId="77777777" w:rsidR="00F13209" w:rsidRDefault="00F13209" w:rsidP="005C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483983"/>
      <w:docPartObj>
        <w:docPartGallery w:val="Page Numbers (Bottom of Page)"/>
        <w:docPartUnique/>
      </w:docPartObj>
    </w:sdtPr>
    <w:sdtEndPr>
      <w:rPr>
        <w:noProof/>
      </w:rPr>
    </w:sdtEndPr>
    <w:sdtContent>
      <w:p w14:paraId="628A9160" w14:textId="4AC7F871" w:rsidR="005C6FCC" w:rsidRDefault="005C6F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215FFD" w14:textId="77777777" w:rsidR="005C6FCC" w:rsidRDefault="005C6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EEE24" w14:textId="77777777" w:rsidR="00F13209" w:rsidRDefault="00F13209" w:rsidP="005C6FCC">
      <w:pPr>
        <w:spacing w:after="0" w:line="240" w:lineRule="auto"/>
      </w:pPr>
      <w:r>
        <w:separator/>
      </w:r>
    </w:p>
  </w:footnote>
  <w:footnote w:type="continuationSeparator" w:id="0">
    <w:p w14:paraId="7DFC0CA7" w14:textId="77777777" w:rsidR="00F13209" w:rsidRDefault="00F13209" w:rsidP="005C6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D0EE" w14:textId="1964C185" w:rsidR="005C6FCC" w:rsidRDefault="005C6FCC">
    <w:pPr>
      <w:pStyle w:val="Header"/>
    </w:pPr>
    <w:r>
      <w:t xml:space="preserve">Timothy M. Brown </w:t>
    </w:r>
    <w:r>
      <w:tab/>
    </w:r>
    <w:r>
      <w:tab/>
      <w:t xml:space="preserve">January 30, 2023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702660">
    <w:abstractNumId w:val="4"/>
  </w:num>
  <w:num w:numId="2" w16cid:durableId="526942205">
    <w:abstractNumId w:val="0"/>
  </w:num>
  <w:num w:numId="3" w16cid:durableId="1947079250">
    <w:abstractNumId w:val="1"/>
  </w:num>
  <w:num w:numId="4" w16cid:durableId="2089036381">
    <w:abstractNumId w:val="3"/>
  </w:num>
  <w:num w:numId="5" w16cid:durableId="19214015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CC"/>
    <w:rsid w:val="000E5653"/>
    <w:rsid w:val="003B46F1"/>
    <w:rsid w:val="003E15B3"/>
    <w:rsid w:val="00436A62"/>
    <w:rsid w:val="005C6FCC"/>
    <w:rsid w:val="006268E7"/>
    <w:rsid w:val="006A2EE4"/>
    <w:rsid w:val="00840583"/>
    <w:rsid w:val="00876E2A"/>
    <w:rsid w:val="00940F38"/>
    <w:rsid w:val="00A34A43"/>
    <w:rsid w:val="00AB0171"/>
    <w:rsid w:val="00C621D1"/>
    <w:rsid w:val="00F13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177B"/>
  <w15:chartTrackingRefBased/>
  <w15:docId w15:val="{3B386D29-EC33-4133-9F78-75DD7103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5C6FCC"/>
    <w:pPr>
      <w:keepNext/>
      <w:keepLines/>
      <w:pBdr>
        <w:top w:val="nil"/>
        <w:left w:val="nil"/>
        <w:bottom w:val="nil"/>
        <w:right w:val="nil"/>
        <w:between w:val="nil"/>
        <w:bar w:val="nil"/>
      </w:pBdr>
      <w:spacing w:before="40" w:after="0" w:line="240" w:lineRule="auto"/>
      <w:outlineLvl w:val="2"/>
    </w:pPr>
    <w:rPr>
      <w:rFonts w:asciiTheme="majorHAnsi" w:eastAsiaTheme="majorEastAsia" w:hAnsiTheme="majorHAnsi" w:cstheme="majorBidi"/>
      <w:color w:val="1F3763" w:themeColor="accent1" w:themeShade="7F"/>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6FCC"/>
    <w:rPr>
      <w:rFonts w:asciiTheme="majorHAnsi" w:eastAsiaTheme="majorEastAsia" w:hAnsiTheme="majorHAnsi" w:cstheme="majorBidi"/>
      <w:color w:val="1F3763" w:themeColor="accent1" w:themeShade="7F"/>
      <w:sz w:val="24"/>
      <w:szCs w:val="24"/>
      <w:bdr w:val="nil"/>
    </w:rPr>
  </w:style>
  <w:style w:type="character" w:styleId="Hyperlink">
    <w:name w:val="Hyperlink"/>
    <w:rsid w:val="005C6FCC"/>
    <w:rPr>
      <w:u w:val="single"/>
    </w:rPr>
  </w:style>
  <w:style w:type="paragraph" w:customStyle="1" w:styleId="Body">
    <w:name w:val="Body"/>
    <w:rsid w:val="005C6FC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HeaderChar">
    <w:name w:val="Header Char"/>
    <w:basedOn w:val="DefaultParagraphFont"/>
    <w:link w:val="Header"/>
    <w:uiPriority w:val="99"/>
    <w:rsid w:val="005C6FCC"/>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FooterChar">
    <w:name w:val="Footer Char"/>
    <w:basedOn w:val="DefaultParagraphFont"/>
    <w:link w:val="Footer"/>
    <w:uiPriority w:val="99"/>
    <w:rsid w:val="005C6FCC"/>
    <w:rPr>
      <w:rFonts w:ascii="Times New Roman" w:eastAsia="Arial Unicode MS" w:hAnsi="Times New Roman" w:cs="Times New Roman"/>
      <w:sz w:val="24"/>
      <w:szCs w:val="24"/>
      <w:bdr w:val="nil"/>
    </w:rPr>
  </w:style>
  <w:style w:type="table" w:styleId="TableGrid">
    <w:name w:val="Table Grid"/>
    <w:basedOn w:val="TableNormal"/>
    <w:uiPriority w:val="39"/>
    <w:rsid w:val="005C6FC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6FCC"/>
    <w:pPr>
      <w:ind w:left="720"/>
      <w:contextualSpacing/>
    </w:pPr>
  </w:style>
  <w:style w:type="paragraph" w:customStyle="1" w:styleId="paragraph">
    <w:name w:val="paragraph"/>
    <w:basedOn w:val="Normal"/>
    <w:rsid w:val="005C6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6FCC"/>
  </w:style>
  <w:style w:type="character" w:customStyle="1" w:styleId="scxw98111607">
    <w:name w:val="scxw98111607"/>
    <w:basedOn w:val="DefaultParagraphFont"/>
    <w:rsid w:val="005C6FCC"/>
  </w:style>
  <w:style w:type="character" w:customStyle="1" w:styleId="eop">
    <w:name w:val="eop"/>
    <w:basedOn w:val="DefaultParagraphFont"/>
    <w:rsid w:val="005C6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AEEC3-99AD-4B28-B811-02C8144F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679</Words>
  <Characters>3873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2023-06-21T02:46:00Z</dcterms:created>
  <dcterms:modified xsi:type="dcterms:W3CDTF">2023-06-21T02:46:00Z</dcterms:modified>
</cp:coreProperties>
</file>