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BD1FF" w14:textId="28E7F59C" w:rsidR="00A94C55" w:rsidRPr="00136216" w:rsidRDefault="00B0227A" w:rsidP="00B0227A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36216">
        <w:rPr>
          <w:rFonts w:ascii="Arial" w:hAnsi="Arial" w:cs="Arial"/>
          <w:sz w:val="24"/>
          <w:szCs w:val="24"/>
        </w:rPr>
        <w:t xml:space="preserve">Class </w:t>
      </w:r>
      <w:r w:rsidR="00A65F5E">
        <w:rPr>
          <w:rFonts w:ascii="Arial" w:hAnsi="Arial" w:cs="Arial"/>
          <w:sz w:val="24"/>
          <w:szCs w:val="24"/>
        </w:rPr>
        <w:t>706 Stanhopea Alliance</w:t>
      </w:r>
      <w:r w:rsidRPr="00136216">
        <w:rPr>
          <w:rFonts w:ascii="Arial" w:hAnsi="Arial" w:cs="Arial"/>
          <w:sz w:val="24"/>
          <w:szCs w:val="24"/>
        </w:rPr>
        <w:t xml:space="preserve"> Five Sample Descriptions</w:t>
      </w:r>
    </w:p>
    <w:p w14:paraId="03A288AA" w14:textId="77777777" w:rsidR="00A8528A" w:rsidRDefault="00A8528A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DD26DBA" w14:textId="1CC8684A" w:rsidR="00432C7B" w:rsidRDefault="00432C7B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F55B20D" w14:textId="259C8E64" w:rsidR="00432C7B" w:rsidRDefault="00432C7B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20F5ADD" w14:textId="375A477F" w:rsidR="00432C7B" w:rsidRDefault="00A65F5E" w:rsidP="00C4096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483A4D" wp14:editId="2074AE95">
            <wp:extent cx="4876800" cy="3476625"/>
            <wp:effectExtent l="0" t="0" r="0" b="9525"/>
            <wp:docPr id="1581496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3C9DDA" w14:textId="77777777" w:rsidR="00F6439E" w:rsidRDefault="00F6439E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6DA3F91" w14:textId="5E462517" w:rsidR="00432C7B" w:rsidRDefault="00A65F5E" w:rsidP="00C4096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Stanhopea </w:t>
      </w:r>
      <w:r w:rsidRPr="00A65F5E">
        <w:rPr>
          <w:rFonts w:ascii="Arial" w:hAnsi="Arial" w:cs="Arial"/>
          <w:i/>
          <w:iCs/>
          <w:sz w:val="24"/>
          <w:szCs w:val="24"/>
        </w:rPr>
        <w:t>wardii</w:t>
      </w:r>
      <w:r>
        <w:rPr>
          <w:rFonts w:ascii="Arial" w:hAnsi="Arial" w:cs="Arial"/>
          <w:i/>
          <w:iCs/>
          <w:sz w:val="24"/>
          <w:szCs w:val="24"/>
        </w:rPr>
        <w:t xml:space="preserve">, unnamed </w:t>
      </w:r>
    </w:p>
    <w:p w14:paraId="324A2629" w14:textId="681B473C" w:rsidR="00B0227A" w:rsidRDefault="00B0227A" w:rsidP="00C4096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Photography by </w:t>
      </w:r>
      <w:r w:rsidR="00A65F5E">
        <w:rPr>
          <w:rFonts w:ascii="Arial" w:hAnsi="Arial" w:cs="Arial"/>
          <w:sz w:val="24"/>
          <w:szCs w:val="24"/>
        </w:rPr>
        <w:t>Equagenera USA Corporation</w:t>
      </w:r>
    </w:p>
    <w:p w14:paraId="5769FED2" w14:textId="77777777" w:rsidR="00A8528A" w:rsidRDefault="00A8528A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32FDA7E" w14:textId="6C813EAF" w:rsidR="00A8528A" w:rsidRDefault="00394C28" w:rsidP="00A8528A">
      <w:pPr>
        <w:spacing w:after="0"/>
        <w:rPr>
          <w:rFonts w:ascii="Arial" w:hAnsi="Arial" w:cs="Arial"/>
          <w:sz w:val="24"/>
          <w:szCs w:val="24"/>
        </w:rPr>
      </w:pPr>
      <w:bookmarkStart w:id="0" w:name="_Hlk150107046"/>
      <w:r>
        <w:rPr>
          <w:rFonts w:ascii="Arial" w:hAnsi="Arial" w:cs="Arial"/>
          <w:sz w:val="24"/>
          <w:szCs w:val="24"/>
        </w:rPr>
        <w:t>Twenty-</w:t>
      </w:r>
      <w:r w:rsidR="00A65F5E">
        <w:rPr>
          <w:rFonts w:ascii="Arial" w:hAnsi="Arial" w:cs="Arial"/>
          <w:sz w:val="24"/>
          <w:szCs w:val="24"/>
        </w:rPr>
        <w:t>three</w:t>
      </w:r>
      <w:r w:rsidR="00A8528A">
        <w:rPr>
          <w:rFonts w:ascii="Arial" w:hAnsi="Arial" w:cs="Arial"/>
          <w:sz w:val="24"/>
          <w:szCs w:val="24"/>
        </w:rPr>
        <w:t xml:space="preserve"> flowers on </w:t>
      </w:r>
      <w:r w:rsidR="00A65F5E">
        <w:rPr>
          <w:rFonts w:ascii="Arial" w:hAnsi="Arial" w:cs="Arial"/>
          <w:sz w:val="24"/>
          <w:szCs w:val="24"/>
        </w:rPr>
        <w:t xml:space="preserve">six pendulous </w:t>
      </w:r>
      <w:r w:rsidR="00A8528A">
        <w:rPr>
          <w:rFonts w:ascii="Arial" w:hAnsi="Arial" w:cs="Arial"/>
          <w:sz w:val="24"/>
          <w:szCs w:val="24"/>
        </w:rPr>
        <w:t>inflorescences</w:t>
      </w:r>
      <w:r w:rsidR="00A65F5E">
        <w:rPr>
          <w:rFonts w:ascii="Arial" w:hAnsi="Arial" w:cs="Arial"/>
          <w:sz w:val="24"/>
          <w:szCs w:val="24"/>
        </w:rPr>
        <w:t>; on x growth plant in a 25-cm wire basket of moss</w:t>
      </w:r>
      <w:r w:rsidR="008112FC">
        <w:rPr>
          <w:rFonts w:ascii="Arial" w:hAnsi="Arial" w:cs="Arial"/>
          <w:sz w:val="24"/>
          <w:szCs w:val="24"/>
        </w:rPr>
        <w:t>;</w:t>
      </w:r>
      <w:r w:rsidR="00A65F5E">
        <w:rPr>
          <w:rFonts w:ascii="Arial" w:hAnsi="Arial" w:cs="Arial"/>
          <w:sz w:val="24"/>
          <w:szCs w:val="24"/>
        </w:rPr>
        <w:t xml:space="preserve"> sepal</w:t>
      </w:r>
      <w:r w:rsidR="008112FC">
        <w:rPr>
          <w:rFonts w:ascii="Arial" w:hAnsi="Arial" w:cs="Arial"/>
          <w:sz w:val="24"/>
          <w:szCs w:val="24"/>
        </w:rPr>
        <w:t>s</w:t>
      </w:r>
      <w:r w:rsidR="00A65F5E">
        <w:rPr>
          <w:rFonts w:ascii="Arial" w:hAnsi="Arial" w:cs="Arial"/>
          <w:sz w:val="24"/>
          <w:szCs w:val="24"/>
        </w:rPr>
        <w:t xml:space="preserve"> and petals golden yellow, </w:t>
      </w:r>
      <w:r w:rsidR="00892501">
        <w:rPr>
          <w:rFonts w:ascii="Arial" w:hAnsi="Arial" w:cs="Arial"/>
          <w:sz w:val="24"/>
          <w:szCs w:val="24"/>
        </w:rPr>
        <w:t xml:space="preserve">spotted </w:t>
      </w:r>
      <w:r w:rsidR="00A65F5E">
        <w:rPr>
          <w:rFonts w:ascii="Arial" w:hAnsi="Arial" w:cs="Arial"/>
          <w:sz w:val="24"/>
          <w:szCs w:val="24"/>
        </w:rPr>
        <w:t xml:space="preserve">maroon; lip hypochile </w:t>
      </w:r>
      <w:r w:rsidR="00620A70">
        <w:rPr>
          <w:rFonts w:ascii="Arial" w:hAnsi="Arial" w:cs="Arial"/>
          <w:sz w:val="24"/>
          <w:szCs w:val="24"/>
        </w:rPr>
        <w:t>golden yellow overlaid orange</w:t>
      </w:r>
      <w:r w:rsidR="008112FC">
        <w:rPr>
          <w:rFonts w:ascii="Arial" w:hAnsi="Arial" w:cs="Arial"/>
          <w:sz w:val="24"/>
          <w:szCs w:val="24"/>
        </w:rPr>
        <w:t>, maroon spots</w:t>
      </w:r>
      <w:r w:rsidR="00DF1E69">
        <w:rPr>
          <w:rFonts w:ascii="Arial" w:hAnsi="Arial" w:cs="Arial"/>
          <w:sz w:val="24"/>
          <w:szCs w:val="24"/>
        </w:rPr>
        <w:t>, mesochile yellow, epichile</w:t>
      </w:r>
      <w:r w:rsidR="00620A70">
        <w:rPr>
          <w:rFonts w:ascii="Arial" w:hAnsi="Arial" w:cs="Arial"/>
          <w:sz w:val="24"/>
          <w:szCs w:val="24"/>
        </w:rPr>
        <w:t xml:space="preserve"> yellow, fine maroon spots; column wings yellow</w:t>
      </w:r>
      <w:r w:rsidR="008112FC">
        <w:rPr>
          <w:rFonts w:ascii="Arial" w:hAnsi="Arial" w:cs="Arial"/>
          <w:sz w:val="24"/>
          <w:szCs w:val="24"/>
        </w:rPr>
        <w:t>,</w:t>
      </w:r>
      <w:r w:rsidR="00620A70">
        <w:rPr>
          <w:rFonts w:ascii="Arial" w:hAnsi="Arial" w:cs="Arial"/>
          <w:sz w:val="24"/>
          <w:szCs w:val="24"/>
        </w:rPr>
        <w:t xml:space="preserve"> column cream, overlaid chartreuse distally, </w:t>
      </w:r>
      <w:r w:rsidR="008112FC">
        <w:rPr>
          <w:rFonts w:ascii="Arial" w:hAnsi="Arial" w:cs="Arial"/>
          <w:sz w:val="24"/>
          <w:szCs w:val="24"/>
        </w:rPr>
        <w:t xml:space="preserve">fine </w:t>
      </w:r>
      <w:r w:rsidR="00620A70">
        <w:rPr>
          <w:rFonts w:ascii="Arial" w:hAnsi="Arial" w:cs="Arial"/>
          <w:sz w:val="24"/>
          <w:szCs w:val="24"/>
        </w:rPr>
        <w:t>maroon spots</w:t>
      </w:r>
      <w:r w:rsidR="008112FC">
        <w:rPr>
          <w:rFonts w:ascii="Arial" w:hAnsi="Arial" w:cs="Arial"/>
          <w:sz w:val="24"/>
          <w:szCs w:val="24"/>
        </w:rPr>
        <w:t xml:space="preserve">, anther cap white; substance firm; texture waxy.  </w:t>
      </w:r>
      <w:r w:rsidR="008621E0">
        <w:rPr>
          <w:rFonts w:ascii="Arial" w:hAnsi="Arial" w:cs="Arial"/>
          <w:sz w:val="24"/>
          <w:szCs w:val="24"/>
        </w:rPr>
        <w:t xml:space="preserve"> </w:t>
      </w:r>
    </w:p>
    <w:bookmarkEnd w:id="0"/>
    <w:p w14:paraId="7F99E748" w14:textId="77777777" w:rsidR="00FF2EBA" w:rsidRDefault="00FF2EBA" w:rsidP="00A8528A">
      <w:pPr>
        <w:spacing w:after="0"/>
        <w:rPr>
          <w:rFonts w:ascii="Arial" w:hAnsi="Arial" w:cs="Arial"/>
          <w:sz w:val="24"/>
          <w:szCs w:val="24"/>
        </w:rPr>
      </w:pPr>
    </w:p>
    <w:p w14:paraId="62BA54E4" w14:textId="77777777" w:rsidR="0058744D" w:rsidRDefault="0058744D" w:rsidP="00A8528A">
      <w:pPr>
        <w:spacing w:after="0"/>
        <w:rPr>
          <w:rFonts w:ascii="Arial" w:hAnsi="Arial" w:cs="Arial"/>
          <w:sz w:val="24"/>
          <w:szCs w:val="24"/>
        </w:rPr>
      </w:pPr>
    </w:p>
    <w:p w14:paraId="252A6494" w14:textId="0682CB35" w:rsidR="00FF2EBA" w:rsidRDefault="00FF2EBA" w:rsidP="00A8528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Award</w:t>
      </w:r>
      <w:r w:rsidR="008112F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:</w:t>
      </w:r>
      <w:r w:rsidR="008112FC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CCM/AOS, 8</w:t>
      </w:r>
      <w:r w:rsidR="008112FC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points</w:t>
      </w:r>
      <w:r w:rsidR="008112FC">
        <w:rPr>
          <w:rFonts w:ascii="Arial" w:hAnsi="Arial" w:cs="Arial"/>
          <w:sz w:val="24"/>
          <w:szCs w:val="24"/>
        </w:rPr>
        <w:t xml:space="preserve"> and AM/AOS, 82 points</w:t>
      </w:r>
    </w:p>
    <w:p w14:paraId="72D2DB9F" w14:textId="1E404AB1" w:rsidR="00432C7B" w:rsidRDefault="00432C7B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2060A9F" w14:textId="74B8B037" w:rsidR="00432C7B" w:rsidRDefault="005E1A48" w:rsidP="00C4096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5EF8B46" wp14:editId="099E3430">
            <wp:extent cx="6024271" cy="3681454"/>
            <wp:effectExtent l="0" t="0" r="0" b="0"/>
            <wp:docPr id="12800985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6"/>
                    <a:stretch/>
                  </pic:blipFill>
                  <pic:spPr bwMode="auto">
                    <a:xfrm>
                      <a:off x="0" y="0"/>
                      <a:ext cx="6076765" cy="371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A6291" w14:textId="77777777" w:rsidR="00F6439E" w:rsidRDefault="00F6439E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14C78F5" w14:textId="6CCEDDF9" w:rsidR="00432C7B" w:rsidRDefault="00AE016E" w:rsidP="00C4096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Stanhopea (</w:t>
      </w:r>
      <w:r w:rsidRPr="00AE016E">
        <w:rPr>
          <w:rFonts w:ascii="Arial" w:hAnsi="Arial" w:cs="Arial"/>
          <w:sz w:val="24"/>
          <w:szCs w:val="24"/>
        </w:rPr>
        <w:t>Bellaerensis</w:t>
      </w:r>
      <w:r>
        <w:rPr>
          <w:rFonts w:ascii="Arial" w:hAnsi="Arial" w:cs="Arial"/>
          <w:sz w:val="24"/>
          <w:szCs w:val="24"/>
        </w:rPr>
        <w:t xml:space="preserve"> x </w:t>
      </w:r>
      <w:r w:rsidRPr="00AE016E">
        <w:rPr>
          <w:rFonts w:ascii="Arial" w:hAnsi="Arial" w:cs="Arial"/>
          <w:i/>
          <w:iCs/>
          <w:sz w:val="24"/>
          <w:szCs w:val="24"/>
        </w:rPr>
        <w:t>ruckeri</w:t>
      </w:r>
      <w:r>
        <w:rPr>
          <w:rFonts w:ascii="Arial" w:hAnsi="Arial" w:cs="Arial"/>
          <w:sz w:val="24"/>
          <w:szCs w:val="24"/>
        </w:rPr>
        <w:t>)</w:t>
      </w:r>
    </w:p>
    <w:p w14:paraId="16E8B172" w14:textId="232B14C8" w:rsidR="00F6439E" w:rsidRDefault="00F6439E" w:rsidP="00C4096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Photography by </w:t>
      </w:r>
      <w:r w:rsidR="00AE016E">
        <w:rPr>
          <w:rFonts w:ascii="Arial" w:hAnsi="Arial" w:cs="Arial"/>
          <w:sz w:val="24"/>
          <w:szCs w:val="24"/>
        </w:rPr>
        <w:t>The Stanhopea Guy</w:t>
      </w:r>
    </w:p>
    <w:p w14:paraId="39DFF59F" w14:textId="77777777" w:rsidR="00394C28" w:rsidRDefault="00394C28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4595B50" w14:textId="7EBE1EDD" w:rsidR="00FF2EBA" w:rsidRDefault="005E1A48" w:rsidP="00394C2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Ten flowers and two buds on </w:t>
      </w:r>
      <w:r w:rsidR="00AE016E">
        <w:rPr>
          <w:rFonts w:ascii="Arial" w:hAnsi="Arial" w:cs="Arial"/>
          <w:sz w:val="24"/>
          <w:szCs w:val="24"/>
        </w:rPr>
        <w:t xml:space="preserve">three </w:t>
      </w:r>
      <w:r w:rsidRPr="005E1A48">
        <w:rPr>
          <w:rFonts w:ascii="Arial" w:hAnsi="Arial" w:cs="Arial"/>
          <w:sz w:val="24"/>
          <w:szCs w:val="24"/>
        </w:rPr>
        <w:t xml:space="preserve">pendulous inflorescences; sepals and petals </w:t>
      </w:r>
      <w:r>
        <w:rPr>
          <w:rFonts w:ascii="Arial" w:hAnsi="Arial" w:cs="Arial"/>
          <w:sz w:val="24"/>
          <w:szCs w:val="24"/>
        </w:rPr>
        <w:t>cream overlaid yellow</w:t>
      </w:r>
      <w:r w:rsidRPr="005E1A48">
        <w:rPr>
          <w:rFonts w:ascii="Arial" w:hAnsi="Arial" w:cs="Arial"/>
          <w:sz w:val="24"/>
          <w:szCs w:val="24"/>
        </w:rPr>
        <w:t xml:space="preserve">, </w:t>
      </w:r>
      <w:r w:rsidR="00892501">
        <w:rPr>
          <w:rFonts w:ascii="Arial" w:hAnsi="Arial" w:cs="Arial"/>
          <w:sz w:val="24"/>
          <w:szCs w:val="24"/>
        </w:rPr>
        <w:t xml:space="preserve">spotted </w:t>
      </w:r>
      <w:r w:rsidRPr="005E1A48">
        <w:rPr>
          <w:rFonts w:ascii="Arial" w:hAnsi="Arial" w:cs="Arial"/>
          <w:sz w:val="24"/>
          <w:szCs w:val="24"/>
        </w:rPr>
        <w:t>maroon; lip hypochile yellow overlaid orange,</w:t>
      </w:r>
      <w:r>
        <w:rPr>
          <w:rFonts w:ascii="Arial" w:hAnsi="Arial" w:cs="Arial"/>
          <w:sz w:val="24"/>
          <w:szCs w:val="24"/>
        </w:rPr>
        <w:t xml:space="preserve"> maroon </w:t>
      </w:r>
      <w:r w:rsidR="00AE016E">
        <w:rPr>
          <w:rFonts w:ascii="Arial" w:hAnsi="Arial" w:cs="Arial"/>
          <w:sz w:val="24"/>
          <w:szCs w:val="24"/>
        </w:rPr>
        <w:t>eyes</w:t>
      </w:r>
      <w:r>
        <w:rPr>
          <w:rFonts w:ascii="Arial" w:hAnsi="Arial" w:cs="Arial"/>
          <w:sz w:val="24"/>
          <w:szCs w:val="24"/>
        </w:rPr>
        <w:t xml:space="preserve">, </w:t>
      </w:r>
      <w:r w:rsidRPr="005E1A48">
        <w:rPr>
          <w:rFonts w:ascii="Arial" w:hAnsi="Arial" w:cs="Arial"/>
          <w:sz w:val="24"/>
          <w:szCs w:val="24"/>
        </w:rPr>
        <w:t xml:space="preserve"> mesochile </w:t>
      </w:r>
      <w:r>
        <w:rPr>
          <w:rFonts w:ascii="Arial" w:hAnsi="Arial" w:cs="Arial"/>
          <w:sz w:val="24"/>
          <w:szCs w:val="24"/>
        </w:rPr>
        <w:t xml:space="preserve">cream lightly overlaid green, </w:t>
      </w:r>
      <w:r w:rsidRPr="005E1A48">
        <w:rPr>
          <w:rFonts w:ascii="Arial" w:hAnsi="Arial" w:cs="Arial"/>
          <w:sz w:val="24"/>
          <w:szCs w:val="24"/>
        </w:rPr>
        <w:t xml:space="preserve">epichile </w:t>
      </w:r>
      <w:r>
        <w:rPr>
          <w:rFonts w:ascii="Arial" w:hAnsi="Arial" w:cs="Arial"/>
          <w:sz w:val="24"/>
          <w:szCs w:val="24"/>
        </w:rPr>
        <w:t>white lightly overlaid green</w:t>
      </w:r>
      <w:r w:rsidRPr="005E1A48">
        <w:rPr>
          <w:rFonts w:ascii="Arial" w:hAnsi="Arial" w:cs="Arial"/>
          <w:sz w:val="24"/>
          <w:szCs w:val="24"/>
        </w:rPr>
        <w:t xml:space="preserve">; column cream, overlaid </w:t>
      </w:r>
      <w:r>
        <w:rPr>
          <w:rFonts w:ascii="Arial" w:hAnsi="Arial" w:cs="Arial"/>
          <w:sz w:val="24"/>
          <w:szCs w:val="24"/>
        </w:rPr>
        <w:t>green</w:t>
      </w:r>
      <w:r w:rsidRPr="005E1A48">
        <w:rPr>
          <w:rFonts w:ascii="Arial" w:hAnsi="Arial" w:cs="Arial"/>
          <w:sz w:val="24"/>
          <w:szCs w:val="24"/>
        </w:rPr>
        <w:t>, fine</w:t>
      </w:r>
      <w:r w:rsidR="00892501">
        <w:rPr>
          <w:rFonts w:ascii="Arial" w:hAnsi="Arial" w:cs="Arial"/>
          <w:sz w:val="24"/>
          <w:szCs w:val="24"/>
        </w:rPr>
        <w:t>ly spotted</w:t>
      </w:r>
      <w:r w:rsidRPr="005E1A48">
        <w:rPr>
          <w:rFonts w:ascii="Arial" w:hAnsi="Arial" w:cs="Arial"/>
          <w:sz w:val="24"/>
          <w:szCs w:val="24"/>
        </w:rPr>
        <w:t xml:space="preserve"> maroon,</w:t>
      </w:r>
      <w:r w:rsidR="005F1004">
        <w:rPr>
          <w:rFonts w:ascii="Arial" w:hAnsi="Arial" w:cs="Arial"/>
          <w:sz w:val="24"/>
          <w:szCs w:val="24"/>
        </w:rPr>
        <w:t xml:space="preserve"> </w:t>
      </w:r>
      <w:r w:rsidR="005F1004" w:rsidRPr="005F1004">
        <w:rPr>
          <w:rFonts w:ascii="Arial" w:hAnsi="Arial" w:cs="Arial"/>
          <w:sz w:val="24"/>
          <w:szCs w:val="24"/>
        </w:rPr>
        <w:t>column wings cre</w:t>
      </w:r>
      <w:r w:rsidR="005F1004">
        <w:rPr>
          <w:rFonts w:ascii="Arial" w:hAnsi="Arial" w:cs="Arial"/>
          <w:sz w:val="24"/>
          <w:szCs w:val="24"/>
        </w:rPr>
        <w:t>a</w:t>
      </w:r>
      <w:r w:rsidR="005F1004" w:rsidRPr="005F1004">
        <w:rPr>
          <w:rFonts w:ascii="Arial" w:hAnsi="Arial" w:cs="Arial"/>
          <w:sz w:val="24"/>
          <w:szCs w:val="24"/>
        </w:rPr>
        <w:t>m</w:t>
      </w:r>
      <w:r w:rsidR="00892501">
        <w:rPr>
          <w:rFonts w:ascii="Arial" w:hAnsi="Arial" w:cs="Arial"/>
          <w:sz w:val="24"/>
          <w:szCs w:val="24"/>
        </w:rPr>
        <w:t>,</w:t>
      </w:r>
      <w:r w:rsidR="005F1004" w:rsidRPr="005F1004">
        <w:rPr>
          <w:rFonts w:ascii="Arial" w:hAnsi="Arial" w:cs="Arial"/>
          <w:sz w:val="24"/>
          <w:szCs w:val="24"/>
        </w:rPr>
        <w:t xml:space="preserve"> fine</w:t>
      </w:r>
      <w:r w:rsidR="00892501">
        <w:rPr>
          <w:rFonts w:ascii="Arial" w:hAnsi="Arial" w:cs="Arial"/>
          <w:sz w:val="24"/>
          <w:szCs w:val="24"/>
        </w:rPr>
        <w:t>ly spotted</w:t>
      </w:r>
      <w:r w:rsidR="005F1004" w:rsidRPr="005F1004">
        <w:rPr>
          <w:rFonts w:ascii="Arial" w:hAnsi="Arial" w:cs="Arial"/>
          <w:sz w:val="24"/>
          <w:szCs w:val="24"/>
        </w:rPr>
        <w:t xml:space="preserve"> maroon</w:t>
      </w:r>
      <w:r w:rsidR="005F1004">
        <w:rPr>
          <w:rFonts w:ascii="Arial" w:hAnsi="Arial" w:cs="Arial"/>
          <w:sz w:val="24"/>
          <w:szCs w:val="24"/>
        </w:rPr>
        <w:t>,</w:t>
      </w:r>
      <w:r w:rsidR="00892501">
        <w:rPr>
          <w:rFonts w:ascii="Arial" w:hAnsi="Arial" w:cs="Arial"/>
          <w:sz w:val="24"/>
          <w:szCs w:val="24"/>
        </w:rPr>
        <w:t xml:space="preserve"> </w:t>
      </w:r>
      <w:r w:rsidRPr="005E1A48">
        <w:rPr>
          <w:rFonts w:ascii="Arial" w:hAnsi="Arial" w:cs="Arial"/>
          <w:sz w:val="24"/>
          <w:szCs w:val="24"/>
        </w:rPr>
        <w:t>anther cap white</w:t>
      </w:r>
      <w:r w:rsidR="00AE016E">
        <w:rPr>
          <w:rFonts w:ascii="Arial" w:hAnsi="Arial" w:cs="Arial"/>
          <w:sz w:val="24"/>
          <w:szCs w:val="24"/>
        </w:rPr>
        <w:t xml:space="preserve"> overlaid yellow</w:t>
      </w:r>
      <w:r w:rsidRPr="005E1A48">
        <w:rPr>
          <w:rFonts w:ascii="Arial" w:hAnsi="Arial" w:cs="Arial"/>
          <w:sz w:val="24"/>
          <w:szCs w:val="24"/>
        </w:rPr>
        <w:t xml:space="preserve">; substance firm; texture waxy.   </w:t>
      </w:r>
    </w:p>
    <w:p w14:paraId="688625FA" w14:textId="77777777" w:rsidR="005E1A48" w:rsidRDefault="005E1A48" w:rsidP="00394C28">
      <w:pPr>
        <w:spacing w:after="0"/>
        <w:rPr>
          <w:rFonts w:ascii="Arial" w:hAnsi="Arial" w:cs="Arial"/>
          <w:sz w:val="24"/>
          <w:szCs w:val="24"/>
        </w:rPr>
      </w:pPr>
    </w:p>
    <w:p w14:paraId="3ADD0359" w14:textId="77777777" w:rsidR="0058744D" w:rsidRDefault="0058744D" w:rsidP="00394C28">
      <w:pPr>
        <w:spacing w:after="0"/>
        <w:rPr>
          <w:rFonts w:ascii="Arial" w:hAnsi="Arial" w:cs="Arial"/>
          <w:sz w:val="24"/>
          <w:szCs w:val="24"/>
        </w:rPr>
      </w:pPr>
    </w:p>
    <w:p w14:paraId="4EFC6ACA" w14:textId="2157A837" w:rsidR="00FF2EBA" w:rsidRDefault="00FF2EBA" w:rsidP="00394C2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Award:  </w:t>
      </w:r>
      <w:r w:rsidR="00F6439E">
        <w:rPr>
          <w:rFonts w:ascii="Arial" w:hAnsi="Arial" w:cs="Arial"/>
          <w:sz w:val="24"/>
          <w:szCs w:val="24"/>
        </w:rPr>
        <w:t>AM/AOS, 8</w:t>
      </w:r>
      <w:r w:rsidR="00AE016E">
        <w:rPr>
          <w:rFonts w:ascii="Arial" w:hAnsi="Arial" w:cs="Arial"/>
          <w:sz w:val="24"/>
          <w:szCs w:val="24"/>
        </w:rPr>
        <w:t>4</w:t>
      </w:r>
      <w:r w:rsidR="00F6439E">
        <w:rPr>
          <w:rFonts w:ascii="Arial" w:hAnsi="Arial" w:cs="Arial"/>
          <w:sz w:val="24"/>
          <w:szCs w:val="24"/>
        </w:rPr>
        <w:t xml:space="preserve"> points</w:t>
      </w:r>
    </w:p>
    <w:p w14:paraId="78FE0E9C" w14:textId="45837095" w:rsidR="00432C7B" w:rsidRDefault="00432C7B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E82CBFC" w14:textId="6C175BF2" w:rsidR="00432C7B" w:rsidRDefault="00AE016E" w:rsidP="00C4096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5B1AAD4" wp14:editId="6B010BDA">
            <wp:extent cx="6177280" cy="3792772"/>
            <wp:effectExtent l="0" t="0" r="0" b="0"/>
            <wp:docPr id="1186971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6"/>
                    <a:stretch/>
                  </pic:blipFill>
                  <pic:spPr bwMode="auto">
                    <a:xfrm>
                      <a:off x="0" y="0"/>
                      <a:ext cx="6223351" cy="382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18112" w14:textId="77777777" w:rsidR="00F6439E" w:rsidRDefault="00F6439E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249608C" w14:textId="6C3A9276" w:rsidR="00432C7B" w:rsidRDefault="00AE016E" w:rsidP="00C4096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Stanhopea Herios du Mar</w:t>
      </w:r>
    </w:p>
    <w:p w14:paraId="4B0B574A" w14:textId="1B794E78" w:rsidR="00B0227A" w:rsidRDefault="00B0227A" w:rsidP="00C4096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Photography by </w:t>
      </w:r>
      <w:r w:rsidR="00AE016E">
        <w:rPr>
          <w:rFonts w:ascii="Arial" w:hAnsi="Arial" w:cs="Arial"/>
          <w:sz w:val="24"/>
          <w:szCs w:val="24"/>
        </w:rPr>
        <w:t>The Stanhopea Guy</w:t>
      </w:r>
    </w:p>
    <w:p w14:paraId="26E1AE82" w14:textId="3AF07004" w:rsidR="00432C7B" w:rsidRDefault="00432C7B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49CD5A7" w14:textId="61A6BCD1" w:rsidR="00F6439E" w:rsidRDefault="005F1004" w:rsidP="00731D8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Eight</w:t>
      </w:r>
      <w:r w:rsidRPr="005F1004">
        <w:rPr>
          <w:rFonts w:ascii="Arial" w:hAnsi="Arial" w:cs="Arial"/>
          <w:sz w:val="24"/>
          <w:szCs w:val="24"/>
        </w:rPr>
        <w:t xml:space="preserve"> flowers on </w:t>
      </w:r>
      <w:r>
        <w:rPr>
          <w:rFonts w:ascii="Arial" w:hAnsi="Arial" w:cs="Arial"/>
          <w:sz w:val="24"/>
          <w:szCs w:val="24"/>
        </w:rPr>
        <w:t xml:space="preserve">one </w:t>
      </w:r>
      <w:r w:rsidRPr="005F1004">
        <w:rPr>
          <w:rFonts w:ascii="Arial" w:hAnsi="Arial" w:cs="Arial"/>
          <w:sz w:val="24"/>
          <w:szCs w:val="24"/>
        </w:rPr>
        <w:t xml:space="preserve">pendulous inflorescence; sepals and petals cream overlaid yellow, </w:t>
      </w:r>
      <w:r w:rsidR="00892501">
        <w:rPr>
          <w:rFonts w:ascii="Arial" w:hAnsi="Arial" w:cs="Arial"/>
          <w:sz w:val="24"/>
          <w:szCs w:val="24"/>
        </w:rPr>
        <w:t xml:space="preserve">spotted </w:t>
      </w:r>
      <w:r w:rsidRPr="005F1004">
        <w:rPr>
          <w:rFonts w:ascii="Arial" w:hAnsi="Arial" w:cs="Arial"/>
          <w:sz w:val="24"/>
          <w:szCs w:val="24"/>
        </w:rPr>
        <w:t xml:space="preserve">maroon; lip hypochile yellow overlaid orange, maroon eyes, mesochile </w:t>
      </w:r>
      <w:r>
        <w:rPr>
          <w:rFonts w:ascii="Arial" w:hAnsi="Arial" w:cs="Arial"/>
          <w:sz w:val="24"/>
          <w:szCs w:val="24"/>
        </w:rPr>
        <w:t>white</w:t>
      </w:r>
      <w:r w:rsidRPr="005F1004">
        <w:rPr>
          <w:rFonts w:ascii="Arial" w:hAnsi="Arial" w:cs="Arial"/>
          <w:sz w:val="24"/>
          <w:szCs w:val="24"/>
        </w:rPr>
        <w:t xml:space="preserve">, epichile white; column </w:t>
      </w:r>
      <w:r>
        <w:rPr>
          <w:rFonts w:ascii="Arial" w:hAnsi="Arial" w:cs="Arial"/>
          <w:sz w:val="24"/>
          <w:szCs w:val="24"/>
        </w:rPr>
        <w:t>white overlaid distally green,</w:t>
      </w:r>
      <w:r w:rsidRPr="005F1004">
        <w:rPr>
          <w:rFonts w:ascii="Arial" w:hAnsi="Arial" w:cs="Arial"/>
          <w:sz w:val="24"/>
          <w:szCs w:val="24"/>
        </w:rPr>
        <w:t xml:space="preserve"> fine</w:t>
      </w:r>
      <w:r w:rsidR="00892501">
        <w:rPr>
          <w:rFonts w:ascii="Arial" w:hAnsi="Arial" w:cs="Arial"/>
          <w:sz w:val="24"/>
          <w:szCs w:val="24"/>
        </w:rPr>
        <w:t>ly spotted</w:t>
      </w:r>
      <w:r w:rsidRPr="005F1004">
        <w:rPr>
          <w:rFonts w:ascii="Arial" w:hAnsi="Arial" w:cs="Arial"/>
          <w:sz w:val="24"/>
          <w:szCs w:val="24"/>
        </w:rPr>
        <w:t xml:space="preserve"> maroon, anther cap white; substance firm; texture waxy.</w:t>
      </w:r>
    </w:p>
    <w:p w14:paraId="2B051BCC" w14:textId="77777777" w:rsidR="005F1004" w:rsidRDefault="005F1004" w:rsidP="00731D83">
      <w:pPr>
        <w:spacing w:after="0"/>
        <w:rPr>
          <w:rFonts w:ascii="Arial" w:hAnsi="Arial" w:cs="Arial"/>
          <w:sz w:val="24"/>
          <w:szCs w:val="24"/>
        </w:rPr>
      </w:pPr>
    </w:p>
    <w:p w14:paraId="7519644D" w14:textId="77777777" w:rsidR="0058744D" w:rsidRDefault="0058744D" w:rsidP="00731D83">
      <w:pPr>
        <w:spacing w:after="0"/>
        <w:rPr>
          <w:rFonts w:ascii="Arial" w:hAnsi="Arial" w:cs="Arial"/>
          <w:sz w:val="24"/>
          <w:szCs w:val="24"/>
        </w:rPr>
      </w:pPr>
    </w:p>
    <w:p w14:paraId="4E0D814A" w14:textId="4BD63E1B" w:rsidR="00F6439E" w:rsidRDefault="00F6439E" w:rsidP="00731D8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Award:  </w:t>
      </w:r>
      <w:r w:rsidR="005F1004">
        <w:rPr>
          <w:rFonts w:ascii="Arial" w:hAnsi="Arial" w:cs="Arial"/>
          <w:sz w:val="24"/>
          <w:szCs w:val="24"/>
        </w:rPr>
        <w:t>HCC/</w:t>
      </w:r>
      <w:r w:rsidRPr="00F6439E">
        <w:rPr>
          <w:rFonts w:ascii="Arial" w:hAnsi="Arial" w:cs="Arial"/>
          <w:sz w:val="24"/>
          <w:szCs w:val="24"/>
        </w:rPr>
        <w:t xml:space="preserve">AOS, </w:t>
      </w:r>
      <w:r w:rsidR="005F1004">
        <w:rPr>
          <w:rFonts w:ascii="Arial" w:hAnsi="Arial" w:cs="Arial"/>
          <w:sz w:val="24"/>
          <w:szCs w:val="24"/>
        </w:rPr>
        <w:t>76</w:t>
      </w:r>
      <w:r w:rsidRPr="00F6439E">
        <w:rPr>
          <w:rFonts w:ascii="Arial" w:hAnsi="Arial" w:cs="Arial"/>
          <w:sz w:val="24"/>
          <w:szCs w:val="24"/>
        </w:rPr>
        <w:t xml:space="preserve"> points</w:t>
      </w:r>
    </w:p>
    <w:p w14:paraId="5286D684" w14:textId="65EF59D6" w:rsidR="00432C7B" w:rsidRDefault="005F1004" w:rsidP="00C4096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672FF10" wp14:editId="0BCEBEA2">
            <wp:extent cx="4468633" cy="5619719"/>
            <wp:effectExtent l="0" t="0" r="8255" b="635"/>
            <wp:docPr id="6573223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79"/>
                    <a:stretch/>
                  </pic:blipFill>
                  <pic:spPr bwMode="auto">
                    <a:xfrm>
                      <a:off x="0" y="0"/>
                      <a:ext cx="4508762" cy="567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51CC5" w14:textId="731DDEA2" w:rsidR="00432C7B" w:rsidRDefault="005F1004" w:rsidP="00C4096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Stanhopea (</w:t>
      </w:r>
      <w:r w:rsidRPr="005F1004">
        <w:rPr>
          <w:rFonts w:ascii="Arial" w:hAnsi="Arial" w:cs="Arial"/>
          <w:i/>
          <w:iCs/>
          <w:sz w:val="24"/>
          <w:szCs w:val="24"/>
        </w:rPr>
        <w:t>ruckeri</w:t>
      </w:r>
      <w:r w:rsidRPr="005F1004">
        <w:rPr>
          <w:rFonts w:ascii="Arial" w:hAnsi="Arial" w:cs="Arial"/>
          <w:sz w:val="24"/>
          <w:szCs w:val="24"/>
        </w:rPr>
        <w:t xml:space="preserve"> x </w:t>
      </w:r>
      <w:r w:rsidRPr="005F1004">
        <w:rPr>
          <w:rFonts w:ascii="Arial" w:hAnsi="Arial" w:cs="Arial"/>
          <w:i/>
          <w:iCs/>
          <w:sz w:val="24"/>
          <w:szCs w:val="24"/>
        </w:rPr>
        <w:t>martiana</w:t>
      </w:r>
      <w:r>
        <w:rPr>
          <w:rFonts w:ascii="Arial" w:hAnsi="Arial" w:cs="Arial"/>
          <w:sz w:val="24"/>
          <w:szCs w:val="24"/>
        </w:rPr>
        <w:t>)</w:t>
      </w:r>
    </w:p>
    <w:p w14:paraId="4BEAA064" w14:textId="6FABF8B6" w:rsidR="00B0227A" w:rsidRDefault="00B0227A" w:rsidP="00C4096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Photography by </w:t>
      </w:r>
      <w:r w:rsidR="005F1004">
        <w:rPr>
          <w:rFonts w:ascii="Arial" w:hAnsi="Arial" w:cs="Arial"/>
          <w:sz w:val="24"/>
          <w:szCs w:val="24"/>
        </w:rPr>
        <w:t>The Stanhopea Guy</w:t>
      </w:r>
    </w:p>
    <w:p w14:paraId="2AD43E9C" w14:textId="77777777" w:rsidR="00097AC8" w:rsidRDefault="00097AC8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177EF72" w14:textId="3BB052BA" w:rsidR="00F6439E" w:rsidRDefault="005E4D5B" w:rsidP="00097AC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EE7804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e</w:t>
      </w:r>
      <w:r w:rsidR="00EE7804">
        <w:rPr>
          <w:rFonts w:ascii="Arial" w:hAnsi="Arial" w:cs="Arial"/>
          <w:sz w:val="24"/>
          <w:szCs w:val="24"/>
        </w:rPr>
        <w:t>lve</w:t>
      </w:r>
      <w:r w:rsidR="005F1004" w:rsidRPr="005F1004">
        <w:rPr>
          <w:rFonts w:ascii="Arial" w:hAnsi="Arial" w:cs="Arial"/>
          <w:sz w:val="24"/>
          <w:szCs w:val="24"/>
        </w:rPr>
        <w:t xml:space="preserve"> flowers on </w:t>
      </w:r>
      <w:r>
        <w:rPr>
          <w:rFonts w:ascii="Arial" w:hAnsi="Arial" w:cs="Arial"/>
          <w:sz w:val="24"/>
          <w:szCs w:val="24"/>
        </w:rPr>
        <w:t>two</w:t>
      </w:r>
      <w:r w:rsidR="005F1004" w:rsidRPr="005F1004">
        <w:rPr>
          <w:rFonts w:ascii="Arial" w:hAnsi="Arial" w:cs="Arial"/>
          <w:sz w:val="24"/>
          <w:szCs w:val="24"/>
        </w:rPr>
        <w:t xml:space="preserve"> pendulous inflorescence</w:t>
      </w:r>
      <w:r w:rsidR="00EE7804">
        <w:rPr>
          <w:rFonts w:ascii="Arial" w:hAnsi="Arial" w:cs="Arial"/>
          <w:sz w:val="24"/>
          <w:szCs w:val="24"/>
        </w:rPr>
        <w:t>s</w:t>
      </w:r>
      <w:r w:rsidR="005F1004" w:rsidRPr="005F1004">
        <w:rPr>
          <w:rFonts w:ascii="Arial" w:hAnsi="Arial" w:cs="Arial"/>
          <w:sz w:val="24"/>
          <w:szCs w:val="24"/>
        </w:rPr>
        <w:t xml:space="preserve">; sepals and petals </w:t>
      </w:r>
      <w:r>
        <w:rPr>
          <w:rFonts w:ascii="Arial" w:hAnsi="Arial" w:cs="Arial"/>
          <w:sz w:val="24"/>
          <w:szCs w:val="24"/>
        </w:rPr>
        <w:t>white</w:t>
      </w:r>
      <w:r w:rsidR="005F1004" w:rsidRPr="005F1004">
        <w:rPr>
          <w:rFonts w:ascii="Arial" w:hAnsi="Arial" w:cs="Arial"/>
          <w:sz w:val="24"/>
          <w:szCs w:val="24"/>
        </w:rPr>
        <w:t>,</w:t>
      </w:r>
      <w:r w:rsidR="00892501">
        <w:rPr>
          <w:rFonts w:ascii="Arial" w:hAnsi="Arial" w:cs="Arial"/>
          <w:sz w:val="24"/>
          <w:szCs w:val="24"/>
        </w:rPr>
        <w:t xml:space="preserve"> spotted</w:t>
      </w:r>
      <w:r w:rsidR="005F1004" w:rsidRPr="005F10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plum</w:t>
      </w:r>
      <w:r w:rsidR="005F1004" w:rsidRPr="005F1004">
        <w:rPr>
          <w:rFonts w:ascii="Arial" w:hAnsi="Arial" w:cs="Arial"/>
          <w:sz w:val="24"/>
          <w:szCs w:val="24"/>
        </w:rPr>
        <w:t xml:space="preserve">; lip hypochile </w:t>
      </w:r>
      <w:r>
        <w:rPr>
          <w:rFonts w:ascii="Arial" w:hAnsi="Arial" w:cs="Arial"/>
          <w:sz w:val="24"/>
          <w:szCs w:val="24"/>
        </w:rPr>
        <w:t>white, overlaid maroon</w:t>
      </w:r>
      <w:r w:rsidR="00892501">
        <w:rPr>
          <w:rFonts w:ascii="Arial" w:hAnsi="Arial" w:cs="Arial"/>
          <w:sz w:val="24"/>
          <w:szCs w:val="24"/>
        </w:rPr>
        <w:t xml:space="preserve"> distally</w:t>
      </w:r>
      <w:r>
        <w:rPr>
          <w:rFonts w:ascii="Arial" w:hAnsi="Arial" w:cs="Arial"/>
          <w:sz w:val="24"/>
          <w:szCs w:val="24"/>
        </w:rPr>
        <w:t xml:space="preserve">, </w:t>
      </w:r>
      <w:r w:rsidR="005F1004" w:rsidRPr="005F1004">
        <w:rPr>
          <w:rFonts w:ascii="Arial" w:hAnsi="Arial" w:cs="Arial"/>
          <w:sz w:val="24"/>
          <w:szCs w:val="24"/>
        </w:rPr>
        <w:t xml:space="preserve">overlaid </w:t>
      </w:r>
      <w:r>
        <w:rPr>
          <w:rFonts w:ascii="Arial" w:hAnsi="Arial" w:cs="Arial"/>
          <w:sz w:val="24"/>
          <w:szCs w:val="24"/>
        </w:rPr>
        <w:t>g</w:t>
      </w:r>
      <w:r w:rsidR="005F1004" w:rsidRPr="005F1004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lden</w:t>
      </w:r>
      <w:r w:rsidR="00892501">
        <w:rPr>
          <w:rFonts w:ascii="Arial" w:hAnsi="Arial" w:cs="Arial"/>
          <w:sz w:val="24"/>
          <w:szCs w:val="24"/>
        </w:rPr>
        <w:t xml:space="preserve"> proximally</w:t>
      </w:r>
      <w:r w:rsidR="005F1004" w:rsidRPr="005F1004">
        <w:rPr>
          <w:rFonts w:ascii="Arial" w:hAnsi="Arial" w:cs="Arial"/>
          <w:sz w:val="24"/>
          <w:szCs w:val="24"/>
        </w:rPr>
        <w:t>,</w:t>
      </w:r>
      <w:r w:rsidR="00EE7804">
        <w:rPr>
          <w:rFonts w:ascii="Arial" w:hAnsi="Arial" w:cs="Arial"/>
          <w:sz w:val="24"/>
          <w:szCs w:val="24"/>
        </w:rPr>
        <w:t xml:space="preserve"> </w:t>
      </w:r>
      <w:r w:rsidR="00892501">
        <w:rPr>
          <w:rFonts w:ascii="Arial" w:hAnsi="Arial" w:cs="Arial"/>
          <w:sz w:val="24"/>
          <w:szCs w:val="24"/>
        </w:rPr>
        <w:t xml:space="preserve">eyes </w:t>
      </w:r>
      <w:r w:rsidR="00EE7804">
        <w:rPr>
          <w:rFonts w:ascii="Arial" w:hAnsi="Arial" w:cs="Arial"/>
          <w:sz w:val="24"/>
          <w:szCs w:val="24"/>
        </w:rPr>
        <w:t>maroon,</w:t>
      </w:r>
      <w:r w:rsidR="005F1004" w:rsidRPr="005F1004">
        <w:rPr>
          <w:rFonts w:ascii="Arial" w:hAnsi="Arial" w:cs="Arial"/>
          <w:sz w:val="24"/>
          <w:szCs w:val="24"/>
        </w:rPr>
        <w:t xml:space="preserve"> mesochile white, </w:t>
      </w:r>
      <w:proofErr w:type="spellStart"/>
      <w:r w:rsidR="005F1004" w:rsidRPr="005F1004">
        <w:rPr>
          <w:rFonts w:ascii="Arial" w:hAnsi="Arial" w:cs="Arial"/>
          <w:sz w:val="24"/>
          <w:szCs w:val="24"/>
        </w:rPr>
        <w:t>epichile</w:t>
      </w:r>
      <w:proofErr w:type="spellEnd"/>
      <w:r w:rsidR="005F1004" w:rsidRPr="005F1004">
        <w:rPr>
          <w:rFonts w:ascii="Arial" w:hAnsi="Arial" w:cs="Arial"/>
          <w:sz w:val="24"/>
          <w:szCs w:val="24"/>
        </w:rPr>
        <w:t xml:space="preserve"> white</w:t>
      </w:r>
      <w:r w:rsidR="00EE7804">
        <w:rPr>
          <w:rFonts w:ascii="Arial" w:hAnsi="Arial" w:cs="Arial"/>
          <w:sz w:val="24"/>
          <w:szCs w:val="24"/>
        </w:rPr>
        <w:t xml:space="preserve"> finely spotted plum</w:t>
      </w:r>
      <w:r w:rsidR="005F1004" w:rsidRPr="005F1004">
        <w:rPr>
          <w:rFonts w:ascii="Arial" w:hAnsi="Arial" w:cs="Arial"/>
          <w:sz w:val="24"/>
          <w:szCs w:val="24"/>
        </w:rPr>
        <w:t xml:space="preserve">; column white, </w:t>
      </w:r>
      <w:r w:rsidR="00892501">
        <w:rPr>
          <w:rFonts w:ascii="Arial" w:hAnsi="Arial" w:cs="Arial"/>
          <w:sz w:val="24"/>
          <w:szCs w:val="24"/>
        </w:rPr>
        <w:t xml:space="preserve">finely spotted </w:t>
      </w:r>
      <w:r w:rsidR="00EE7804">
        <w:rPr>
          <w:rFonts w:ascii="Arial" w:hAnsi="Arial" w:cs="Arial"/>
          <w:sz w:val="24"/>
          <w:szCs w:val="24"/>
        </w:rPr>
        <w:t>plum</w:t>
      </w:r>
      <w:r w:rsidR="005F1004" w:rsidRPr="005F1004">
        <w:rPr>
          <w:rFonts w:ascii="Arial" w:hAnsi="Arial" w:cs="Arial"/>
          <w:sz w:val="24"/>
          <w:szCs w:val="24"/>
        </w:rPr>
        <w:t xml:space="preserve">, anther cap </w:t>
      </w:r>
      <w:r w:rsidR="00EE7804">
        <w:rPr>
          <w:rFonts w:ascii="Arial" w:hAnsi="Arial" w:cs="Arial"/>
          <w:sz w:val="24"/>
          <w:szCs w:val="24"/>
        </w:rPr>
        <w:t>cream</w:t>
      </w:r>
      <w:r w:rsidR="005F1004" w:rsidRPr="005F1004">
        <w:rPr>
          <w:rFonts w:ascii="Arial" w:hAnsi="Arial" w:cs="Arial"/>
          <w:sz w:val="24"/>
          <w:szCs w:val="24"/>
        </w:rPr>
        <w:t>; substance firm; texture waxy.</w:t>
      </w:r>
    </w:p>
    <w:p w14:paraId="11182081" w14:textId="77777777" w:rsidR="00EE7804" w:rsidRDefault="00EE7804" w:rsidP="00097AC8">
      <w:pPr>
        <w:spacing w:after="0"/>
        <w:rPr>
          <w:rFonts w:ascii="Arial" w:hAnsi="Arial" w:cs="Arial"/>
          <w:sz w:val="24"/>
          <w:szCs w:val="24"/>
        </w:rPr>
      </w:pPr>
    </w:p>
    <w:p w14:paraId="632916EC" w14:textId="77777777" w:rsidR="0058744D" w:rsidRDefault="0058744D" w:rsidP="00097AC8">
      <w:pPr>
        <w:spacing w:after="0"/>
        <w:rPr>
          <w:rFonts w:ascii="Arial" w:hAnsi="Arial" w:cs="Arial"/>
          <w:sz w:val="24"/>
          <w:szCs w:val="24"/>
        </w:rPr>
      </w:pPr>
    </w:p>
    <w:p w14:paraId="63E1106A" w14:textId="6A29DDA6" w:rsidR="00F6439E" w:rsidRDefault="00F6439E" w:rsidP="00097AC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Award:  AM/AOS, 85 points</w:t>
      </w:r>
    </w:p>
    <w:p w14:paraId="612FA29B" w14:textId="7B7E10E9" w:rsidR="008560C9" w:rsidRDefault="008560C9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E5BBD79" w14:textId="55E088CA" w:rsidR="008560C9" w:rsidRDefault="005411F4" w:rsidP="00C4096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EC7FF5" wp14:editId="462E28E5">
            <wp:extent cx="5943600" cy="4457700"/>
            <wp:effectExtent l="0" t="0" r="0" b="0"/>
            <wp:docPr id="104226561" name="Picture 1" descr="Close-up of white flowers with red sp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6561" name="Picture 1" descr="Close-up of white flowers with red spot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F9B7" w14:textId="2A3D20F7" w:rsidR="00432C7B" w:rsidRDefault="00432C7B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CD10EA1" w14:textId="5B1E4874" w:rsidR="00E36C81" w:rsidRDefault="005411F4" w:rsidP="00C4096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Stanhopea </w:t>
      </w:r>
      <w:r w:rsidRPr="005411F4">
        <w:rPr>
          <w:rFonts w:ascii="Arial" w:hAnsi="Arial" w:cs="Arial"/>
          <w:i/>
          <w:iCs/>
          <w:sz w:val="24"/>
          <w:szCs w:val="24"/>
        </w:rPr>
        <w:t xml:space="preserve">martiana </w:t>
      </w:r>
    </w:p>
    <w:p w14:paraId="6BDC8D39" w14:textId="4A59DD5F" w:rsidR="008560C9" w:rsidRDefault="00E36C81" w:rsidP="00C4096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Photography by </w:t>
      </w:r>
      <w:r w:rsidR="005411F4">
        <w:rPr>
          <w:rFonts w:ascii="Arial" w:hAnsi="Arial" w:cs="Arial"/>
          <w:sz w:val="24"/>
          <w:szCs w:val="24"/>
        </w:rPr>
        <w:t>Nick Hartley</w:t>
      </w:r>
      <w:r w:rsidR="008560C9">
        <w:rPr>
          <w:rFonts w:ascii="Arial" w:hAnsi="Arial" w:cs="Arial"/>
          <w:sz w:val="24"/>
          <w:szCs w:val="24"/>
        </w:rPr>
        <w:t xml:space="preserve"> </w:t>
      </w:r>
    </w:p>
    <w:p w14:paraId="390A3257" w14:textId="573A0A85" w:rsidR="008560C9" w:rsidRDefault="008560C9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BDC65A8" w14:textId="5AE2B478" w:rsidR="0058744D" w:rsidRDefault="005411F4" w:rsidP="00E36C8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Six</w:t>
      </w:r>
      <w:r w:rsidRPr="005411F4">
        <w:rPr>
          <w:rFonts w:ascii="Arial" w:hAnsi="Arial" w:cs="Arial"/>
          <w:sz w:val="24"/>
          <w:szCs w:val="24"/>
        </w:rPr>
        <w:t xml:space="preserve"> flowers and </w:t>
      </w:r>
      <w:r>
        <w:rPr>
          <w:rFonts w:ascii="Arial" w:hAnsi="Arial" w:cs="Arial"/>
          <w:sz w:val="24"/>
          <w:szCs w:val="24"/>
        </w:rPr>
        <w:t>two</w:t>
      </w:r>
      <w:r w:rsidRPr="005411F4">
        <w:rPr>
          <w:rFonts w:ascii="Arial" w:hAnsi="Arial" w:cs="Arial"/>
          <w:sz w:val="24"/>
          <w:szCs w:val="24"/>
        </w:rPr>
        <w:t xml:space="preserve"> buds on o</w:t>
      </w:r>
      <w:r>
        <w:rPr>
          <w:rFonts w:ascii="Arial" w:hAnsi="Arial" w:cs="Arial"/>
          <w:sz w:val="24"/>
          <w:szCs w:val="24"/>
        </w:rPr>
        <w:t>ne</w:t>
      </w:r>
      <w:r w:rsidRPr="005411F4">
        <w:rPr>
          <w:rFonts w:ascii="Arial" w:hAnsi="Arial" w:cs="Arial"/>
          <w:sz w:val="24"/>
          <w:szCs w:val="24"/>
        </w:rPr>
        <w:t xml:space="preserve"> inflorescence; </w:t>
      </w:r>
      <w:r>
        <w:rPr>
          <w:rFonts w:ascii="Arial" w:hAnsi="Arial" w:cs="Arial"/>
          <w:sz w:val="24"/>
          <w:szCs w:val="24"/>
        </w:rPr>
        <w:t>Sepals white, fine</w:t>
      </w:r>
      <w:r w:rsidR="00892501">
        <w:rPr>
          <w:rFonts w:ascii="Arial" w:hAnsi="Arial" w:cs="Arial"/>
          <w:sz w:val="24"/>
          <w:szCs w:val="24"/>
        </w:rPr>
        <w:t>ly spotted</w:t>
      </w:r>
      <w:r>
        <w:rPr>
          <w:rFonts w:ascii="Arial" w:hAnsi="Arial" w:cs="Arial"/>
          <w:sz w:val="24"/>
          <w:szCs w:val="24"/>
        </w:rPr>
        <w:t xml:space="preserve"> burgundy; petals white </w:t>
      </w:r>
      <w:r w:rsidR="00892501">
        <w:rPr>
          <w:rFonts w:ascii="Arial" w:hAnsi="Arial" w:cs="Arial"/>
          <w:sz w:val="24"/>
          <w:szCs w:val="24"/>
        </w:rPr>
        <w:t xml:space="preserve">blotched </w:t>
      </w:r>
      <w:r>
        <w:rPr>
          <w:rFonts w:ascii="Arial" w:hAnsi="Arial" w:cs="Arial"/>
          <w:sz w:val="24"/>
          <w:szCs w:val="24"/>
        </w:rPr>
        <w:t xml:space="preserve">burgundy </w:t>
      </w:r>
      <w:r w:rsidR="00892501">
        <w:rPr>
          <w:rFonts w:ascii="Arial" w:hAnsi="Arial" w:cs="Arial"/>
          <w:sz w:val="24"/>
          <w:szCs w:val="24"/>
        </w:rPr>
        <w:t>basal two-thirds;</w:t>
      </w:r>
      <w:r>
        <w:rPr>
          <w:rFonts w:ascii="Arial" w:hAnsi="Arial" w:cs="Arial"/>
          <w:sz w:val="24"/>
          <w:szCs w:val="24"/>
        </w:rPr>
        <w:t xml:space="preserve"> </w:t>
      </w:r>
      <w:r w:rsidRPr="005411F4">
        <w:rPr>
          <w:rFonts w:ascii="Arial" w:hAnsi="Arial" w:cs="Arial"/>
          <w:sz w:val="24"/>
          <w:szCs w:val="24"/>
        </w:rPr>
        <w:t xml:space="preserve">lip hypochile </w:t>
      </w:r>
      <w:r>
        <w:rPr>
          <w:rFonts w:ascii="Arial" w:hAnsi="Arial" w:cs="Arial"/>
          <w:sz w:val="24"/>
          <w:szCs w:val="24"/>
        </w:rPr>
        <w:t>yellow</w:t>
      </w:r>
      <w:r w:rsidRPr="005411F4">
        <w:rPr>
          <w:rFonts w:ascii="Arial" w:hAnsi="Arial" w:cs="Arial"/>
          <w:sz w:val="24"/>
          <w:szCs w:val="24"/>
        </w:rPr>
        <w:t xml:space="preserve">, overlaid </w:t>
      </w:r>
      <w:r>
        <w:rPr>
          <w:rFonts w:ascii="Arial" w:hAnsi="Arial" w:cs="Arial"/>
          <w:sz w:val="24"/>
          <w:szCs w:val="24"/>
        </w:rPr>
        <w:t>burgundy</w:t>
      </w:r>
      <w:r w:rsidRPr="005411F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5411F4">
        <w:rPr>
          <w:rFonts w:ascii="Arial" w:hAnsi="Arial" w:cs="Arial"/>
          <w:sz w:val="24"/>
          <w:szCs w:val="24"/>
        </w:rPr>
        <w:t>mesochile white, epichile white; column white</w:t>
      </w:r>
      <w:r>
        <w:rPr>
          <w:rFonts w:ascii="Arial" w:hAnsi="Arial" w:cs="Arial"/>
          <w:sz w:val="24"/>
          <w:szCs w:val="24"/>
        </w:rPr>
        <w:t xml:space="preserve">, </w:t>
      </w:r>
      <w:r w:rsidR="00892501">
        <w:rPr>
          <w:rFonts w:ascii="Arial" w:hAnsi="Arial" w:cs="Arial"/>
          <w:sz w:val="24"/>
          <w:szCs w:val="24"/>
        </w:rPr>
        <w:t xml:space="preserve">overlaid burgundy basally, </w:t>
      </w:r>
      <w:r w:rsidR="00314AAF">
        <w:rPr>
          <w:rFonts w:ascii="Arial" w:hAnsi="Arial" w:cs="Arial"/>
          <w:sz w:val="24"/>
          <w:szCs w:val="24"/>
        </w:rPr>
        <w:t>burgundy striped lateral margins</w:t>
      </w:r>
      <w:r w:rsidR="0058744D">
        <w:rPr>
          <w:rFonts w:ascii="Arial" w:hAnsi="Arial" w:cs="Arial"/>
          <w:sz w:val="24"/>
          <w:szCs w:val="24"/>
        </w:rPr>
        <w:t xml:space="preserve">; substance firm; texture waxy.  </w:t>
      </w:r>
    </w:p>
    <w:p w14:paraId="71C611FE" w14:textId="77777777" w:rsidR="0058744D" w:rsidRDefault="0058744D" w:rsidP="00E36C81">
      <w:pPr>
        <w:spacing w:after="0"/>
        <w:rPr>
          <w:rFonts w:ascii="Arial" w:hAnsi="Arial" w:cs="Arial"/>
          <w:sz w:val="24"/>
          <w:szCs w:val="24"/>
        </w:rPr>
      </w:pPr>
    </w:p>
    <w:p w14:paraId="4292890F" w14:textId="77777777" w:rsidR="0058744D" w:rsidRDefault="0058744D" w:rsidP="00E36C81">
      <w:pPr>
        <w:spacing w:after="0"/>
        <w:rPr>
          <w:rFonts w:ascii="Arial" w:hAnsi="Arial" w:cs="Arial"/>
          <w:sz w:val="24"/>
          <w:szCs w:val="24"/>
        </w:rPr>
      </w:pPr>
    </w:p>
    <w:p w14:paraId="1D0FF727" w14:textId="3A6151F9" w:rsidR="00BD6DFC" w:rsidRDefault="00BD6DFC" w:rsidP="00E36C8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Award:  </w:t>
      </w:r>
      <w:r w:rsidRPr="00BD6DFC">
        <w:rPr>
          <w:rFonts w:ascii="Arial" w:hAnsi="Arial" w:cs="Arial"/>
          <w:sz w:val="24"/>
          <w:szCs w:val="24"/>
        </w:rPr>
        <w:t>AM/AOS, 8</w:t>
      </w:r>
      <w:r w:rsidR="0058744D">
        <w:rPr>
          <w:rFonts w:ascii="Arial" w:hAnsi="Arial" w:cs="Arial"/>
          <w:sz w:val="24"/>
          <w:szCs w:val="24"/>
        </w:rPr>
        <w:t>5</w:t>
      </w:r>
      <w:r w:rsidRPr="00BD6DFC">
        <w:rPr>
          <w:rFonts w:ascii="Arial" w:hAnsi="Arial" w:cs="Arial"/>
          <w:sz w:val="24"/>
          <w:szCs w:val="24"/>
        </w:rPr>
        <w:t xml:space="preserve"> points</w:t>
      </w:r>
    </w:p>
    <w:p w14:paraId="68B28521" w14:textId="396583EC" w:rsidR="008560C9" w:rsidRDefault="008560C9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4A9594A" w14:textId="77777777" w:rsidR="00C57E77" w:rsidRDefault="00C57E77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C368309" w14:textId="77777777" w:rsidR="000F759C" w:rsidRDefault="000F759C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DF8FE37" w14:textId="77777777" w:rsidR="000F759C" w:rsidRDefault="000F759C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F428A1D" w14:textId="77777777" w:rsidR="000F759C" w:rsidRDefault="000F759C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A660C69" w14:textId="77777777" w:rsidR="000F759C" w:rsidRDefault="000F759C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24D402B" w14:textId="77777777" w:rsidR="000F759C" w:rsidRDefault="000F759C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E9E007C" w14:textId="092D0673" w:rsidR="000F759C" w:rsidRDefault="000F759C" w:rsidP="00C4096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11DFDC9" wp14:editId="6EEF3225">
            <wp:extent cx="5367131" cy="7156174"/>
            <wp:effectExtent l="0" t="0" r="5080" b="6985"/>
            <wp:docPr id="6437761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67" cy="7159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F7A9F" w14:textId="7EA31F25" w:rsidR="000F759C" w:rsidRDefault="000F759C" w:rsidP="00C4096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F759C">
        <w:rPr>
          <w:rFonts w:ascii="Arial" w:hAnsi="Arial" w:cs="Arial"/>
          <w:sz w:val="24"/>
          <w:szCs w:val="24"/>
        </w:rPr>
        <w:t xml:space="preserve">Gongora </w:t>
      </w:r>
      <w:r w:rsidRPr="00642ADA">
        <w:rPr>
          <w:rFonts w:ascii="Arial" w:hAnsi="Arial" w:cs="Arial"/>
          <w:i/>
          <w:iCs/>
          <w:sz w:val="24"/>
          <w:szCs w:val="24"/>
        </w:rPr>
        <w:t>gratulabunda</w:t>
      </w:r>
    </w:p>
    <w:p w14:paraId="081A7F24" w14:textId="77777777" w:rsidR="000F759C" w:rsidRDefault="000F759C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DCCB443" w14:textId="05CA9500" w:rsidR="000F759C" w:rsidRDefault="00642ADA" w:rsidP="00642AD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Twenty-four</w:t>
      </w:r>
      <w:r w:rsidR="000F759C" w:rsidRPr="000F759C">
        <w:rPr>
          <w:rFonts w:ascii="Arial" w:hAnsi="Arial" w:cs="Arial"/>
          <w:sz w:val="24"/>
          <w:szCs w:val="24"/>
        </w:rPr>
        <w:t xml:space="preserve"> flowers on t</w:t>
      </w:r>
      <w:r>
        <w:rPr>
          <w:rFonts w:ascii="Arial" w:hAnsi="Arial" w:cs="Arial"/>
          <w:sz w:val="24"/>
          <w:szCs w:val="24"/>
        </w:rPr>
        <w:t>hree</w:t>
      </w:r>
      <w:r w:rsidR="000F759C" w:rsidRPr="000F759C">
        <w:rPr>
          <w:rFonts w:ascii="Arial" w:hAnsi="Arial" w:cs="Arial"/>
          <w:sz w:val="24"/>
          <w:szCs w:val="24"/>
        </w:rPr>
        <w:t xml:space="preserve"> pendulous inflorescences to </w:t>
      </w:r>
      <w:r>
        <w:rPr>
          <w:rFonts w:ascii="Arial" w:hAnsi="Arial" w:cs="Arial"/>
          <w:sz w:val="24"/>
          <w:szCs w:val="24"/>
        </w:rPr>
        <w:t xml:space="preserve">x </w:t>
      </w:r>
      <w:r w:rsidR="000F759C" w:rsidRPr="000F759C">
        <w:rPr>
          <w:rFonts w:ascii="Arial" w:hAnsi="Arial" w:cs="Arial"/>
          <w:sz w:val="24"/>
          <w:szCs w:val="24"/>
        </w:rPr>
        <w:t>cm; sepal</w:t>
      </w:r>
      <w:r>
        <w:rPr>
          <w:rFonts w:ascii="Arial" w:hAnsi="Arial" w:cs="Arial"/>
          <w:sz w:val="24"/>
          <w:szCs w:val="24"/>
        </w:rPr>
        <w:t>s</w:t>
      </w:r>
      <w:r w:rsidR="000F759C" w:rsidRPr="000F759C">
        <w:rPr>
          <w:rFonts w:ascii="Arial" w:hAnsi="Arial" w:cs="Arial"/>
          <w:sz w:val="24"/>
          <w:szCs w:val="24"/>
        </w:rPr>
        <w:t xml:space="preserve"> and petals orange, spotted </w:t>
      </w:r>
      <w:r>
        <w:rPr>
          <w:rFonts w:ascii="Arial" w:hAnsi="Arial" w:cs="Arial"/>
          <w:sz w:val="24"/>
          <w:szCs w:val="24"/>
        </w:rPr>
        <w:t>chestnut</w:t>
      </w:r>
      <w:r w:rsidR="000F759C" w:rsidRPr="000F759C">
        <w:rPr>
          <w:rFonts w:ascii="Arial" w:hAnsi="Arial" w:cs="Arial"/>
          <w:sz w:val="24"/>
          <w:szCs w:val="24"/>
        </w:rPr>
        <w:t>; lip</w:t>
      </w:r>
      <w:r>
        <w:rPr>
          <w:rFonts w:ascii="Arial" w:hAnsi="Arial" w:cs="Arial"/>
          <w:sz w:val="24"/>
          <w:szCs w:val="24"/>
        </w:rPr>
        <w:t xml:space="preserve"> </w:t>
      </w:r>
      <w:r w:rsidR="000F759C" w:rsidRPr="000F759C">
        <w:rPr>
          <w:rFonts w:ascii="Arial" w:hAnsi="Arial" w:cs="Arial"/>
          <w:sz w:val="24"/>
          <w:szCs w:val="24"/>
        </w:rPr>
        <w:t xml:space="preserve">white, spotted </w:t>
      </w:r>
      <w:r>
        <w:rPr>
          <w:rFonts w:ascii="Arial" w:hAnsi="Arial" w:cs="Arial"/>
          <w:sz w:val="24"/>
          <w:szCs w:val="24"/>
        </w:rPr>
        <w:t>chestnut</w:t>
      </w:r>
      <w:r w:rsidR="000F759C" w:rsidRPr="000F759C">
        <w:rPr>
          <w:rFonts w:ascii="Arial" w:hAnsi="Arial" w:cs="Arial"/>
          <w:sz w:val="24"/>
          <w:szCs w:val="24"/>
        </w:rPr>
        <w:t xml:space="preserve">, epichile </w:t>
      </w:r>
      <w:r>
        <w:rPr>
          <w:rFonts w:ascii="Arial" w:hAnsi="Arial" w:cs="Arial"/>
          <w:sz w:val="24"/>
          <w:szCs w:val="24"/>
        </w:rPr>
        <w:t xml:space="preserve">white, </w:t>
      </w:r>
      <w:r w:rsidR="000F759C" w:rsidRPr="000F759C">
        <w:rPr>
          <w:rFonts w:ascii="Arial" w:hAnsi="Arial" w:cs="Arial"/>
          <w:sz w:val="24"/>
          <w:szCs w:val="24"/>
        </w:rPr>
        <w:t>blush</w:t>
      </w:r>
      <w:r>
        <w:rPr>
          <w:rFonts w:ascii="Arial" w:hAnsi="Arial" w:cs="Arial"/>
          <w:sz w:val="24"/>
          <w:szCs w:val="24"/>
        </w:rPr>
        <w:t xml:space="preserve"> yellow</w:t>
      </w:r>
      <w:r w:rsidR="000F759C" w:rsidRPr="000F759C">
        <w:rPr>
          <w:rFonts w:ascii="Arial" w:hAnsi="Arial" w:cs="Arial"/>
          <w:sz w:val="24"/>
          <w:szCs w:val="24"/>
        </w:rPr>
        <w:t xml:space="preserve">, </w:t>
      </w:r>
      <w:r w:rsidR="000F759C" w:rsidRPr="000F759C">
        <w:rPr>
          <w:rFonts w:ascii="Arial" w:hAnsi="Arial" w:cs="Arial"/>
          <w:sz w:val="24"/>
          <w:szCs w:val="24"/>
        </w:rPr>
        <w:lastRenderedPageBreak/>
        <w:t xml:space="preserve">spotted </w:t>
      </w:r>
      <w:r>
        <w:rPr>
          <w:rFonts w:ascii="Arial" w:hAnsi="Arial" w:cs="Arial"/>
          <w:sz w:val="24"/>
          <w:szCs w:val="24"/>
        </w:rPr>
        <w:t>chestnut</w:t>
      </w:r>
      <w:r w:rsidR="000F759C" w:rsidRPr="000F759C">
        <w:rPr>
          <w:rFonts w:ascii="Arial" w:hAnsi="Arial" w:cs="Arial"/>
          <w:sz w:val="24"/>
          <w:szCs w:val="24"/>
        </w:rPr>
        <w:t xml:space="preserve">; column </w:t>
      </w:r>
      <w:r>
        <w:rPr>
          <w:rFonts w:ascii="Arial" w:hAnsi="Arial" w:cs="Arial"/>
          <w:sz w:val="24"/>
          <w:szCs w:val="24"/>
        </w:rPr>
        <w:t>chartreuse</w:t>
      </w:r>
      <w:r w:rsidR="000F759C" w:rsidRPr="000F759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spotted chestnut</w:t>
      </w:r>
      <w:r w:rsidR="000F759C" w:rsidRPr="000F759C">
        <w:rPr>
          <w:rFonts w:ascii="Arial" w:hAnsi="Arial" w:cs="Arial"/>
          <w:sz w:val="24"/>
          <w:szCs w:val="24"/>
        </w:rPr>
        <w:t xml:space="preserve">, anther cap ivory; substance firm, texture </w:t>
      </w:r>
      <w:r>
        <w:rPr>
          <w:rFonts w:ascii="Arial" w:hAnsi="Arial" w:cs="Arial"/>
          <w:sz w:val="24"/>
          <w:szCs w:val="24"/>
        </w:rPr>
        <w:t xml:space="preserve">waxy.  </w:t>
      </w:r>
    </w:p>
    <w:p w14:paraId="19F36BC3" w14:textId="77777777" w:rsidR="00642ADA" w:rsidRDefault="00642ADA" w:rsidP="00642ADA">
      <w:pPr>
        <w:spacing w:after="0"/>
        <w:rPr>
          <w:rFonts w:ascii="Arial" w:hAnsi="Arial" w:cs="Arial"/>
          <w:sz w:val="24"/>
          <w:szCs w:val="24"/>
        </w:rPr>
      </w:pPr>
    </w:p>
    <w:p w14:paraId="3797FC0F" w14:textId="77777777" w:rsidR="00642ADA" w:rsidRDefault="00642ADA" w:rsidP="00642ADA">
      <w:pPr>
        <w:spacing w:after="0"/>
        <w:rPr>
          <w:rFonts w:ascii="Arial" w:hAnsi="Arial" w:cs="Arial"/>
          <w:sz w:val="24"/>
          <w:szCs w:val="24"/>
        </w:rPr>
      </w:pPr>
    </w:p>
    <w:p w14:paraId="1C90DE93" w14:textId="1D309EFC" w:rsidR="00642ADA" w:rsidRDefault="00642ADA" w:rsidP="00642AD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Award:  </w:t>
      </w:r>
      <w:r w:rsidR="00B65E97">
        <w:rPr>
          <w:rFonts w:ascii="Arial" w:hAnsi="Arial" w:cs="Arial"/>
          <w:sz w:val="24"/>
          <w:szCs w:val="24"/>
        </w:rPr>
        <w:t>AM/AOS, 83 points</w:t>
      </w:r>
    </w:p>
    <w:p w14:paraId="4CFDF1F5" w14:textId="77777777" w:rsidR="000F759C" w:rsidRDefault="000F759C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49FDB1E" w14:textId="77777777" w:rsidR="000F759C" w:rsidRDefault="000F759C" w:rsidP="00C4096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0936AAA" w14:textId="77777777" w:rsidR="00B65E97" w:rsidRDefault="00B65E97" w:rsidP="00B0227A">
      <w:pPr>
        <w:spacing w:after="0"/>
        <w:rPr>
          <w:rFonts w:ascii="Arial" w:hAnsi="Arial" w:cs="Arial"/>
          <w:sz w:val="24"/>
          <w:szCs w:val="24"/>
        </w:rPr>
      </w:pPr>
    </w:p>
    <w:p w14:paraId="18C2A5A0" w14:textId="6D4FFC6A" w:rsidR="004473A9" w:rsidRDefault="004473A9" w:rsidP="00B0227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Common Award Descriptive Terms</w:t>
      </w:r>
    </w:p>
    <w:p w14:paraId="07FF3F43" w14:textId="77777777" w:rsidR="004473A9" w:rsidRDefault="004473A9" w:rsidP="00B0227A">
      <w:pPr>
        <w:spacing w:after="0"/>
        <w:rPr>
          <w:rFonts w:ascii="Arial" w:hAnsi="Arial" w:cs="Arial"/>
          <w:sz w:val="24"/>
          <w:szCs w:val="24"/>
        </w:rPr>
      </w:pPr>
    </w:p>
    <w:p w14:paraId="0C9361A9" w14:textId="50EECAFF" w:rsidR="004473A9" w:rsidRDefault="0058744D" w:rsidP="004473A9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Hypochile – distal part of lip</w:t>
      </w:r>
    </w:p>
    <w:p w14:paraId="0C92E2B0" w14:textId="104E483E" w:rsidR="004473A9" w:rsidRDefault="004473A9" w:rsidP="004473A9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373D862D" w14:textId="57F1C833" w:rsidR="004473A9" w:rsidRDefault="0058744D" w:rsidP="004473A9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Mesochile</w:t>
      </w:r>
      <w:r w:rsidR="004473A9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middle part of lip</w:t>
      </w:r>
    </w:p>
    <w:p w14:paraId="1204586F" w14:textId="77777777" w:rsidR="00FC0B3F" w:rsidRPr="00FC0B3F" w:rsidRDefault="00FC0B3F" w:rsidP="00FC0B3F">
      <w:pPr>
        <w:pStyle w:val="ListParagraph"/>
        <w:rPr>
          <w:rFonts w:ascii="Arial" w:hAnsi="Arial" w:cs="Arial"/>
          <w:sz w:val="24"/>
          <w:szCs w:val="24"/>
        </w:rPr>
      </w:pPr>
    </w:p>
    <w:p w14:paraId="67B125CF" w14:textId="148207A4" w:rsidR="00FC0B3F" w:rsidRDefault="0058744D" w:rsidP="004473A9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epichile</w:t>
      </w:r>
      <w:r w:rsidR="00FC0B3F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proximal part of lip</w:t>
      </w:r>
      <w:r w:rsidR="00FC0B3F">
        <w:rPr>
          <w:rFonts w:ascii="Arial" w:hAnsi="Arial" w:cs="Arial"/>
          <w:sz w:val="24"/>
          <w:szCs w:val="24"/>
        </w:rPr>
        <w:t xml:space="preserve">    </w:t>
      </w:r>
    </w:p>
    <w:p w14:paraId="6E18D375" w14:textId="77777777" w:rsidR="0058744D" w:rsidRPr="0058744D" w:rsidRDefault="0058744D" w:rsidP="0058744D">
      <w:pPr>
        <w:pStyle w:val="ListParagraph"/>
        <w:rPr>
          <w:rFonts w:ascii="Arial" w:hAnsi="Arial" w:cs="Arial"/>
          <w:sz w:val="24"/>
          <w:szCs w:val="24"/>
        </w:rPr>
      </w:pPr>
    </w:p>
    <w:p w14:paraId="21FD3A9B" w14:textId="733CBD6E" w:rsidR="0058744D" w:rsidRPr="0058744D" w:rsidRDefault="0058744D" w:rsidP="0058744D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D2D210" wp14:editId="5B5F5495">
            <wp:extent cx="2920365" cy="3755390"/>
            <wp:effectExtent l="0" t="0" r="0" b="0"/>
            <wp:docPr id="7622254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8744D" w:rsidRPr="0058744D" w:rsidSect="00E93C03">
      <w:headerReference w:type="default" r:id="rId14"/>
      <w:footerReference w:type="default" r:id="rId15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05E7D" w14:textId="77777777" w:rsidR="00593052" w:rsidRDefault="00593052" w:rsidP="00FB1598">
      <w:pPr>
        <w:spacing w:after="0" w:line="240" w:lineRule="auto"/>
      </w:pPr>
      <w:r>
        <w:separator/>
      </w:r>
    </w:p>
  </w:endnote>
  <w:endnote w:type="continuationSeparator" w:id="0">
    <w:p w14:paraId="04D76E93" w14:textId="77777777" w:rsidR="00593052" w:rsidRDefault="00593052" w:rsidP="00FB1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51227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2641B2" w14:textId="10BB9721" w:rsidR="00136216" w:rsidRDefault="0013621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CACC87" w14:textId="77777777" w:rsidR="00136216" w:rsidRDefault="001362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0C213" w14:textId="77777777" w:rsidR="00593052" w:rsidRDefault="00593052" w:rsidP="00FB1598">
      <w:pPr>
        <w:spacing w:after="0" w:line="240" w:lineRule="auto"/>
      </w:pPr>
      <w:r>
        <w:separator/>
      </w:r>
    </w:p>
  </w:footnote>
  <w:footnote w:type="continuationSeparator" w:id="0">
    <w:p w14:paraId="638E3B85" w14:textId="77777777" w:rsidR="00593052" w:rsidRDefault="00593052" w:rsidP="00FB1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18D6A" w14:textId="5340A3B8" w:rsidR="00136216" w:rsidRDefault="00136216">
    <w:pPr>
      <w:pStyle w:val="Header"/>
    </w:pPr>
    <w:r>
      <w:t>Timothy M. Brown</w:t>
    </w:r>
    <w:r>
      <w:tab/>
    </w:r>
    <w:r>
      <w:tab/>
    </w:r>
    <w:r w:rsidR="00A65F5E">
      <w:t xml:space="preserve">October </w:t>
    </w:r>
    <w:r>
      <w:t xml:space="preserve"> 2023 Homework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A40906"/>
    <w:multiLevelType w:val="hybridMultilevel"/>
    <w:tmpl w:val="30C42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2061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C55"/>
    <w:rsid w:val="00073798"/>
    <w:rsid w:val="00097AC8"/>
    <w:rsid w:val="000F759C"/>
    <w:rsid w:val="00136216"/>
    <w:rsid w:val="001B7A8E"/>
    <w:rsid w:val="00227CA9"/>
    <w:rsid w:val="002775D2"/>
    <w:rsid w:val="002E021E"/>
    <w:rsid w:val="00314AAF"/>
    <w:rsid w:val="003709BD"/>
    <w:rsid w:val="00394C28"/>
    <w:rsid w:val="00432C7B"/>
    <w:rsid w:val="004473A9"/>
    <w:rsid w:val="005002FF"/>
    <w:rsid w:val="005050E8"/>
    <w:rsid w:val="005411F4"/>
    <w:rsid w:val="0058744D"/>
    <w:rsid w:val="00593052"/>
    <w:rsid w:val="005C4C65"/>
    <w:rsid w:val="005E1A48"/>
    <w:rsid w:val="005E4D5B"/>
    <w:rsid w:val="005F1004"/>
    <w:rsid w:val="00620A70"/>
    <w:rsid w:val="00642ADA"/>
    <w:rsid w:val="00672A55"/>
    <w:rsid w:val="00731D83"/>
    <w:rsid w:val="0074263D"/>
    <w:rsid w:val="00767006"/>
    <w:rsid w:val="00771F59"/>
    <w:rsid w:val="008112FC"/>
    <w:rsid w:val="008560C9"/>
    <w:rsid w:val="008621E0"/>
    <w:rsid w:val="00892501"/>
    <w:rsid w:val="00A44525"/>
    <w:rsid w:val="00A65F5E"/>
    <w:rsid w:val="00A8528A"/>
    <w:rsid w:val="00A93320"/>
    <w:rsid w:val="00A94C55"/>
    <w:rsid w:val="00AC6E7A"/>
    <w:rsid w:val="00AD3DF7"/>
    <w:rsid w:val="00AE016E"/>
    <w:rsid w:val="00B0227A"/>
    <w:rsid w:val="00B65E97"/>
    <w:rsid w:val="00BD6DFC"/>
    <w:rsid w:val="00C40960"/>
    <w:rsid w:val="00C46EE1"/>
    <w:rsid w:val="00C57E77"/>
    <w:rsid w:val="00D51F61"/>
    <w:rsid w:val="00DA532B"/>
    <w:rsid w:val="00DF1E69"/>
    <w:rsid w:val="00E36C81"/>
    <w:rsid w:val="00E93C03"/>
    <w:rsid w:val="00EE7804"/>
    <w:rsid w:val="00F6439E"/>
    <w:rsid w:val="00F7174D"/>
    <w:rsid w:val="00FB1598"/>
    <w:rsid w:val="00FC0B3F"/>
    <w:rsid w:val="00FC3FC4"/>
    <w:rsid w:val="00FF2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1BE68"/>
  <w15:chartTrackingRefBased/>
  <w15:docId w15:val="{EE66F2C7-25D8-4AE0-8AD5-3AF79A4AE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15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1598"/>
  </w:style>
  <w:style w:type="paragraph" w:styleId="Footer">
    <w:name w:val="footer"/>
    <w:basedOn w:val="Normal"/>
    <w:link w:val="FooterChar"/>
    <w:uiPriority w:val="99"/>
    <w:unhideWhenUsed/>
    <w:rsid w:val="00FB15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1598"/>
  </w:style>
  <w:style w:type="character" w:styleId="Hyperlink">
    <w:name w:val="Hyperlink"/>
    <w:basedOn w:val="DefaultParagraphFont"/>
    <w:uiPriority w:val="99"/>
    <w:unhideWhenUsed/>
    <w:rsid w:val="00B022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227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473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Timothy M.</dc:creator>
  <cp:keywords/>
  <dc:description/>
  <cp:lastModifiedBy>Tim Brown</cp:lastModifiedBy>
  <cp:revision>2</cp:revision>
  <cp:lastPrinted>2023-09-10T17:49:00Z</cp:lastPrinted>
  <dcterms:created xsi:type="dcterms:W3CDTF">2023-12-08T04:49:00Z</dcterms:created>
  <dcterms:modified xsi:type="dcterms:W3CDTF">2023-12-08T04:49:00Z</dcterms:modified>
</cp:coreProperties>
</file>