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BA08D7" w14:textId="77777777" w:rsidR="000B081C" w:rsidRDefault="000B081C" w:rsidP="005F7C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ahoma" w:hAnsi="Tahoma" w:cs="Tahoma"/>
          <w:sz w:val="20"/>
          <w:szCs w:val="20"/>
        </w:rPr>
      </w:pPr>
    </w:p>
    <w:p w14:paraId="3FF70B4C" w14:textId="7025BE37" w:rsidR="0025292A" w:rsidRDefault="00241F21" w:rsidP="007468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Arial" w:hAnsi="Arial" w:cs="Arial"/>
        </w:rPr>
      </w:pPr>
      <w:bookmarkStart w:id="0" w:name="_Hlk149496131"/>
      <w:r>
        <w:rPr>
          <w:rFonts w:ascii="Arial" w:hAnsi="Arial" w:cs="Arial"/>
        </w:rPr>
        <w:t xml:space="preserve">Gongora </w:t>
      </w:r>
      <w:r w:rsidRPr="00241F21">
        <w:rPr>
          <w:rFonts w:ascii="Arial" w:hAnsi="Arial" w:cs="Arial"/>
          <w:i/>
          <w:iCs/>
        </w:rPr>
        <w:t>galeata</w:t>
      </w:r>
      <w:r w:rsidR="00A36E70" w:rsidRPr="00F93C1E">
        <w:rPr>
          <w:rFonts w:ascii="Arial" w:hAnsi="Arial" w:cs="Arial"/>
          <w:i/>
          <w:iCs/>
        </w:rPr>
        <w:t xml:space="preserve"> </w:t>
      </w:r>
      <w:bookmarkEnd w:id="0"/>
      <w:r w:rsidRPr="00241F21">
        <w:rPr>
          <w:rFonts w:ascii="Arial" w:hAnsi="Arial" w:cs="Arial"/>
        </w:rPr>
        <w:t>(Lindl. ex Bosse) Rchb.f.</w:t>
      </w:r>
      <w:r>
        <w:rPr>
          <w:rFonts w:ascii="Arial" w:hAnsi="Arial" w:cs="Arial"/>
        </w:rPr>
        <w:t xml:space="preserve"> (1854)</w:t>
      </w:r>
    </w:p>
    <w:p w14:paraId="1E7178C9" w14:textId="4FEBD888" w:rsidR="00F31C8F" w:rsidRDefault="00F31C8F" w:rsidP="007468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ascii="Arial" w:hAnsi="Arial" w:cs="Arial"/>
        </w:rPr>
        <w:t>[</w:t>
      </w:r>
      <w:r w:rsidR="00241F21">
        <w:rPr>
          <w:rFonts w:ascii="Arial" w:hAnsi="Arial" w:cs="Arial"/>
        </w:rPr>
        <w:t>gal</w:t>
      </w:r>
      <w:r>
        <w:rPr>
          <w:rFonts w:ascii="Arial" w:hAnsi="Arial" w:cs="Arial"/>
        </w:rPr>
        <w:t>-</w:t>
      </w:r>
      <w:r w:rsidR="00241F21">
        <w:rPr>
          <w:rFonts w:ascii="Arial" w:hAnsi="Arial" w:cs="Arial"/>
        </w:rPr>
        <w:t>e</w:t>
      </w:r>
      <w:r>
        <w:rPr>
          <w:rFonts w:ascii="Arial" w:hAnsi="Arial" w:cs="Arial"/>
        </w:rPr>
        <w:t>e-</w:t>
      </w:r>
      <w:r w:rsidR="00241F21">
        <w:rPr>
          <w:rFonts w:ascii="Arial" w:hAnsi="Arial" w:cs="Arial"/>
        </w:rPr>
        <w:t>AH-ta</w:t>
      </w:r>
      <w:r>
        <w:rPr>
          <w:rFonts w:ascii="Arial" w:hAnsi="Arial" w:cs="Arial"/>
        </w:rPr>
        <w:t>]</w:t>
      </w:r>
    </w:p>
    <w:p w14:paraId="6C1F21B6" w14:textId="77777777" w:rsidR="009C5D0E" w:rsidRDefault="009C5D0E" w:rsidP="007468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02E72FF1" w14:textId="77777777" w:rsidR="0074684F" w:rsidRPr="0074684F" w:rsidRDefault="0074684F" w:rsidP="007468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7A451FE3" w14:textId="6330AB2D" w:rsidR="000B081C" w:rsidRDefault="00C13A72" w:rsidP="00241F2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Nickname: </w:t>
      </w:r>
      <w:r w:rsidR="00241F21">
        <w:rPr>
          <w:rFonts w:ascii="Arial" w:hAnsi="Arial" w:cs="Arial"/>
        </w:rPr>
        <w:t>The Helmut Gongora</w:t>
      </w:r>
      <w:r>
        <w:rPr>
          <w:rFonts w:ascii="Arial" w:hAnsi="Arial" w:cs="Arial"/>
        </w:rPr>
        <w:t xml:space="preserve"> </w:t>
      </w:r>
    </w:p>
    <w:p w14:paraId="4D9E43DA" w14:textId="77777777" w:rsidR="00C13A72" w:rsidRPr="0074684F" w:rsidRDefault="00C13A72" w:rsidP="005F7C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</w:rPr>
      </w:pPr>
    </w:p>
    <w:p w14:paraId="1D985666" w14:textId="286717A2" w:rsidR="00F31C8F" w:rsidRDefault="00F31C8F" w:rsidP="000B08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OrchidWiz notes origin/habitat</w:t>
      </w:r>
      <w:r w:rsidR="00241F21" w:rsidRPr="00241F21">
        <w:rPr>
          <w:rFonts w:ascii="Arial" w:hAnsi="Arial" w:cs="Arial"/>
        </w:rPr>
        <w:t>: Endemic to southern Mexico. Plants are found mainly on the slopes facing the Gulf of Mexico in the States of Hidalgo, Veracruz, Puebla, Oaxaca</w:t>
      </w:r>
      <w:r w:rsidR="00241F21">
        <w:rPr>
          <w:rFonts w:ascii="Arial" w:hAnsi="Arial" w:cs="Arial"/>
        </w:rPr>
        <w:t>,</w:t>
      </w:r>
      <w:r w:rsidR="00241F21" w:rsidRPr="00241F21">
        <w:rPr>
          <w:rFonts w:ascii="Arial" w:hAnsi="Arial" w:cs="Arial"/>
        </w:rPr>
        <w:t xml:space="preserve"> and Chiapas. They are also found on the Pacific slopes in Chiapas. Plants usually grow as epiphytes in mountain rainforests and </w:t>
      </w:r>
      <w:r w:rsidR="00241F21" w:rsidRPr="00241F21">
        <w:rPr>
          <w:rFonts w:ascii="Arial" w:hAnsi="Arial" w:cs="Arial"/>
        </w:rPr>
        <w:t>cloud forests</w:t>
      </w:r>
      <w:r w:rsidR="00241F21" w:rsidRPr="00241F21">
        <w:rPr>
          <w:rFonts w:ascii="Arial" w:hAnsi="Arial" w:cs="Arial"/>
        </w:rPr>
        <w:t xml:space="preserve"> at 1950-5900 ft. (600-1800 m), but they are occasionally found as lithophytes and terrestrials. -- Source: Charles Baker</w:t>
      </w:r>
    </w:p>
    <w:p w14:paraId="73EDF041" w14:textId="77777777" w:rsidR="00241F21" w:rsidRDefault="00241F21" w:rsidP="000B08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</w:rPr>
      </w:pPr>
    </w:p>
    <w:p w14:paraId="550F7ED6" w14:textId="64653352" w:rsidR="0074684F" w:rsidRPr="0074684F" w:rsidRDefault="00241F21" w:rsidP="000B08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638B87C" wp14:editId="2BD0A8D9">
            <wp:extent cx="6057900" cy="2452591"/>
            <wp:effectExtent l="0" t="0" r="0" b="5080"/>
            <wp:docPr id="4725877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053" cy="2470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D1A77D" w14:textId="0AAAA7DC" w:rsidR="000B081C" w:rsidRDefault="0074684F" w:rsidP="007468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right"/>
        <w:rPr>
          <w:rFonts w:ascii="Arial" w:hAnsi="Arial" w:cs="Arial"/>
        </w:rPr>
      </w:pPr>
      <w:r>
        <w:rPr>
          <w:rFonts w:ascii="Arial" w:hAnsi="Arial" w:cs="Arial"/>
        </w:rPr>
        <w:t>Natural Habitat by Kew</w:t>
      </w:r>
    </w:p>
    <w:p w14:paraId="75B26CA9" w14:textId="77777777" w:rsidR="0074684F" w:rsidRDefault="0074684F" w:rsidP="007468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right"/>
        <w:rPr>
          <w:rFonts w:ascii="Arial" w:hAnsi="Arial" w:cs="Arial"/>
        </w:rPr>
      </w:pPr>
    </w:p>
    <w:p w14:paraId="6EB19D61" w14:textId="5B2250FC" w:rsidR="0074684F" w:rsidRDefault="0074684F" w:rsidP="007468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74684F">
        <w:rPr>
          <w:rFonts w:ascii="Arial" w:hAnsi="Arial" w:cs="Arial"/>
        </w:rPr>
        <w:t>Native to:</w:t>
      </w:r>
      <w:r>
        <w:rPr>
          <w:rFonts w:ascii="Arial" w:hAnsi="Arial" w:cs="Arial"/>
        </w:rPr>
        <w:t xml:space="preserve"> </w:t>
      </w:r>
      <w:r w:rsidR="00241F21" w:rsidRPr="00241F21">
        <w:rPr>
          <w:rFonts w:ascii="Arial" w:hAnsi="Arial" w:cs="Arial"/>
        </w:rPr>
        <w:t>Guatemala, Mexico Central, Mexico Gulf, Mexico Northeast, Mexico Southeast, Mexico Southwest</w:t>
      </w:r>
      <w:r w:rsidR="00241F21">
        <w:rPr>
          <w:rFonts w:ascii="Arial" w:hAnsi="Arial" w:cs="Arial"/>
        </w:rPr>
        <w:t>.</w:t>
      </w:r>
    </w:p>
    <w:p w14:paraId="2E46ED4E" w14:textId="77777777" w:rsidR="00084CDF" w:rsidRDefault="00084CDF" w:rsidP="009C5D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</w:rPr>
      </w:pPr>
    </w:p>
    <w:p w14:paraId="267459DD" w14:textId="77777777" w:rsidR="00241F21" w:rsidRPr="00241F21" w:rsidRDefault="00241F21" w:rsidP="00241F2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  <w:r w:rsidRPr="00241F21">
        <w:rPr>
          <w:rFonts w:ascii="Arial" w:hAnsi="Arial" w:cs="Arial"/>
          <w:b/>
          <w:bCs/>
          <w:u w:val="single"/>
        </w:rPr>
        <w:t>Homotypic Synonyms</w:t>
      </w:r>
    </w:p>
    <w:p w14:paraId="2610669A" w14:textId="77777777" w:rsidR="00241F21" w:rsidRDefault="00241F21" w:rsidP="00241F2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</w:rPr>
      </w:pPr>
    </w:p>
    <w:p w14:paraId="58A82C28" w14:textId="3B1EC24A" w:rsidR="00241F21" w:rsidRPr="00241F21" w:rsidRDefault="00241F21" w:rsidP="00241F2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241F21">
        <w:rPr>
          <w:rFonts w:ascii="Arial" w:hAnsi="Arial" w:cs="Arial"/>
        </w:rPr>
        <w:t>Acropera galeata (Lindl. ex Bosse) Archila, Szlach. &amp; Chiron in Orchidophile (Deuil-la-Barre) 211: 345 (2016)</w:t>
      </w:r>
    </w:p>
    <w:p w14:paraId="434CCA9E" w14:textId="77777777" w:rsidR="00241F21" w:rsidRDefault="00241F21" w:rsidP="00241F2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</w:rPr>
      </w:pPr>
    </w:p>
    <w:p w14:paraId="46B2CF33" w14:textId="7AF5D080" w:rsidR="00241F21" w:rsidRPr="00241F21" w:rsidRDefault="00241F21" w:rsidP="00241F2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241F21">
        <w:rPr>
          <w:rFonts w:ascii="Arial" w:hAnsi="Arial" w:cs="Arial"/>
        </w:rPr>
        <w:t>Maxillaria galeata Lindl. ex Bosse in Blumen-Zeitung 9: 196 (1836), nom. cons.</w:t>
      </w:r>
    </w:p>
    <w:p w14:paraId="27BA8F78" w14:textId="77777777" w:rsidR="00241F21" w:rsidRDefault="00241F21" w:rsidP="00241F2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</w:rPr>
      </w:pPr>
    </w:p>
    <w:p w14:paraId="54C3BB1B" w14:textId="22F8394A" w:rsidR="00241F21" w:rsidRPr="00241F21" w:rsidRDefault="00241F21" w:rsidP="00241F2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  <w:r w:rsidRPr="00241F21">
        <w:rPr>
          <w:rFonts w:ascii="Arial" w:hAnsi="Arial" w:cs="Arial"/>
          <w:b/>
          <w:bCs/>
          <w:u w:val="single"/>
        </w:rPr>
        <w:t>Heterotypic Synonyms</w:t>
      </w:r>
    </w:p>
    <w:p w14:paraId="1FEEB090" w14:textId="77777777" w:rsidR="00241F21" w:rsidRDefault="00241F21" w:rsidP="00241F2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</w:rPr>
      </w:pPr>
    </w:p>
    <w:p w14:paraId="73EDE401" w14:textId="7405DCA6" w:rsidR="00241F21" w:rsidRPr="00241F21" w:rsidRDefault="00241F21" w:rsidP="00241F2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241F21">
        <w:rPr>
          <w:rFonts w:ascii="Arial" w:hAnsi="Arial" w:cs="Arial"/>
        </w:rPr>
        <w:t xml:space="preserve">Acropera </w:t>
      </w:r>
      <w:r w:rsidRPr="00241F21">
        <w:rPr>
          <w:rFonts w:ascii="Arial" w:hAnsi="Arial" w:cs="Arial"/>
          <w:i/>
          <w:iCs/>
        </w:rPr>
        <w:t>atropurpurea</w:t>
      </w:r>
      <w:r w:rsidRPr="00241F21">
        <w:rPr>
          <w:rFonts w:ascii="Arial" w:hAnsi="Arial" w:cs="Arial"/>
        </w:rPr>
        <w:t xml:space="preserve"> Heynh. in Alph. Aufz. Gew.: 8 (1846)</w:t>
      </w:r>
    </w:p>
    <w:p w14:paraId="63692D24" w14:textId="77777777" w:rsidR="00241F21" w:rsidRDefault="00241F21" w:rsidP="00241F2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</w:rPr>
      </w:pPr>
    </w:p>
    <w:p w14:paraId="0850FB78" w14:textId="5E3CF3FE" w:rsidR="00241F21" w:rsidRPr="00241F21" w:rsidRDefault="00241F21" w:rsidP="00241F2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241F21">
        <w:rPr>
          <w:rFonts w:ascii="Arial" w:hAnsi="Arial" w:cs="Arial"/>
        </w:rPr>
        <w:t xml:space="preserve">Acropera </w:t>
      </w:r>
      <w:r w:rsidRPr="00241F21">
        <w:rPr>
          <w:rFonts w:ascii="Arial" w:hAnsi="Arial" w:cs="Arial"/>
          <w:i/>
          <w:iCs/>
        </w:rPr>
        <w:t>citrina</w:t>
      </w:r>
      <w:r w:rsidRPr="00241F21">
        <w:rPr>
          <w:rFonts w:ascii="Arial" w:hAnsi="Arial" w:cs="Arial"/>
        </w:rPr>
        <w:t xml:space="preserve"> Rchb.f. in Xenia Orchid. 1: 51 (1854)</w:t>
      </w:r>
    </w:p>
    <w:p w14:paraId="6DBD9970" w14:textId="77777777" w:rsidR="00241F21" w:rsidRDefault="00241F21" w:rsidP="00241F2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</w:rPr>
      </w:pPr>
    </w:p>
    <w:p w14:paraId="25CBDCDF" w14:textId="54F59E0F" w:rsidR="00241F21" w:rsidRPr="00241F21" w:rsidRDefault="00241F21" w:rsidP="00241F2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241F21">
        <w:rPr>
          <w:rFonts w:ascii="Arial" w:hAnsi="Arial" w:cs="Arial"/>
        </w:rPr>
        <w:t xml:space="preserve">Acropera </w:t>
      </w:r>
      <w:r w:rsidRPr="00241F21">
        <w:rPr>
          <w:rFonts w:ascii="Arial" w:hAnsi="Arial" w:cs="Arial"/>
          <w:i/>
          <w:iCs/>
        </w:rPr>
        <w:t xml:space="preserve">flavida </w:t>
      </w:r>
      <w:r w:rsidRPr="00241F21">
        <w:rPr>
          <w:rFonts w:ascii="Arial" w:hAnsi="Arial" w:cs="Arial"/>
        </w:rPr>
        <w:t>Klotzsch in Allg. Gartenzeitung 19: 217 (1851)</w:t>
      </w:r>
    </w:p>
    <w:p w14:paraId="26CB7BE5" w14:textId="77777777" w:rsidR="00241F21" w:rsidRDefault="00241F21" w:rsidP="00241F2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</w:rPr>
      </w:pPr>
    </w:p>
    <w:p w14:paraId="18E52C48" w14:textId="1DB43E6C" w:rsidR="00241F21" w:rsidRPr="00241F21" w:rsidRDefault="00241F21" w:rsidP="00241F2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241F21">
        <w:rPr>
          <w:rFonts w:ascii="Arial" w:hAnsi="Arial" w:cs="Arial"/>
        </w:rPr>
        <w:lastRenderedPageBreak/>
        <w:t xml:space="preserve">Acropera </w:t>
      </w:r>
      <w:r w:rsidRPr="00241F21">
        <w:rPr>
          <w:rFonts w:ascii="Arial" w:hAnsi="Arial" w:cs="Arial"/>
          <w:i/>
          <w:iCs/>
        </w:rPr>
        <w:t>flavirostris</w:t>
      </w:r>
      <w:r w:rsidRPr="00241F21">
        <w:rPr>
          <w:rFonts w:ascii="Arial" w:hAnsi="Arial" w:cs="Arial"/>
        </w:rPr>
        <w:t xml:space="preserve"> Hoffmanns. in Verz. Orchid., ed. 3: 51 (1844)</w:t>
      </w:r>
    </w:p>
    <w:p w14:paraId="6C0C05C8" w14:textId="77777777" w:rsidR="00241F21" w:rsidRDefault="00241F21" w:rsidP="00241F2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</w:rPr>
      </w:pPr>
    </w:p>
    <w:p w14:paraId="2AE094C2" w14:textId="675CBEAE" w:rsidR="00241F21" w:rsidRPr="00241F21" w:rsidRDefault="00241F21" w:rsidP="00241F2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241F21">
        <w:rPr>
          <w:rFonts w:ascii="Arial" w:hAnsi="Arial" w:cs="Arial"/>
        </w:rPr>
        <w:t xml:space="preserve">Acropera </w:t>
      </w:r>
      <w:r w:rsidRPr="00241F21">
        <w:rPr>
          <w:rFonts w:ascii="Arial" w:hAnsi="Arial" w:cs="Arial"/>
          <w:i/>
          <w:iCs/>
        </w:rPr>
        <w:t>fuscata</w:t>
      </w:r>
      <w:r w:rsidRPr="00241F21">
        <w:rPr>
          <w:rFonts w:ascii="Arial" w:hAnsi="Arial" w:cs="Arial"/>
        </w:rPr>
        <w:t xml:space="preserve"> Heynh. in Alph. Aufz. Gew.: 8 (1846)</w:t>
      </w:r>
    </w:p>
    <w:p w14:paraId="461D63BF" w14:textId="77777777" w:rsidR="00241F21" w:rsidRDefault="00241F21" w:rsidP="00241F2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</w:rPr>
      </w:pPr>
    </w:p>
    <w:p w14:paraId="04B79EB6" w14:textId="2446AB11" w:rsidR="00241F21" w:rsidRPr="00241F21" w:rsidRDefault="00241F21" w:rsidP="00241F2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241F21">
        <w:rPr>
          <w:rFonts w:ascii="Arial" w:hAnsi="Arial" w:cs="Arial"/>
        </w:rPr>
        <w:t xml:space="preserve">Acropera </w:t>
      </w:r>
      <w:r w:rsidRPr="00241F21">
        <w:rPr>
          <w:rFonts w:ascii="Arial" w:hAnsi="Arial" w:cs="Arial"/>
          <w:i/>
          <w:iCs/>
        </w:rPr>
        <w:t>loddigesii</w:t>
      </w:r>
      <w:r w:rsidRPr="00241F21">
        <w:rPr>
          <w:rFonts w:ascii="Arial" w:hAnsi="Arial" w:cs="Arial"/>
        </w:rPr>
        <w:t xml:space="preserve"> Lindl. in Gen. Sp. Orchid. Pl.: 172 (1833)</w:t>
      </w:r>
    </w:p>
    <w:p w14:paraId="3E12498F" w14:textId="77777777" w:rsidR="00241F21" w:rsidRDefault="00241F21" w:rsidP="00241F2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</w:rPr>
      </w:pPr>
    </w:p>
    <w:p w14:paraId="1350637E" w14:textId="7088758B" w:rsidR="00241F21" w:rsidRPr="00241F21" w:rsidRDefault="00241F21" w:rsidP="00241F2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241F21">
        <w:rPr>
          <w:rFonts w:ascii="Arial" w:hAnsi="Arial" w:cs="Arial"/>
        </w:rPr>
        <w:t xml:space="preserve">Acropera </w:t>
      </w:r>
      <w:r w:rsidRPr="00241F21">
        <w:rPr>
          <w:rFonts w:ascii="Arial" w:hAnsi="Arial" w:cs="Arial"/>
          <w:i/>
          <w:iCs/>
        </w:rPr>
        <w:t>luteola</w:t>
      </w:r>
      <w:r w:rsidRPr="00241F21">
        <w:rPr>
          <w:rFonts w:ascii="Arial" w:hAnsi="Arial" w:cs="Arial"/>
        </w:rPr>
        <w:t xml:space="preserve"> Heynh. in Alph. Aufz. Gew.: 8 (1846)</w:t>
      </w:r>
    </w:p>
    <w:p w14:paraId="427FDB00" w14:textId="77777777" w:rsidR="00241F21" w:rsidRDefault="00241F21" w:rsidP="00241F2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</w:rPr>
      </w:pPr>
    </w:p>
    <w:p w14:paraId="0E05952B" w14:textId="5E9CDAB9" w:rsidR="00241F21" w:rsidRPr="00241F21" w:rsidRDefault="00241F21" w:rsidP="00241F2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241F21">
        <w:rPr>
          <w:rFonts w:ascii="Arial" w:hAnsi="Arial" w:cs="Arial"/>
        </w:rPr>
        <w:t xml:space="preserve">Acropera </w:t>
      </w:r>
      <w:r w:rsidRPr="00241F21">
        <w:rPr>
          <w:rFonts w:ascii="Arial" w:hAnsi="Arial" w:cs="Arial"/>
          <w:i/>
          <w:iCs/>
        </w:rPr>
        <w:t>luteola</w:t>
      </w:r>
      <w:r w:rsidRPr="00241F21">
        <w:rPr>
          <w:rFonts w:ascii="Arial" w:hAnsi="Arial" w:cs="Arial"/>
        </w:rPr>
        <w:t xml:space="preserve"> Drapiez in Hort. Universel 2: 128, 331 (1840)</w:t>
      </w:r>
    </w:p>
    <w:p w14:paraId="572B5142" w14:textId="77777777" w:rsidR="00241F21" w:rsidRDefault="00241F21" w:rsidP="00241F2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</w:rPr>
      </w:pPr>
    </w:p>
    <w:p w14:paraId="07385589" w14:textId="3E016924" w:rsidR="00241F21" w:rsidRPr="00241F21" w:rsidRDefault="00241F21" w:rsidP="00241F2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241F21">
        <w:rPr>
          <w:rFonts w:ascii="Arial" w:hAnsi="Arial" w:cs="Arial"/>
        </w:rPr>
        <w:t xml:space="preserve">Acropera </w:t>
      </w:r>
      <w:r w:rsidRPr="00241F21">
        <w:rPr>
          <w:rFonts w:ascii="Arial" w:hAnsi="Arial" w:cs="Arial"/>
          <w:i/>
          <w:iCs/>
        </w:rPr>
        <w:t>pallida</w:t>
      </w:r>
      <w:r w:rsidRPr="00241F21">
        <w:rPr>
          <w:rFonts w:ascii="Arial" w:hAnsi="Arial" w:cs="Arial"/>
        </w:rPr>
        <w:t xml:space="preserve"> Heynh. in Alph. Aufz. Gew.: 8 (1846)</w:t>
      </w:r>
    </w:p>
    <w:p w14:paraId="3082809D" w14:textId="77777777" w:rsidR="00241F21" w:rsidRDefault="00241F21" w:rsidP="00241F2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</w:rPr>
      </w:pPr>
    </w:p>
    <w:p w14:paraId="1736241E" w14:textId="33D9403F" w:rsidR="00241F21" w:rsidRPr="00241F21" w:rsidRDefault="00241F21" w:rsidP="00241F2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241F21">
        <w:rPr>
          <w:rFonts w:ascii="Arial" w:hAnsi="Arial" w:cs="Arial"/>
        </w:rPr>
        <w:t xml:space="preserve">Acropera </w:t>
      </w:r>
      <w:r w:rsidRPr="00241F21">
        <w:rPr>
          <w:rFonts w:ascii="Arial" w:hAnsi="Arial" w:cs="Arial"/>
          <w:i/>
          <w:iCs/>
        </w:rPr>
        <w:t>purpurea</w:t>
      </w:r>
      <w:r w:rsidRPr="00241F21">
        <w:rPr>
          <w:rFonts w:ascii="Arial" w:hAnsi="Arial" w:cs="Arial"/>
        </w:rPr>
        <w:t xml:space="preserve"> Heynh. in Alph. Aufz. Gew.: 8 (1846)</w:t>
      </w:r>
    </w:p>
    <w:p w14:paraId="4862F3AC" w14:textId="77777777" w:rsidR="00241F21" w:rsidRDefault="00241F21" w:rsidP="00241F2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</w:rPr>
      </w:pPr>
    </w:p>
    <w:p w14:paraId="131440FB" w14:textId="198CC4B4" w:rsidR="00241F21" w:rsidRPr="00241F21" w:rsidRDefault="00241F21" w:rsidP="00241F2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241F21">
        <w:rPr>
          <w:rFonts w:ascii="Arial" w:hAnsi="Arial" w:cs="Arial"/>
        </w:rPr>
        <w:t xml:space="preserve">Acropera </w:t>
      </w:r>
      <w:r w:rsidRPr="00241F21">
        <w:rPr>
          <w:rFonts w:ascii="Arial" w:hAnsi="Arial" w:cs="Arial"/>
          <w:i/>
          <w:iCs/>
        </w:rPr>
        <w:t>sulphurea</w:t>
      </w:r>
      <w:r w:rsidRPr="00241F21">
        <w:rPr>
          <w:rFonts w:ascii="Arial" w:hAnsi="Arial" w:cs="Arial"/>
        </w:rPr>
        <w:t xml:space="preserve"> Heynh. in Alph. Aufz. Gew.: 8 (1846)</w:t>
      </w:r>
    </w:p>
    <w:p w14:paraId="6626D3BC" w14:textId="77777777" w:rsidR="00241F21" w:rsidRDefault="00241F21" w:rsidP="00241F2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</w:rPr>
      </w:pPr>
    </w:p>
    <w:p w14:paraId="0B0DABDD" w14:textId="172AF5DD" w:rsidR="00241F21" w:rsidRPr="00241F21" w:rsidRDefault="00241F21" w:rsidP="00241F2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241F21">
        <w:rPr>
          <w:rFonts w:ascii="Arial" w:hAnsi="Arial" w:cs="Arial"/>
        </w:rPr>
        <w:t xml:space="preserve">Gongora </w:t>
      </w:r>
      <w:r w:rsidRPr="00241F21">
        <w:rPr>
          <w:rFonts w:ascii="Arial" w:hAnsi="Arial" w:cs="Arial"/>
          <w:i/>
          <w:iCs/>
        </w:rPr>
        <w:t>fuscata</w:t>
      </w:r>
      <w:r w:rsidRPr="00241F21">
        <w:rPr>
          <w:rFonts w:ascii="Arial" w:hAnsi="Arial" w:cs="Arial"/>
        </w:rPr>
        <w:t xml:space="preserve"> (Heynh.) Gentil in Pl. Cult. Serres Jard. Bot. Brux.: 92 (1907)</w:t>
      </w:r>
    </w:p>
    <w:p w14:paraId="5BFA5F8E" w14:textId="77777777" w:rsidR="00241F21" w:rsidRDefault="00241F21" w:rsidP="00241F2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</w:rPr>
      </w:pPr>
    </w:p>
    <w:p w14:paraId="2686E61F" w14:textId="3F5C8119" w:rsidR="00241F21" w:rsidRPr="00241F21" w:rsidRDefault="00241F21" w:rsidP="00241F2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241F21">
        <w:rPr>
          <w:rFonts w:ascii="Arial" w:hAnsi="Arial" w:cs="Arial"/>
        </w:rPr>
        <w:t xml:space="preserve">Gongora </w:t>
      </w:r>
      <w:r w:rsidRPr="00241F21">
        <w:rPr>
          <w:rFonts w:ascii="Arial" w:hAnsi="Arial" w:cs="Arial"/>
          <w:i/>
          <w:iCs/>
        </w:rPr>
        <w:t>galeata var. loddigesii</w:t>
      </w:r>
      <w:r w:rsidRPr="00241F21">
        <w:rPr>
          <w:rFonts w:ascii="Arial" w:hAnsi="Arial" w:cs="Arial"/>
        </w:rPr>
        <w:t xml:space="preserve"> (Lindl.) Autran &amp; T.</w:t>
      </w:r>
      <w:r>
        <w:rPr>
          <w:rFonts w:ascii="Arial" w:hAnsi="Arial" w:cs="Arial"/>
        </w:rPr>
        <w:t xml:space="preserve"> </w:t>
      </w:r>
      <w:r w:rsidRPr="00241F21">
        <w:rPr>
          <w:rFonts w:ascii="Arial" w:hAnsi="Arial" w:cs="Arial"/>
        </w:rPr>
        <w:t>Durand in Hortus Boiss.: 319 (1896), nom. superfl.</w:t>
      </w:r>
    </w:p>
    <w:p w14:paraId="7CE3846F" w14:textId="77777777" w:rsidR="00241F21" w:rsidRDefault="00241F21" w:rsidP="00241F2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</w:rPr>
      </w:pPr>
    </w:p>
    <w:p w14:paraId="131B1D26" w14:textId="2FB9FB03" w:rsidR="00241F21" w:rsidRPr="00241F21" w:rsidRDefault="00241F21" w:rsidP="00241F2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241F21">
        <w:rPr>
          <w:rFonts w:ascii="Arial" w:hAnsi="Arial" w:cs="Arial"/>
        </w:rPr>
        <w:t xml:space="preserve">Gongora </w:t>
      </w:r>
      <w:r w:rsidRPr="00241F21">
        <w:rPr>
          <w:rFonts w:ascii="Arial" w:hAnsi="Arial" w:cs="Arial"/>
          <w:i/>
          <w:iCs/>
        </w:rPr>
        <w:t>galeata f. luteola</w:t>
      </w:r>
      <w:r w:rsidRPr="00241F21">
        <w:rPr>
          <w:rFonts w:ascii="Arial" w:hAnsi="Arial" w:cs="Arial"/>
        </w:rPr>
        <w:t xml:space="preserve"> (Drapiez) O.</w:t>
      </w:r>
      <w:r>
        <w:rPr>
          <w:rFonts w:ascii="Arial" w:hAnsi="Arial" w:cs="Arial"/>
        </w:rPr>
        <w:t xml:space="preserve"> </w:t>
      </w:r>
      <w:r w:rsidRPr="00241F21">
        <w:rPr>
          <w:rFonts w:ascii="Arial" w:hAnsi="Arial" w:cs="Arial"/>
        </w:rPr>
        <w:t>Gruss &amp; M.</w:t>
      </w:r>
      <w:r>
        <w:rPr>
          <w:rFonts w:ascii="Arial" w:hAnsi="Arial" w:cs="Arial"/>
        </w:rPr>
        <w:t xml:space="preserve"> </w:t>
      </w:r>
      <w:r w:rsidRPr="00241F21">
        <w:rPr>
          <w:rFonts w:ascii="Arial" w:hAnsi="Arial" w:cs="Arial"/>
        </w:rPr>
        <w:t>Wolff in Orchid. Atlas: 161 (2007)</w:t>
      </w:r>
    </w:p>
    <w:p w14:paraId="53F86C02" w14:textId="77777777" w:rsidR="00241F21" w:rsidRDefault="00241F21" w:rsidP="00084C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</w:rPr>
      </w:pPr>
    </w:p>
    <w:p w14:paraId="73773894" w14:textId="057C278A" w:rsidR="00241F21" w:rsidRDefault="00E247BF" w:rsidP="00E247B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705802D" wp14:editId="6ADEB9B8">
            <wp:extent cx="2400300" cy="3600450"/>
            <wp:effectExtent l="0" t="0" r="0" b="0"/>
            <wp:docPr id="1651858738" name="Picture 1" descr="A close-up of a yellow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858738" name="Picture 1" descr="A close-up of a yellow flow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1528" cy="360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91141" w14:textId="6A16945F" w:rsidR="006459E6" w:rsidRDefault="006459E6" w:rsidP="006D50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785A6823" w14:textId="736F6977" w:rsidR="006D5052" w:rsidRDefault="00E247BF" w:rsidP="006D50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Gongora </w:t>
      </w:r>
      <w:r w:rsidRPr="00E247BF">
        <w:rPr>
          <w:rFonts w:ascii="Arial" w:hAnsi="Arial" w:cs="Arial"/>
          <w:i/>
          <w:iCs/>
        </w:rPr>
        <w:t>galeata</w:t>
      </w:r>
      <w:r w:rsidR="006D5052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unawarded</w:t>
      </w:r>
      <w:r w:rsidR="006D5052">
        <w:rPr>
          <w:rFonts w:ascii="Arial" w:hAnsi="Arial" w:cs="Arial"/>
        </w:rPr>
        <w:t xml:space="preserve">  </w:t>
      </w:r>
    </w:p>
    <w:p w14:paraId="12CF6288" w14:textId="591EEF8C" w:rsidR="006459E6" w:rsidRPr="006D5052" w:rsidRDefault="006D5052" w:rsidP="006D50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Photography by </w:t>
      </w:r>
      <w:r w:rsidR="00E247BF">
        <w:rPr>
          <w:rFonts w:ascii="Arial" w:hAnsi="Arial" w:cs="Arial"/>
        </w:rPr>
        <w:t>Phil Nelson, MD.</w:t>
      </w:r>
    </w:p>
    <w:p w14:paraId="5BF475CF" w14:textId="77777777" w:rsidR="006459E6" w:rsidRDefault="006459E6" w:rsidP="006459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</w:rPr>
      </w:pPr>
    </w:p>
    <w:p w14:paraId="772F5CDE" w14:textId="77777777" w:rsidR="006459E6" w:rsidRDefault="006459E6" w:rsidP="006459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</w:rPr>
      </w:pPr>
    </w:p>
    <w:p w14:paraId="17179794" w14:textId="60DC8324" w:rsidR="00C13A72" w:rsidRPr="00B6477A" w:rsidRDefault="00C13A72" w:rsidP="005E3F0D">
      <w:pPr>
        <w:pStyle w:val="Body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AOS </w:t>
      </w:r>
      <w:r w:rsidRPr="00B6477A">
        <w:rPr>
          <w:rFonts w:ascii="Arial" w:hAnsi="Arial" w:cs="Arial"/>
          <w:b/>
          <w:bCs/>
          <w:sz w:val="24"/>
          <w:szCs w:val="24"/>
          <w:u w:val="single"/>
        </w:rPr>
        <w:t>Awards:</w:t>
      </w:r>
    </w:p>
    <w:p w14:paraId="7F1ECD8C" w14:textId="77777777" w:rsidR="00C13A72" w:rsidRDefault="00C13A72" w:rsidP="00C13A72">
      <w:pPr>
        <w:pStyle w:val="Body"/>
        <w:rPr>
          <w:rFonts w:ascii="Arial" w:hAnsi="Arial" w:cs="Arial"/>
          <w:sz w:val="24"/>
          <w:szCs w:val="24"/>
        </w:rPr>
      </w:pPr>
    </w:p>
    <w:p w14:paraId="5BC06A52" w14:textId="767342DF" w:rsidR="00C13A72" w:rsidRDefault="00E247BF" w:rsidP="00C13A72">
      <w:pPr>
        <w:pStyle w:val="Body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Gongora </w:t>
      </w:r>
      <w:r w:rsidRPr="00E247BF">
        <w:rPr>
          <w:rFonts w:ascii="Arial" w:hAnsi="Arial" w:cs="Arial"/>
          <w:i/>
          <w:iCs/>
          <w:sz w:val="24"/>
          <w:szCs w:val="24"/>
        </w:rPr>
        <w:t>galeata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164"/>
        <w:gridCol w:w="823"/>
        <w:gridCol w:w="758"/>
        <w:gridCol w:w="837"/>
        <w:gridCol w:w="643"/>
        <w:gridCol w:w="835"/>
        <w:gridCol w:w="850"/>
        <w:gridCol w:w="831"/>
        <w:gridCol w:w="850"/>
        <w:gridCol w:w="769"/>
        <w:gridCol w:w="990"/>
        <w:gridCol w:w="990"/>
      </w:tblGrid>
      <w:tr w:rsidR="00C13A72" w14:paraId="1E61BD2D" w14:textId="77777777" w:rsidTr="00C13A72">
        <w:tc>
          <w:tcPr>
            <w:tcW w:w="1164" w:type="dxa"/>
          </w:tcPr>
          <w:p w14:paraId="7FBBAC5E" w14:textId="77777777" w:rsidR="00C13A72" w:rsidRDefault="00C13A72" w:rsidP="009D7C2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3" w:type="dxa"/>
          </w:tcPr>
          <w:p w14:paraId="5DD09785" w14:textId="77777777" w:rsidR="00C13A72" w:rsidRDefault="00C13A72" w:rsidP="009D7C2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FCC</w:t>
            </w:r>
          </w:p>
        </w:tc>
        <w:tc>
          <w:tcPr>
            <w:tcW w:w="758" w:type="dxa"/>
          </w:tcPr>
          <w:p w14:paraId="2651AF72" w14:textId="77777777" w:rsidR="00C13A72" w:rsidRDefault="00C13A72" w:rsidP="009D7C2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AM</w:t>
            </w:r>
          </w:p>
        </w:tc>
        <w:tc>
          <w:tcPr>
            <w:tcW w:w="837" w:type="dxa"/>
          </w:tcPr>
          <w:p w14:paraId="26C471FF" w14:textId="77777777" w:rsidR="00C13A72" w:rsidRDefault="00C13A72" w:rsidP="009D7C2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HCC</w:t>
            </w:r>
          </w:p>
        </w:tc>
        <w:tc>
          <w:tcPr>
            <w:tcW w:w="643" w:type="dxa"/>
          </w:tcPr>
          <w:p w14:paraId="59560559" w14:textId="77777777" w:rsidR="00C13A72" w:rsidRDefault="00C13A72" w:rsidP="009D7C2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AQ</w:t>
            </w:r>
          </w:p>
        </w:tc>
        <w:tc>
          <w:tcPr>
            <w:tcW w:w="835" w:type="dxa"/>
          </w:tcPr>
          <w:p w14:paraId="54180CA2" w14:textId="77777777" w:rsidR="00C13A72" w:rsidRDefault="00C13A72" w:rsidP="005E3F0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JC</w:t>
            </w:r>
          </w:p>
        </w:tc>
        <w:tc>
          <w:tcPr>
            <w:tcW w:w="850" w:type="dxa"/>
          </w:tcPr>
          <w:p w14:paraId="39A992DF" w14:textId="77777777" w:rsidR="00C13A72" w:rsidRDefault="00C13A72" w:rsidP="009D7C2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CCM</w:t>
            </w:r>
          </w:p>
        </w:tc>
        <w:tc>
          <w:tcPr>
            <w:tcW w:w="831" w:type="dxa"/>
          </w:tcPr>
          <w:p w14:paraId="39743DB1" w14:textId="77777777" w:rsidR="00C13A72" w:rsidRDefault="00C13A72" w:rsidP="009D7C2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CCE</w:t>
            </w:r>
          </w:p>
        </w:tc>
        <w:tc>
          <w:tcPr>
            <w:tcW w:w="850" w:type="dxa"/>
          </w:tcPr>
          <w:p w14:paraId="3B6F907C" w14:textId="77777777" w:rsidR="00C13A72" w:rsidRDefault="00C13A72" w:rsidP="009D7C2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CHM</w:t>
            </w:r>
          </w:p>
        </w:tc>
        <w:tc>
          <w:tcPr>
            <w:tcW w:w="769" w:type="dxa"/>
          </w:tcPr>
          <w:p w14:paraId="4206AF14" w14:textId="77777777" w:rsidR="00C13A72" w:rsidRDefault="00C13A72" w:rsidP="009D7C2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CBM</w:t>
            </w:r>
          </w:p>
        </w:tc>
        <w:tc>
          <w:tcPr>
            <w:tcW w:w="990" w:type="dxa"/>
          </w:tcPr>
          <w:p w14:paraId="43829A19" w14:textId="3FE334A2" w:rsidR="00C13A72" w:rsidRDefault="00C13A72" w:rsidP="009D7C2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CBR</w:t>
            </w:r>
          </w:p>
        </w:tc>
        <w:tc>
          <w:tcPr>
            <w:tcW w:w="990" w:type="dxa"/>
          </w:tcPr>
          <w:p w14:paraId="1577576D" w14:textId="08872427" w:rsidR="00C13A72" w:rsidRDefault="00C13A72" w:rsidP="009D7C2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TOTAL</w:t>
            </w:r>
          </w:p>
        </w:tc>
      </w:tr>
      <w:tr w:rsidR="00C13A72" w14:paraId="793B3A46" w14:textId="77777777" w:rsidTr="00C13A72">
        <w:trPr>
          <w:trHeight w:val="314"/>
        </w:trPr>
        <w:tc>
          <w:tcPr>
            <w:tcW w:w="1164" w:type="dxa"/>
          </w:tcPr>
          <w:p w14:paraId="26A33340" w14:textId="77777777" w:rsidR="00C13A72" w:rsidRDefault="00C13A72" w:rsidP="009D7C2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AOS</w:t>
            </w:r>
          </w:p>
        </w:tc>
        <w:tc>
          <w:tcPr>
            <w:tcW w:w="823" w:type="dxa"/>
          </w:tcPr>
          <w:p w14:paraId="5DF1F82A" w14:textId="1063913D" w:rsidR="00C13A72" w:rsidRDefault="00F93C1E" w:rsidP="009D7C2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58" w:type="dxa"/>
          </w:tcPr>
          <w:p w14:paraId="26CA3BE6" w14:textId="38BDCB1A" w:rsidR="00C13A72" w:rsidRDefault="00E247BF" w:rsidP="009D7C2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37" w:type="dxa"/>
          </w:tcPr>
          <w:p w14:paraId="3768BBD3" w14:textId="0A682ADB" w:rsidR="00C13A72" w:rsidRDefault="00E247BF" w:rsidP="009D7C2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43" w:type="dxa"/>
          </w:tcPr>
          <w:p w14:paraId="47FA5C41" w14:textId="71E01A7A" w:rsidR="00C13A72" w:rsidRDefault="00C13A72" w:rsidP="009D7C2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35" w:type="dxa"/>
          </w:tcPr>
          <w:p w14:paraId="6AB1F1D8" w14:textId="23D8C4B0" w:rsidR="00C13A72" w:rsidRDefault="00E247BF" w:rsidP="009D7C2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14:paraId="4797C934" w14:textId="30B6A2C0" w:rsidR="00C13A72" w:rsidRDefault="00E247BF" w:rsidP="009D7C2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31" w:type="dxa"/>
          </w:tcPr>
          <w:p w14:paraId="250EB2A6" w14:textId="724779CB" w:rsidR="00C13A72" w:rsidRDefault="00E247BF" w:rsidP="009D7C2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3FE84D37" w14:textId="360115A9" w:rsidR="00C13A72" w:rsidRDefault="00E247BF" w:rsidP="009D7C2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69" w:type="dxa"/>
          </w:tcPr>
          <w:p w14:paraId="4DE718B0" w14:textId="002ACEEA" w:rsidR="00C13A72" w:rsidRDefault="00E247BF" w:rsidP="009D7C2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14:paraId="3C011A84" w14:textId="7F4943F8" w:rsidR="00C13A72" w:rsidRDefault="00E247BF" w:rsidP="009D7C2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14:paraId="35AAEC62" w14:textId="4DFE5067" w:rsidR="00C13A72" w:rsidRDefault="00E247BF" w:rsidP="009D7C2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</w:tr>
      <w:tr w:rsidR="00C13A72" w14:paraId="3EFEA311" w14:textId="77777777" w:rsidTr="00C13A72">
        <w:tc>
          <w:tcPr>
            <w:tcW w:w="1164" w:type="dxa"/>
          </w:tcPr>
          <w:p w14:paraId="703784FD" w14:textId="77777777" w:rsidR="00C13A72" w:rsidRDefault="00C13A72" w:rsidP="009D7C2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Years Awarded</w:t>
            </w:r>
          </w:p>
        </w:tc>
        <w:tc>
          <w:tcPr>
            <w:tcW w:w="823" w:type="dxa"/>
          </w:tcPr>
          <w:p w14:paraId="1F51108B" w14:textId="172E7D67" w:rsidR="005E3F0D" w:rsidRDefault="005E3F0D" w:rsidP="009D7C2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8" w:type="dxa"/>
          </w:tcPr>
          <w:p w14:paraId="03F466BD" w14:textId="17D666CD" w:rsidR="006D5052" w:rsidRDefault="006D5052" w:rsidP="009D7C2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7" w:type="dxa"/>
          </w:tcPr>
          <w:p w14:paraId="3196F0D7" w14:textId="2F5981D4" w:rsidR="006D5052" w:rsidRDefault="006D5052" w:rsidP="009D7C2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3" w:type="dxa"/>
          </w:tcPr>
          <w:p w14:paraId="06A2336A" w14:textId="77777777" w:rsidR="00C13A72" w:rsidRDefault="00C13A72" w:rsidP="009D7C2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5" w:type="dxa"/>
          </w:tcPr>
          <w:p w14:paraId="12C8174C" w14:textId="77777777" w:rsidR="006D5052" w:rsidRDefault="006D5052" w:rsidP="009D7C2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79B0BAE" w14:textId="17329693" w:rsidR="00C13A72" w:rsidRDefault="00C13A72" w:rsidP="009D7C2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14:paraId="4ADAC64A" w14:textId="77777777" w:rsidR="00F93C1E" w:rsidRDefault="00E247BF" w:rsidP="009D7C2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1996</w:t>
            </w:r>
          </w:p>
          <w:p w14:paraId="2379B698" w14:textId="77777777" w:rsidR="00E247BF" w:rsidRDefault="00E247BF" w:rsidP="009D7C2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1997</w:t>
            </w:r>
          </w:p>
          <w:p w14:paraId="321BBF18" w14:textId="26914D91" w:rsidR="00E247BF" w:rsidRDefault="00E247BF" w:rsidP="009D7C2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2013</w:t>
            </w:r>
          </w:p>
        </w:tc>
        <w:tc>
          <w:tcPr>
            <w:tcW w:w="831" w:type="dxa"/>
          </w:tcPr>
          <w:p w14:paraId="18DDB5E7" w14:textId="77777777" w:rsidR="00E247BF" w:rsidRDefault="00E247BF" w:rsidP="009D7C2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D7ECDFD" w14:textId="0AC73F8D" w:rsidR="005E3F0D" w:rsidRDefault="00E247BF" w:rsidP="009D7C2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2001</w:t>
            </w:r>
          </w:p>
        </w:tc>
        <w:tc>
          <w:tcPr>
            <w:tcW w:w="850" w:type="dxa"/>
          </w:tcPr>
          <w:p w14:paraId="6C4C9944" w14:textId="77777777" w:rsidR="00C13A72" w:rsidRDefault="00C13A72" w:rsidP="009D7C2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4B14DAF" w14:textId="6DFB39C0" w:rsidR="002B104F" w:rsidRDefault="00E247BF" w:rsidP="009D7C2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1996</w:t>
            </w:r>
          </w:p>
        </w:tc>
        <w:tc>
          <w:tcPr>
            <w:tcW w:w="769" w:type="dxa"/>
          </w:tcPr>
          <w:p w14:paraId="437C020A" w14:textId="77777777" w:rsidR="00E247BF" w:rsidRDefault="00E247BF" w:rsidP="009D7C2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D0AC35C" w14:textId="0C9822CE" w:rsidR="00C13A72" w:rsidRDefault="00E247BF" w:rsidP="009D7C2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1977</w:t>
            </w:r>
          </w:p>
          <w:p w14:paraId="10FE0646" w14:textId="5F225186" w:rsidR="005E3F0D" w:rsidRDefault="005E3F0D" w:rsidP="009D7C2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</w:tcPr>
          <w:p w14:paraId="1B0C1BFB" w14:textId="77777777" w:rsidR="00E247BF" w:rsidRDefault="00E247BF" w:rsidP="009D7C2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0D5C61A" w14:textId="0767253C" w:rsidR="00C13A72" w:rsidRDefault="00E247BF" w:rsidP="009D7C2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2020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14:paraId="7C435AC8" w14:textId="116312D2" w:rsidR="00C13A72" w:rsidRDefault="00C13A72" w:rsidP="009D7C2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C75FCD7" w14:textId="77777777" w:rsidR="00C13A72" w:rsidRPr="0074684F" w:rsidRDefault="00C13A72" w:rsidP="005F7C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</w:rPr>
      </w:pPr>
    </w:p>
    <w:p w14:paraId="2812E17F" w14:textId="77777777" w:rsidR="000B081C" w:rsidRPr="0074684F" w:rsidRDefault="000B081C" w:rsidP="005F7C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</w:rPr>
      </w:pPr>
    </w:p>
    <w:p w14:paraId="052DB193" w14:textId="77777777" w:rsidR="00C13A72" w:rsidRDefault="00C13A72" w:rsidP="00C13A72">
      <w:pPr>
        <w:rPr>
          <w:rFonts w:ascii="Arial" w:hAnsi="Arial" w:cs="Arial"/>
          <w:b/>
          <w:bCs/>
          <w:u w:val="single"/>
        </w:rPr>
      </w:pPr>
      <w:r w:rsidRPr="00940F38">
        <w:rPr>
          <w:rFonts w:ascii="Arial" w:hAnsi="Arial" w:cs="Arial"/>
          <w:b/>
          <w:bCs/>
          <w:u w:val="single"/>
        </w:rPr>
        <w:t>Hybrids</w:t>
      </w:r>
    </w:p>
    <w:p w14:paraId="24CF3EEF" w14:textId="06E33B15" w:rsidR="006376D2" w:rsidRDefault="00E247BF" w:rsidP="006D50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color w:val="00000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color w:val="000000"/>
          <w14:textOutline w14:w="0" w14:cap="flat" w14:cmpd="sng" w14:algn="ctr">
            <w14:noFill/>
            <w14:prstDash w14:val="solid"/>
            <w14:bevel/>
          </w14:textOutline>
        </w:rPr>
        <w:t xml:space="preserve">Gongora </w:t>
      </w:r>
      <w:r w:rsidRPr="00E247BF">
        <w:rPr>
          <w:rFonts w:ascii="Arial" w:hAnsi="Arial" w:cs="Arial"/>
          <w:i/>
          <w:iCs/>
          <w:color w:val="000000"/>
          <w14:textOutline w14:w="0" w14:cap="flat" w14:cmpd="sng" w14:algn="ctr">
            <w14:noFill/>
            <w14:prstDash w14:val="solid"/>
            <w14:bevel/>
          </w14:textOutline>
        </w:rPr>
        <w:t>galeata</w:t>
      </w:r>
      <w:r w:rsidR="006D5052" w:rsidRPr="00E247BF">
        <w:rPr>
          <w:rFonts w:ascii="Arial" w:hAnsi="Arial" w:cs="Arial"/>
          <w:i/>
          <w:iCs/>
          <w:color w:val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D5052">
        <w:rPr>
          <w:rFonts w:ascii="Arial" w:hAnsi="Arial" w:cs="Arial"/>
          <w:color w:val="000000"/>
          <w14:textOutline w14:w="0" w14:cap="flat" w14:cmpd="sng" w14:algn="ctr">
            <w14:noFill/>
            <w14:prstDash w14:val="solid"/>
            <w14:bevel/>
          </w14:textOutline>
        </w:rPr>
        <w:t xml:space="preserve">has </w:t>
      </w:r>
      <w:r>
        <w:rPr>
          <w:rFonts w:ascii="Arial" w:hAnsi="Arial" w:cs="Arial"/>
          <w:color w:val="000000"/>
          <w14:textOutline w14:w="0" w14:cap="flat" w14:cmpd="sng" w14:algn="ctr">
            <w14:noFill/>
            <w14:prstDash w14:val="solid"/>
            <w14:bevel/>
          </w14:textOutline>
        </w:rPr>
        <w:t>eleven</w:t>
      </w:r>
      <w:r w:rsidR="006D5052">
        <w:rPr>
          <w:rFonts w:ascii="Arial" w:hAnsi="Arial" w:cs="Arial"/>
          <w:color w:val="000000"/>
          <w14:textOutline w14:w="0" w14:cap="flat" w14:cmpd="sng" w14:algn="ctr">
            <w14:noFill/>
            <w14:prstDash w14:val="solid"/>
            <w14:bevel/>
          </w14:textOutline>
        </w:rPr>
        <w:t xml:space="preserve"> first generations offspring and </w:t>
      </w:r>
      <w:r>
        <w:rPr>
          <w:rFonts w:ascii="Arial" w:hAnsi="Arial" w:cs="Arial"/>
          <w:color w:val="000000"/>
          <w14:textOutline w14:w="0" w14:cap="flat" w14:cmpd="sng" w14:algn="ctr">
            <w14:noFill/>
            <w14:prstDash w14:val="solid"/>
            <w14:bevel/>
          </w14:textOutline>
        </w:rPr>
        <w:t>fourteen</w:t>
      </w:r>
      <w:r w:rsidR="00832647">
        <w:rPr>
          <w:rFonts w:ascii="Arial" w:hAnsi="Arial" w:cs="Arial"/>
          <w:color w:val="000000"/>
          <w14:textOutline w14:w="0" w14:cap="flat" w14:cmpd="sng" w14:algn="ctr">
            <w14:noFill/>
            <w14:prstDash w14:val="solid"/>
            <w14:bevel/>
          </w14:textOutline>
        </w:rPr>
        <w:t xml:space="preserve"> total </w:t>
      </w:r>
      <w:r w:rsidR="00E863B6">
        <w:rPr>
          <w:rFonts w:ascii="Arial" w:hAnsi="Arial" w:cs="Arial"/>
          <w:color w:val="000000"/>
          <w14:textOutline w14:w="0" w14:cap="flat" w14:cmpd="sng" w14:algn="ctr">
            <w14:noFill/>
            <w14:prstDash w14:val="solid"/>
            <w14:bevel/>
          </w14:textOutline>
        </w:rPr>
        <w:t>proge</w:t>
      </w:r>
      <w:r>
        <w:rPr>
          <w:rFonts w:ascii="Arial" w:hAnsi="Arial" w:cs="Arial"/>
          <w:color w:val="000000"/>
          <w14:textOutline w14:w="0" w14:cap="flat" w14:cmpd="sng" w14:algn="ctr">
            <w14:noFill/>
            <w14:prstDash w14:val="solid"/>
            <w14:bevel/>
          </w14:textOutline>
        </w:rPr>
        <w:t>ny</w:t>
      </w:r>
      <w:r w:rsidR="00832647">
        <w:rPr>
          <w:rFonts w:ascii="Arial" w:hAnsi="Arial" w:cs="Arial"/>
          <w:color w:val="000000"/>
          <w14:textOutline w14:w="0" w14:cap="flat" w14:cmpd="sng" w14:algn="ctr">
            <w14:noFill/>
            <w14:prstDash w14:val="solid"/>
            <w14:bevel/>
          </w14:textOutline>
        </w:rPr>
        <w:t xml:space="preserve">.  </w:t>
      </w:r>
    </w:p>
    <w:p w14:paraId="0EA286A0" w14:textId="6BB3B431" w:rsidR="00832647" w:rsidRPr="004E3E28" w:rsidRDefault="00832647" w:rsidP="006D50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color w:val="000000"/>
          <w14:textOutline w14:w="0" w14:cap="flat" w14:cmpd="sng" w14:algn="ctr">
            <w14:noFill/>
            <w14:prstDash w14:val="solid"/>
            <w14:bevel/>
          </w14:textOutline>
        </w:rPr>
        <w:t xml:space="preserve">The first </w:t>
      </w:r>
      <w:r w:rsidR="00E247BF">
        <w:rPr>
          <w:rFonts w:ascii="Arial" w:hAnsi="Arial" w:cs="Arial"/>
          <w:color w:val="000000"/>
          <w14:textOutline w14:w="0" w14:cap="flat" w14:cmpd="sng" w14:algn="ctr">
            <w14:noFill/>
            <w14:prstDash w14:val="solid"/>
            <w14:bevel/>
          </w14:textOutline>
        </w:rPr>
        <w:t xml:space="preserve">Gongora </w:t>
      </w:r>
      <w:r w:rsidR="00E247BF" w:rsidRPr="00E247BF">
        <w:rPr>
          <w:rFonts w:ascii="Arial" w:hAnsi="Arial" w:cs="Arial"/>
          <w:i/>
          <w:iCs/>
          <w:color w:val="000000"/>
          <w14:textOutline w14:w="0" w14:cap="flat" w14:cmpd="sng" w14:algn="ctr">
            <w14:noFill/>
            <w14:prstDash w14:val="solid"/>
            <w14:bevel/>
          </w14:textOutline>
        </w:rPr>
        <w:t xml:space="preserve">galeata </w:t>
      </w:r>
      <w:r>
        <w:rPr>
          <w:rFonts w:ascii="Arial" w:hAnsi="Arial" w:cs="Arial"/>
          <w:color w:val="000000"/>
          <w14:textOutline w14:w="0" w14:cap="flat" w14:cmpd="sng" w14:algn="ctr">
            <w14:noFill/>
            <w14:prstDash w14:val="solid"/>
            <w14:bevel/>
          </w14:textOutline>
        </w:rPr>
        <w:t xml:space="preserve">registered hybrid is </w:t>
      </w:r>
      <w:bookmarkStart w:id="1" w:name="_Hlk149508467"/>
      <w:r w:rsidR="00E247BF">
        <w:rPr>
          <w:rFonts w:ascii="Arial" w:hAnsi="Arial" w:cs="Arial"/>
          <w:color w:val="000000"/>
          <w14:textOutline w14:w="0" w14:cap="flat" w14:cmpd="sng" w14:algn="ctr">
            <w14:noFill/>
            <w14:prstDash w14:val="solid"/>
            <w14:bevel/>
          </w14:textOutline>
        </w:rPr>
        <w:t>Gongora</w:t>
      </w:r>
      <w:r>
        <w:rPr>
          <w:rFonts w:ascii="Arial" w:hAnsi="Arial" w:cs="Arial"/>
          <w:color w:val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247BF" w:rsidRPr="00E247BF">
        <w:rPr>
          <w:rFonts w:ascii="Arial" w:hAnsi="Arial" w:cs="Arial"/>
          <w:color w:val="000000"/>
          <w14:textOutline w14:w="0" w14:cap="flat" w14:cmpd="sng" w14:algn="ctr">
            <w14:noFill/>
            <w14:prstDash w14:val="solid"/>
            <w14:bevel/>
          </w14:textOutline>
        </w:rPr>
        <w:t>Galequindon</w:t>
      </w:r>
      <w:r>
        <w:rPr>
          <w:rFonts w:ascii="Arial" w:hAnsi="Arial" w:cs="Arial"/>
          <w:color w:val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bookmarkEnd w:id="1"/>
      <w:r>
        <w:rPr>
          <w:rFonts w:ascii="Arial" w:hAnsi="Arial" w:cs="Arial"/>
          <w:color w:val="000000"/>
          <w14:textOutline w14:w="0" w14:cap="flat" w14:cmpd="sng" w14:algn="ctr">
            <w14:noFill/>
            <w14:prstDash w14:val="solid"/>
            <w14:bevel/>
          </w14:textOutline>
        </w:rPr>
        <w:t>(</w:t>
      </w:r>
      <w:r w:rsidR="00E247BF">
        <w:rPr>
          <w:rFonts w:ascii="Arial" w:hAnsi="Arial" w:cs="Arial"/>
          <w:color w:val="000000"/>
          <w14:textOutline w14:w="0" w14:cap="flat" w14:cmpd="sng" w14:algn="ctr">
            <w14:noFill/>
            <w14:prstDash w14:val="solid"/>
            <w14:bevel/>
          </w14:textOutline>
        </w:rPr>
        <w:t>Gongora</w:t>
      </w:r>
      <w:r>
        <w:rPr>
          <w:rFonts w:ascii="Arial" w:hAnsi="Arial" w:cs="Arial"/>
          <w:color w:val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247BF">
        <w:rPr>
          <w:rFonts w:ascii="Arial" w:hAnsi="Arial" w:cs="Arial"/>
          <w:i/>
          <w:iCs/>
          <w:color w:val="000000"/>
          <w14:textOutline w14:w="0" w14:cap="flat" w14:cmpd="sng" w14:algn="ctr">
            <w14:noFill/>
            <w14:prstDash w14:val="solid"/>
            <w14:bevel/>
          </w14:textOutline>
        </w:rPr>
        <w:t>galeata</w:t>
      </w:r>
      <w:r w:rsidRPr="00832647">
        <w:rPr>
          <w:rFonts w:ascii="Arial" w:hAnsi="Arial" w:cs="Arial"/>
          <w:i/>
          <w:iCs/>
          <w:color w:val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Arial" w:hAnsi="Arial" w:cs="Arial"/>
          <w:color w:val="000000"/>
          <w14:textOutline w14:w="0" w14:cap="flat" w14:cmpd="sng" w14:algn="ctr">
            <w14:noFill/>
            <w14:prstDash w14:val="solid"/>
            <w14:bevel/>
          </w14:textOutline>
        </w:rPr>
        <w:t xml:space="preserve">x </w:t>
      </w:r>
      <w:r w:rsidR="00E247BF">
        <w:rPr>
          <w:rFonts w:ascii="Arial" w:hAnsi="Arial" w:cs="Arial"/>
          <w:color w:val="000000"/>
          <w14:textOutline w14:w="0" w14:cap="flat" w14:cmpd="sng" w14:algn="ctr">
            <w14:noFill/>
            <w14:prstDash w14:val="solid"/>
            <w14:bevel/>
          </w14:textOutline>
        </w:rPr>
        <w:t>Gongora</w:t>
      </w:r>
      <w:r>
        <w:rPr>
          <w:rFonts w:ascii="Arial" w:hAnsi="Arial" w:cs="Arial"/>
          <w:color w:val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437C75" w:rsidRPr="00437C75">
        <w:rPr>
          <w:rFonts w:ascii="Arial" w:hAnsi="Arial" w:cs="Arial"/>
          <w:i/>
          <w:iCs/>
          <w:color w:val="000000"/>
          <w14:textOutline w14:w="0" w14:cap="flat" w14:cmpd="sng" w14:algn="ctr">
            <w14:noFill/>
            <w14:prstDash w14:val="solid"/>
            <w14:bevel/>
          </w14:textOutline>
        </w:rPr>
        <w:t>quinquenervis</w:t>
      </w:r>
      <w:r w:rsidR="00437C75">
        <w:rPr>
          <w:rFonts w:ascii="Arial" w:hAnsi="Arial" w:cs="Arial"/>
          <w:i/>
          <w:iCs/>
          <w:color w:val="000000"/>
          <w14:textOutline w14:w="0" w14:cap="flat" w14:cmpd="sng" w14:algn="ctr">
            <w14:noFill/>
            <w14:prstDash w14:val="solid"/>
            <w14:bevel/>
          </w14:textOutline>
        </w:rPr>
        <w:t>)</w:t>
      </w:r>
      <w:r>
        <w:rPr>
          <w:rFonts w:ascii="Arial" w:hAnsi="Arial" w:cs="Arial"/>
          <w:color w:val="000000"/>
          <w14:textOutline w14:w="0" w14:cap="flat" w14:cmpd="sng" w14:algn="ctr">
            <w14:noFill/>
            <w14:prstDash w14:val="solid"/>
            <w14:bevel/>
          </w14:textOutline>
        </w:rPr>
        <w:t>, originated and registered in 19</w:t>
      </w:r>
      <w:r w:rsidR="00437C75">
        <w:rPr>
          <w:rFonts w:ascii="Arial" w:hAnsi="Arial" w:cs="Arial"/>
          <w:color w:val="000000"/>
          <w14:textOutline w14:w="0" w14:cap="flat" w14:cmpd="sng" w14:algn="ctr">
            <w14:noFill/>
            <w14:prstDash w14:val="solid"/>
            <w14:bevel/>
          </w14:textOutline>
        </w:rPr>
        <w:t>97</w:t>
      </w:r>
      <w:r>
        <w:rPr>
          <w:rFonts w:ascii="Arial" w:hAnsi="Arial" w:cs="Arial"/>
          <w:color w:val="000000"/>
          <w14:textOutline w14:w="0" w14:cap="flat" w14:cmpd="sng" w14:algn="ctr">
            <w14:noFill/>
            <w14:prstDash w14:val="solid"/>
            <w14:bevel/>
          </w14:textOutline>
        </w:rPr>
        <w:t xml:space="preserve"> by </w:t>
      </w:r>
      <w:r w:rsidR="00437C75">
        <w:rPr>
          <w:rFonts w:ascii="Arial" w:hAnsi="Arial" w:cs="Arial"/>
          <w:color w:val="000000"/>
          <w14:textOutline w14:w="0" w14:cap="flat" w14:cmpd="sng" w14:algn="ctr">
            <w14:noFill/>
            <w14:prstDash w14:val="solid"/>
            <w14:bevel/>
          </w14:textOutline>
        </w:rPr>
        <w:t>M. and M. F. Bourdon</w:t>
      </w:r>
      <w:r>
        <w:rPr>
          <w:rFonts w:ascii="Arial" w:hAnsi="Arial" w:cs="Arial"/>
          <w:color w:val="000000"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</w:p>
    <w:p w14:paraId="734E1C83" w14:textId="77777777" w:rsidR="00832647" w:rsidRDefault="00832647" w:rsidP="005F7C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</w:p>
    <w:p w14:paraId="64C0985B" w14:textId="295F353B" w:rsidR="00832647" w:rsidRPr="00832647" w:rsidRDefault="00437C75" w:rsidP="005F7C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437C75">
        <w:rPr>
          <w:rFonts w:ascii="Arial" w:hAnsi="Arial" w:cs="Arial"/>
        </w:rPr>
        <w:t xml:space="preserve">Gongora Galequindon </w:t>
      </w:r>
      <w:r w:rsidR="00832647">
        <w:rPr>
          <w:rFonts w:ascii="Arial" w:hAnsi="Arial" w:cs="Arial"/>
        </w:rPr>
        <w:t xml:space="preserve">has received </w:t>
      </w:r>
      <w:r>
        <w:rPr>
          <w:rFonts w:ascii="Arial" w:hAnsi="Arial" w:cs="Arial"/>
        </w:rPr>
        <w:t>no AOS</w:t>
      </w:r>
      <w:r w:rsidR="00832647">
        <w:rPr>
          <w:rFonts w:ascii="Arial" w:hAnsi="Arial" w:cs="Arial"/>
        </w:rPr>
        <w:t xml:space="preserve"> awards.</w:t>
      </w:r>
      <w:r>
        <w:rPr>
          <w:rFonts w:ascii="Arial" w:hAnsi="Arial" w:cs="Arial"/>
        </w:rPr>
        <w:t xml:space="preserve">  </w:t>
      </w:r>
      <w:r w:rsidRPr="00437C75">
        <w:rPr>
          <w:rFonts w:ascii="Arial" w:hAnsi="Arial" w:cs="Arial"/>
        </w:rPr>
        <w:t xml:space="preserve">Gongora Galequindon </w:t>
      </w:r>
      <w:r w:rsidR="00832647">
        <w:rPr>
          <w:rFonts w:ascii="Arial" w:hAnsi="Arial" w:cs="Arial"/>
        </w:rPr>
        <w:t xml:space="preserve">has registered </w:t>
      </w:r>
      <w:r>
        <w:rPr>
          <w:rFonts w:ascii="Arial" w:hAnsi="Arial" w:cs="Arial"/>
        </w:rPr>
        <w:t>one</w:t>
      </w:r>
      <w:r w:rsidR="00832647">
        <w:rPr>
          <w:rFonts w:ascii="Arial" w:hAnsi="Arial" w:cs="Arial"/>
        </w:rPr>
        <w:t xml:space="preserve"> first generation offspring and </w:t>
      </w:r>
      <w:r>
        <w:rPr>
          <w:rFonts w:ascii="Arial" w:hAnsi="Arial" w:cs="Arial"/>
        </w:rPr>
        <w:t>two</w:t>
      </w:r>
      <w:r w:rsidR="00832647">
        <w:rPr>
          <w:rFonts w:ascii="Arial" w:hAnsi="Arial" w:cs="Arial"/>
        </w:rPr>
        <w:t xml:space="preserve"> progeny.  </w:t>
      </w:r>
      <w:r>
        <w:rPr>
          <w:rFonts w:ascii="Arial" w:hAnsi="Arial" w:cs="Arial"/>
        </w:rPr>
        <w:t xml:space="preserve">No </w:t>
      </w:r>
      <w:r w:rsidRPr="00437C75">
        <w:rPr>
          <w:rFonts w:ascii="Arial" w:hAnsi="Arial" w:cs="Arial"/>
        </w:rPr>
        <w:t xml:space="preserve">Gongora Galequindon </w:t>
      </w:r>
      <w:r w:rsidR="00832647">
        <w:rPr>
          <w:rFonts w:ascii="Arial" w:hAnsi="Arial" w:cs="Arial"/>
        </w:rPr>
        <w:t xml:space="preserve"> offspring and progeny have received an AOS award.  </w:t>
      </w:r>
    </w:p>
    <w:p w14:paraId="2C1ED0F8" w14:textId="77777777" w:rsidR="00334B7F" w:rsidRDefault="00334B7F" w:rsidP="005F7C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</w:p>
    <w:p w14:paraId="78A3D6A1" w14:textId="52BBAD6A" w:rsidR="00334B7F" w:rsidRDefault="00437C75" w:rsidP="00334B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noProof/>
          <w:u w:val="single"/>
        </w:rPr>
        <w:drawing>
          <wp:inline distT="0" distB="0" distL="0" distR="0" wp14:anchorId="234943F5" wp14:editId="01538E3C">
            <wp:extent cx="2971801" cy="3962400"/>
            <wp:effectExtent l="0" t="0" r="0" b="0"/>
            <wp:docPr id="4952425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962" cy="3990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F56406" w14:textId="1F1FFBBD" w:rsidR="00334B7F" w:rsidRPr="00334B7F" w:rsidRDefault="00437C75" w:rsidP="00334B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ascii="Arial" w:hAnsi="Arial" w:cs="Arial"/>
        </w:rPr>
        <w:t>Gongora Galequindon</w:t>
      </w:r>
      <w:r w:rsidR="00334B7F" w:rsidRPr="00334B7F">
        <w:rPr>
          <w:rFonts w:ascii="Arial" w:hAnsi="Arial" w:cs="Arial"/>
        </w:rPr>
        <w:t>, unawarded</w:t>
      </w:r>
    </w:p>
    <w:p w14:paraId="4F058081" w14:textId="524D6A47" w:rsidR="00334B7F" w:rsidRPr="00334B7F" w:rsidRDefault="00334B7F" w:rsidP="00334B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334B7F">
        <w:rPr>
          <w:rFonts w:ascii="Arial" w:hAnsi="Arial" w:cs="Arial"/>
        </w:rPr>
        <w:t xml:space="preserve"> Photography by </w:t>
      </w:r>
      <w:r w:rsidR="00437C75">
        <w:rPr>
          <w:rFonts w:ascii="Arial" w:hAnsi="Arial" w:cs="Arial"/>
        </w:rPr>
        <w:t>L’Orchidium</w:t>
      </w:r>
    </w:p>
    <w:p w14:paraId="4B9D2737" w14:textId="024B5DFE" w:rsidR="005F7C3D" w:rsidRDefault="006376D2" w:rsidP="005F7C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  <w:r w:rsidRPr="006376D2">
        <w:rPr>
          <w:rFonts w:ascii="Arial" w:hAnsi="Arial" w:cs="Arial"/>
          <w:b/>
          <w:bCs/>
          <w:u w:val="single"/>
        </w:rPr>
        <w:lastRenderedPageBreak/>
        <w:t xml:space="preserve">References </w:t>
      </w:r>
    </w:p>
    <w:p w14:paraId="49204527" w14:textId="77777777" w:rsidR="00B17602" w:rsidRDefault="00B17602" w:rsidP="005F7C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</w:p>
    <w:p w14:paraId="65D0A061" w14:textId="1275E152" w:rsidR="00F31C8F" w:rsidRPr="00F31C8F" w:rsidRDefault="00F31C8F" w:rsidP="00F31C8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F31C8F">
        <w:rPr>
          <w:rFonts w:ascii="Arial" w:hAnsi="Arial" w:cs="Arial"/>
        </w:rPr>
        <w:t xml:space="preserve">Govaerts, R. (2003). World </w:t>
      </w:r>
      <w:r w:rsidR="006459E6">
        <w:rPr>
          <w:rFonts w:ascii="Arial" w:hAnsi="Arial" w:cs="Arial"/>
        </w:rPr>
        <w:t>c</w:t>
      </w:r>
      <w:r w:rsidRPr="00F31C8F">
        <w:rPr>
          <w:rFonts w:ascii="Arial" w:hAnsi="Arial" w:cs="Arial"/>
        </w:rPr>
        <w:t xml:space="preserve">hecklist of </w:t>
      </w:r>
      <w:r w:rsidR="006459E6">
        <w:rPr>
          <w:rFonts w:ascii="Arial" w:hAnsi="Arial" w:cs="Arial"/>
        </w:rPr>
        <w:t>m</w:t>
      </w:r>
      <w:r w:rsidRPr="00F31C8F">
        <w:rPr>
          <w:rFonts w:ascii="Arial" w:hAnsi="Arial" w:cs="Arial"/>
        </w:rPr>
        <w:t xml:space="preserve">onocotyledons </w:t>
      </w:r>
      <w:r w:rsidR="006459E6">
        <w:rPr>
          <w:rFonts w:ascii="Arial" w:hAnsi="Arial" w:cs="Arial"/>
        </w:rPr>
        <w:t>d</w:t>
      </w:r>
      <w:r w:rsidRPr="00F31C8F">
        <w:rPr>
          <w:rFonts w:ascii="Arial" w:hAnsi="Arial" w:cs="Arial"/>
        </w:rPr>
        <w:t>atabase in ACCESS: 1-71827. The Board of Trustees of the Royal Botanic Gardens, Kew.</w:t>
      </w:r>
    </w:p>
    <w:p w14:paraId="69E837DE" w14:textId="77777777" w:rsidR="00F31C8F" w:rsidRDefault="00F31C8F" w:rsidP="00F31C8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</w:rPr>
      </w:pPr>
    </w:p>
    <w:p w14:paraId="0B3ECCC4" w14:textId="63841BC1" w:rsidR="006B63C7" w:rsidRDefault="006B63C7" w:rsidP="006B63C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6B63C7">
        <w:rPr>
          <w:rFonts w:ascii="Arial" w:hAnsi="Arial" w:cs="Arial"/>
        </w:rPr>
        <w:t xml:space="preserve">Kew (n.d.).  </w:t>
      </w:r>
      <w:r w:rsidR="00747B7F">
        <w:rPr>
          <w:rFonts w:ascii="Arial" w:hAnsi="Arial" w:cs="Arial"/>
        </w:rPr>
        <w:t xml:space="preserve">Gongora </w:t>
      </w:r>
      <w:r w:rsidR="00747B7F" w:rsidRPr="00747B7F">
        <w:rPr>
          <w:rFonts w:ascii="Arial" w:hAnsi="Arial" w:cs="Arial"/>
          <w:i/>
          <w:iCs/>
        </w:rPr>
        <w:t>galeata</w:t>
      </w:r>
      <w:r w:rsidRPr="006B63C7">
        <w:rPr>
          <w:rFonts w:ascii="Arial" w:hAnsi="Arial" w:cs="Arial"/>
        </w:rPr>
        <w:t xml:space="preserve">.  Royal Botanical Gardens Kew: Plants of the World Online. Retrieved </w:t>
      </w:r>
      <w:r>
        <w:rPr>
          <w:rFonts w:ascii="Arial" w:hAnsi="Arial" w:cs="Arial"/>
        </w:rPr>
        <w:t xml:space="preserve">October </w:t>
      </w:r>
      <w:r w:rsidR="006459E6">
        <w:rPr>
          <w:rFonts w:ascii="Arial" w:hAnsi="Arial" w:cs="Arial"/>
        </w:rPr>
        <w:t>29</w:t>
      </w:r>
      <w:r w:rsidRPr="006B63C7">
        <w:rPr>
          <w:rFonts w:ascii="Arial" w:hAnsi="Arial" w:cs="Arial"/>
        </w:rPr>
        <w:t xml:space="preserve">, 2023, from   </w:t>
      </w:r>
      <w:r w:rsidR="00747B7F" w:rsidRPr="00747B7F">
        <w:rPr>
          <w:rFonts w:ascii="Arial" w:hAnsi="Arial" w:cs="Arial"/>
        </w:rPr>
        <w:t>https://powo.science.kew.org/taxon/urn:lsid:ipni.org:names:636009-1</w:t>
      </w:r>
      <w:r w:rsidR="009C5D0E">
        <w:rPr>
          <w:rFonts w:ascii="Arial" w:hAnsi="Arial" w:cs="Arial"/>
        </w:rPr>
        <w:t>.</w:t>
      </w:r>
    </w:p>
    <w:p w14:paraId="4B72D4A2" w14:textId="77777777" w:rsidR="00E863B6" w:rsidRDefault="00E863B6" w:rsidP="006B63C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</w:rPr>
      </w:pPr>
    </w:p>
    <w:p w14:paraId="46A04A23" w14:textId="27EDC0C9" w:rsidR="00E863B6" w:rsidRDefault="00E863B6" w:rsidP="006B63C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OrchidPro.</w:t>
      </w:r>
    </w:p>
    <w:p w14:paraId="43C15FF8" w14:textId="77777777" w:rsidR="00F93C1E" w:rsidRDefault="00F93C1E" w:rsidP="006B63C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</w:rPr>
      </w:pPr>
    </w:p>
    <w:p w14:paraId="2613D102" w14:textId="6D5FA6A8" w:rsidR="006B63C7" w:rsidRPr="0074684F" w:rsidRDefault="006B63C7" w:rsidP="006B63C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</w:rPr>
      </w:pPr>
      <w:r w:rsidRPr="006B63C7">
        <w:rPr>
          <w:rFonts w:ascii="Arial" w:hAnsi="Arial" w:cs="Arial"/>
        </w:rPr>
        <w:t>OrchidWiz 9X.0.</w:t>
      </w:r>
    </w:p>
    <w:p w14:paraId="0CD1434C" w14:textId="77777777" w:rsidR="006B63C7" w:rsidRPr="0025292A" w:rsidRDefault="006B63C7" w:rsidP="002529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</w:rPr>
      </w:pPr>
    </w:p>
    <w:p w14:paraId="69F416D7" w14:textId="77777777" w:rsidR="00084CDF" w:rsidRDefault="00084CDF" w:rsidP="00084CDF">
      <w:pPr>
        <w:rPr>
          <w:rFonts w:ascii="Arial" w:hAnsi="Arial" w:cs="Arial"/>
        </w:rPr>
      </w:pPr>
    </w:p>
    <w:sectPr w:rsidR="00084CDF">
      <w:headerReference w:type="default" r:id="rId11"/>
      <w:footerReference w:type="default" r:id="rId12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9FFAA5" w14:textId="77777777" w:rsidR="00222CF8" w:rsidRDefault="00222CF8">
      <w:r>
        <w:separator/>
      </w:r>
    </w:p>
  </w:endnote>
  <w:endnote w:type="continuationSeparator" w:id="0">
    <w:p w14:paraId="2589781D" w14:textId="77777777" w:rsidR="00222CF8" w:rsidRDefault="00222C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801489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9B872B" w14:textId="25CD1701" w:rsidR="00AE4059" w:rsidRDefault="00AE405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948CAE0" w14:textId="77777777" w:rsidR="00AE4059" w:rsidRDefault="00AE40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459529" w14:textId="77777777" w:rsidR="00222CF8" w:rsidRDefault="00222CF8">
      <w:r>
        <w:separator/>
      </w:r>
    </w:p>
  </w:footnote>
  <w:footnote w:type="continuationSeparator" w:id="0">
    <w:p w14:paraId="09DB6DA1" w14:textId="77777777" w:rsidR="00222CF8" w:rsidRDefault="00222C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9D810" w14:textId="460A9A46" w:rsidR="0066510D" w:rsidRDefault="0074684F" w:rsidP="0066510D">
    <w:pPr>
      <w:jc w:val="center"/>
    </w:pPr>
    <w:r>
      <w:t>Timothy M. Brown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="00F31C8F">
      <w:t>October</w:t>
    </w:r>
    <w:r>
      <w:t xml:space="preserve"> 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07EA1"/>
    <w:multiLevelType w:val="hybridMultilevel"/>
    <w:tmpl w:val="8D2A18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0F6834"/>
    <w:multiLevelType w:val="hybridMultilevel"/>
    <w:tmpl w:val="F8E061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1634C4"/>
    <w:multiLevelType w:val="hybridMultilevel"/>
    <w:tmpl w:val="C640199C"/>
    <w:lvl w:ilvl="0" w:tplc="7924FC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855979"/>
    <w:multiLevelType w:val="multilevel"/>
    <w:tmpl w:val="5D561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F8E6493"/>
    <w:multiLevelType w:val="multilevel"/>
    <w:tmpl w:val="5AB09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7F0651"/>
    <w:multiLevelType w:val="multilevel"/>
    <w:tmpl w:val="DDF0C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C30FE8"/>
    <w:multiLevelType w:val="hybridMultilevel"/>
    <w:tmpl w:val="84041342"/>
    <w:lvl w:ilvl="0" w:tplc="D242BE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DA02D3D"/>
    <w:multiLevelType w:val="hybridMultilevel"/>
    <w:tmpl w:val="0AB4DC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3511D7"/>
    <w:multiLevelType w:val="hybridMultilevel"/>
    <w:tmpl w:val="81B0D5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164220">
    <w:abstractNumId w:val="8"/>
  </w:num>
  <w:num w:numId="2" w16cid:durableId="2129471795">
    <w:abstractNumId w:val="2"/>
  </w:num>
  <w:num w:numId="3" w16cid:durableId="1270889938">
    <w:abstractNumId w:val="3"/>
  </w:num>
  <w:num w:numId="4" w16cid:durableId="477068212">
    <w:abstractNumId w:val="6"/>
  </w:num>
  <w:num w:numId="5" w16cid:durableId="1980182663">
    <w:abstractNumId w:val="4"/>
  </w:num>
  <w:num w:numId="6" w16cid:durableId="2021227076">
    <w:abstractNumId w:val="0"/>
  </w:num>
  <w:num w:numId="7" w16cid:durableId="1880584666">
    <w:abstractNumId w:val="7"/>
  </w:num>
  <w:num w:numId="8" w16cid:durableId="36469207">
    <w:abstractNumId w:val="1"/>
  </w:num>
  <w:num w:numId="9" w16cid:durableId="1452410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FFB"/>
    <w:rsid w:val="000038CB"/>
    <w:rsid w:val="000042BE"/>
    <w:rsid w:val="000100F6"/>
    <w:rsid w:val="00014CD9"/>
    <w:rsid w:val="00016843"/>
    <w:rsid w:val="00022498"/>
    <w:rsid w:val="0003290A"/>
    <w:rsid w:val="000464BC"/>
    <w:rsid w:val="00050ECB"/>
    <w:rsid w:val="0005455A"/>
    <w:rsid w:val="00060BF8"/>
    <w:rsid w:val="00063B92"/>
    <w:rsid w:val="000659AD"/>
    <w:rsid w:val="000717A7"/>
    <w:rsid w:val="00084CDF"/>
    <w:rsid w:val="00092549"/>
    <w:rsid w:val="000965DB"/>
    <w:rsid w:val="000966AC"/>
    <w:rsid w:val="000A044C"/>
    <w:rsid w:val="000A3445"/>
    <w:rsid w:val="000A3943"/>
    <w:rsid w:val="000B081C"/>
    <w:rsid w:val="000B2E96"/>
    <w:rsid w:val="000C539B"/>
    <w:rsid w:val="000D3D50"/>
    <w:rsid w:val="000D6BAE"/>
    <w:rsid w:val="000F4146"/>
    <w:rsid w:val="00112181"/>
    <w:rsid w:val="001264BF"/>
    <w:rsid w:val="00126BC4"/>
    <w:rsid w:val="00130E11"/>
    <w:rsid w:val="00141C6F"/>
    <w:rsid w:val="0015362C"/>
    <w:rsid w:val="00162421"/>
    <w:rsid w:val="00165E8C"/>
    <w:rsid w:val="001838C0"/>
    <w:rsid w:val="00190001"/>
    <w:rsid w:val="0019191E"/>
    <w:rsid w:val="001A0B81"/>
    <w:rsid w:val="001A62E0"/>
    <w:rsid w:val="001B22CE"/>
    <w:rsid w:val="001B4785"/>
    <w:rsid w:val="001C3365"/>
    <w:rsid w:val="001C6FFD"/>
    <w:rsid w:val="001D53A9"/>
    <w:rsid w:val="001D712B"/>
    <w:rsid w:val="001D7892"/>
    <w:rsid w:val="001E499F"/>
    <w:rsid w:val="001F7B56"/>
    <w:rsid w:val="00207837"/>
    <w:rsid w:val="00222CF8"/>
    <w:rsid w:val="00227412"/>
    <w:rsid w:val="0023700F"/>
    <w:rsid w:val="0023755E"/>
    <w:rsid w:val="00241F21"/>
    <w:rsid w:val="002453CA"/>
    <w:rsid w:val="002524AE"/>
    <w:rsid w:val="0025292A"/>
    <w:rsid w:val="00255603"/>
    <w:rsid w:val="002613E9"/>
    <w:rsid w:val="0026442A"/>
    <w:rsid w:val="00271731"/>
    <w:rsid w:val="0028074E"/>
    <w:rsid w:val="00285E39"/>
    <w:rsid w:val="0028635A"/>
    <w:rsid w:val="0029039C"/>
    <w:rsid w:val="002A315B"/>
    <w:rsid w:val="002A48C4"/>
    <w:rsid w:val="002B104F"/>
    <w:rsid w:val="002B472A"/>
    <w:rsid w:val="002C47E1"/>
    <w:rsid w:val="002D1D7E"/>
    <w:rsid w:val="002D7542"/>
    <w:rsid w:val="002E172B"/>
    <w:rsid w:val="002E3D55"/>
    <w:rsid w:val="002E492E"/>
    <w:rsid w:val="002F4709"/>
    <w:rsid w:val="00302B7F"/>
    <w:rsid w:val="00305C52"/>
    <w:rsid w:val="00312AA3"/>
    <w:rsid w:val="003133F0"/>
    <w:rsid w:val="00327ACA"/>
    <w:rsid w:val="00334B7F"/>
    <w:rsid w:val="00345B33"/>
    <w:rsid w:val="00350E0C"/>
    <w:rsid w:val="00361B9D"/>
    <w:rsid w:val="00361E84"/>
    <w:rsid w:val="003649E8"/>
    <w:rsid w:val="00370C32"/>
    <w:rsid w:val="00373805"/>
    <w:rsid w:val="00373C4E"/>
    <w:rsid w:val="00373E34"/>
    <w:rsid w:val="00381480"/>
    <w:rsid w:val="00386452"/>
    <w:rsid w:val="0039676D"/>
    <w:rsid w:val="00396851"/>
    <w:rsid w:val="003972C2"/>
    <w:rsid w:val="003B6501"/>
    <w:rsid w:val="003C0A1F"/>
    <w:rsid w:val="003D2BA5"/>
    <w:rsid w:val="003D4225"/>
    <w:rsid w:val="003E3D0D"/>
    <w:rsid w:val="003E6A0A"/>
    <w:rsid w:val="003F25D2"/>
    <w:rsid w:val="003F6FEA"/>
    <w:rsid w:val="00401550"/>
    <w:rsid w:val="004033B8"/>
    <w:rsid w:val="00420D08"/>
    <w:rsid w:val="00431435"/>
    <w:rsid w:val="00437C75"/>
    <w:rsid w:val="0046385D"/>
    <w:rsid w:val="00467852"/>
    <w:rsid w:val="00470A3A"/>
    <w:rsid w:val="004713D0"/>
    <w:rsid w:val="00480179"/>
    <w:rsid w:val="00480C3C"/>
    <w:rsid w:val="00483370"/>
    <w:rsid w:val="00484A34"/>
    <w:rsid w:val="0049020F"/>
    <w:rsid w:val="00497856"/>
    <w:rsid w:val="004A67C6"/>
    <w:rsid w:val="004B1EF8"/>
    <w:rsid w:val="004B2AD7"/>
    <w:rsid w:val="004B656A"/>
    <w:rsid w:val="004B6B37"/>
    <w:rsid w:val="004C5A1C"/>
    <w:rsid w:val="004C5E35"/>
    <w:rsid w:val="004C6349"/>
    <w:rsid w:val="004D57B3"/>
    <w:rsid w:val="004E0E61"/>
    <w:rsid w:val="004F51B0"/>
    <w:rsid w:val="00501CA8"/>
    <w:rsid w:val="00507E4F"/>
    <w:rsid w:val="00512320"/>
    <w:rsid w:val="005132E8"/>
    <w:rsid w:val="005206AD"/>
    <w:rsid w:val="005211DC"/>
    <w:rsid w:val="0052325A"/>
    <w:rsid w:val="005242FF"/>
    <w:rsid w:val="0052470F"/>
    <w:rsid w:val="00524D3F"/>
    <w:rsid w:val="00525EA0"/>
    <w:rsid w:val="00540C9A"/>
    <w:rsid w:val="00547E0E"/>
    <w:rsid w:val="0055236A"/>
    <w:rsid w:val="00570AB0"/>
    <w:rsid w:val="00571792"/>
    <w:rsid w:val="005831CF"/>
    <w:rsid w:val="0059115B"/>
    <w:rsid w:val="00597E09"/>
    <w:rsid w:val="005A2737"/>
    <w:rsid w:val="005A34D0"/>
    <w:rsid w:val="005A44E1"/>
    <w:rsid w:val="005A58E9"/>
    <w:rsid w:val="005A7F04"/>
    <w:rsid w:val="005C0A4D"/>
    <w:rsid w:val="005C51D5"/>
    <w:rsid w:val="005D0438"/>
    <w:rsid w:val="005E3F0D"/>
    <w:rsid w:val="005E6A68"/>
    <w:rsid w:val="005E7099"/>
    <w:rsid w:val="005F15C8"/>
    <w:rsid w:val="005F41A8"/>
    <w:rsid w:val="005F734A"/>
    <w:rsid w:val="005F7C3D"/>
    <w:rsid w:val="006123A0"/>
    <w:rsid w:val="00616DFC"/>
    <w:rsid w:val="00617FEF"/>
    <w:rsid w:val="00635032"/>
    <w:rsid w:val="006376D2"/>
    <w:rsid w:val="00644D35"/>
    <w:rsid w:val="006459E6"/>
    <w:rsid w:val="0064647F"/>
    <w:rsid w:val="00653B44"/>
    <w:rsid w:val="006546E0"/>
    <w:rsid w:val="00664FCF"/>
    <w:rsid w:val="0066510D"/>
    <w:rsid w:val="00666DA0"/>
    <w:rsid w:val="00667913"/>
    <w:rsid w:val="0067121A"/>
    <w:rsid w:val="00673DA1"/>
    <w:rsid w:val="00681266"/>
    <w:rsid w:val="006853C7"/>
    <w:rsid w:val="00687872"/>
    <w:rsid w:val="00687F1A"/>
    <w:rsid w:val="00691E2A"/>
    <w:rsid w:val="006A047C"/>
    <w:rsid w:val="006A35C3"/>
    <w:rsid w:val="006A3747"/>
    <w:rsid w:val="006A38E6"/>
    <w:rsid w:val="006B58F3"/>
    <w:rsid w:val="006B63C7"/>
    <w:rsid w:val="006C0128"/>
    <w:rsid w:val="006C6E23"/>
    <w:rsid w:val="006D5052"/>
    <w:rsid w:val="006D5E75"/>
    <w:rsid w:val="006F5FDA"/>
    <w:rsid w:val="0070344B"/>
    <w:rsid w:val="00703E34"/>
    <w:rsid w:val="00705362"/>
    <w:rsid w:val="0071257D"/>
    <w:rsid w:val="00713AA4"/>
    <w:rsid w:val="00713F32"/>
    <w:rsid w:val="00722BED"/>
    <w:rsid w:val="00733C7F"/>
    <w:rsid w:val="0073474B"/>
    <w:rsid w:val="0074375E"/>
    <w:rsid w:val="0074684F"/>
    <w:rsid w:val="00747B7F"/>
    <w:rsid w:val="0075553A"/>
    <w:rsid w:val="00760467"/>
    <w:rsid w:val="00762188"/>
    <w:rsid w:val="00776214"/>
    <w:rsid w:val="00782076"/>
    <w:rsid w:val="00797D5B"/>
    <w:rsid w:val="007A1079"/>
    <w:rsid w:val="007A2E0E"/>
    <w:rsid w:val="007A2E6E"/>
    <w:rsid w:val="007A6784"/>
    <w:rsid w:val="007B2A32"/>
    <w:rsid w:val="007B31E6"/>
    <w:rsid w:val="007C0FFE"/>
    <w:rsid w:val="007D2230"/>
    <w:rsid w:val="007E6281"/>
    <w:rsid w:val="007F6A6F"/>
    <w:rsid w:val="00811EDA"/>
    <w:rsid w:val="008319FA"/>
    <w:rsid w:val="00832647"/>
    <w:rsid w:val="00847114"/>
    <w:rsid w:val="0085361C"/>
    <w:rsid w:val="0086170E"/>
    <w:rsid w:val="00867C52"/>
    <w:rsid w:val="00873E7F"/>
    <w:rsid w:val="00873FFB"/>
    <w:rsid w:val="00874FC7"/>
    <w:rsid w:val="00877F91"/>
    <w:rsid w:val="0088171E"/>
    <w:rsid w:val="00886986"/>
    <w:rsid w:val="008968C5"/>
    <w:rsid w:val="008A14C1"/>
    <w:rsid w:val="008A2CF7"/>
    <w:rsid w:val="008A3037"/>
    <w:rsid w:val="008B0198"/>
    <w:rsid w:val="008B283C"/>
    <w:rsid w:val="008B431D"/>
    <w:rsid w:val="008B48E4"/>
    <w:rsid w:val="008B5226"/>
    <w:rsid w:val="008B5B44"/>
    <w:rsid w:val="008B5FF8"/>
    <w:rsid w:val="008C16C7"/>
    <w:rsid w:val="008D54CC"/>
    <w:rsid w:val="009114E8"/>
    <w:rsid w:val="00914E09"/>
    <w:rsid w:val="00954793"/>
    <w:rsid w:val="00972962"/>
    <w:rsid w:val="00972EB5"/>
    <w:rsid w:val="00975B7B"/>
    <w:rsid w:val="00977DA6"/>
    <w:rsid w:val="00985636"/>
    <w:rsid w:val="00990BD7"/>
    <w:rsid w:val="0099132E"/>
    <w:rsid w:val="009A53CB"/>
    <w:rsid w:val="009B21AF"/>
    <w:rsid w:val="009B3AF2"/>
    <w:rsid w:val="009C19B9"/>
    <w:rsid w:val="009C4A3B"/>
    <w:rsid w:val="009C5D0E"/>
    <w:rsid w:val="009D0A15"/>
    <w:rsid w:val="009D0AB4"/>
    <w:rsid w:val="009E1653"/>
    <w:rsid w:val="009E4A70"/>
    <w:rsid w:val="009F1436"/>
    <w:rsid w:val="009F6D8D"/>
    <w:rsid w:val="009F7B00"/>
    <w:rsid w:val="00A00845"/>
    <w:rsid w:val="00A0751C"/>
    <w:rsid w:val="00A10E72"/>
    <w:rsid w:val="00A1793C"/>
    <w:rsid w:val="00A336A6"/>
    <w:rsid w:val="00A36E70"/>
    <w:rsid w:val="00A60714"/>
    <w:rsid w:val="00A64313"/>
    <w:rsid w:val="00A70448"/>
    <w:rsid w:val="00A70AED"/>
    <w:rsid w:val="00A72038"/>
    <w:rsid w:val="00A74353"/>
    <w:rsid w:val="00A77CB4"/>
    <w:rsid w:val="00A8277E"/>
    <w:rsid w:val="00A82CA1"/>
    <w:rsid w:val="00A91F25"/>
    <w:rsid w:val="00AA033E"/>
    <w:rsid w:val="00AA6677"/>
    <w:rsid w:val="00AC376B"/>
    <w:rsid w:val="00AC3A1C"/>
    <w:rsid w:val="00AC7DBC"/>
    <w:rsid w:val="00AD3CF7"/>
    <w:rsid w:val="00AD5270"/>
    <w:rsid w:val="00AD7D14"/>
    <w:rsid w:val="00AE4059"/>
    <w:rsid w:val="00AE595B"/>
    <w:rsid w:val="00AF3287"/>
    <w:rsid w:val="00AF60B5"/>
    <w:rsid w:val="00AF7A18"/>
    <w:rsid w:val="00AF7B80"/>
    <w:rsid w:val="00B00E39"/>
    <w:rsid w:val="00B0235E"/>
    <w:rsid w:val="00B05B88"/>
    <w:rsid w:val="00B06665"/>
    <w:rsid w:val="00B1040B"/>
    <w:rsid w:val="00B13570"/>
    <w:rsid w:val="00B17602"/>
    <w:rsid w:val="00B253F5"/>
    <w:rsid w:val="00B32414"/>
    <w:rsid w:val="00B3343C"/>
    <w:rsid w:val="00B34DE4"/>
    <w:rsid w:val="00B37F79"/>
    <w:rsid w:val="00B41C3D"/>
    <w:rsid w:val="00B42D08"/>
    <w:rsid w:val="00B57081"/>
    <w:rsid w:val="00B61577"/>
    <w:rsid w:val="00B62229"/>
    <w:rsid w:val="00B709D8"/>
    <w:rsid w:val="00B871E3"/>
    <w:rsid w:val="00B90913"/>
    <w:rsid w:val="00B94B84"/>
    <w:rsid w:val="00B95E17"/>
    <w:rsid w:val="00B96FC0"/>
    <w:rsid w:val="00BA1EBF"/>
    <w:rsid w:val="00BC7A2C"/>
    <w:rsid w:val="00BD6E35"/>
    <w:rsid w:val="00BE0D02"/>
    <w:rsid w:val="00BE0D65"/>
    <w:rsid w:val="00BF0D81"/>
    <w:rsid w:val="00BF38AE"/>
    <w:rsid w:val="00BF7B07"/>
    <w:rsid w:val="00BF7DB3"/>
    <w:rsid w:val="00C02862"/>
    <w:rsid w:val="00C04E12"/>
    <w:rsid w:val="00C077E7"/>
    <w:rsid w:val="00C10DFB"/>
    <w:rsid w:val="00C1248F"/>
    <w:rsid w:val="00C12AD2"/>
    <w:rsid w:val="00C13A72"/>
    <w:rsid w:val="00C17611"/>
    <w:rsid w:val="00C17BB5"/>
    <w:rsid w:val="00C2235D"/>
    <w:rsid w:val="00C2651E"/>
    <w:rsid w:val="00C27FE1"/>
    <w:rsid w:val="00C35130"/>
    <w:rsid w:val="00C42038"/>
    <w:rsid w:val="00C4488D"/>
    <w:rsid w:val="00C45040"/>
    <w:rsid w:val="00C70292"/>
    <w:rsid w:val="00C71DE8"/>
    <w:rsid w:val="00C73B76"/>
    <w:rsid w:val="00C84CF4"/>
    <w:rsid w:val="00C92931"/>
    <w:rsid w:val="00CC0965"/>
    <w:rsid w:val="00CC478B"/>
    <w:rsid w:val="00CE074C"/>
    <w:rsid w:val="00CE2AB6"/>
    <w:rsid w:val="00CE7ECF"/>
    <w:rsid w:val="00CF3FDF"/>
    <w:rsid w:val="00D06B13"/>
    <w:rsid w:val="00D130C1"/>
    <w:rsid w:val="00D15A91"/>
    <w:rsid w:val="00D17F84"/>
    <w:rsid w:val="00D17FCD"/>
    <w:rsid w:val="00D24D43"/>
    <w:rsid w:val="00D2559D"/>
    <w:rsid w:val="00D319E7"/>
    <w:rsid w:val="00D408D3"/>
    <w:rsid w:val="00D415BF"/>
    <w:rsid w:val="00D510F6"/>
    <w:rsid w:val="00D637C7"/>
    <w:rsid w:val="00D77622"/>
    <w:rsid w:val="00D830F5"/>
    <w:rsid w:val="00D834C5"/>
    <w:rsid w:val="00D84E27"/>
    <w:rsid w:val="00D95B0D"/>
    <w:rsid w:val="00DA2E6E"/>
    <w:rsid w:val="00DA626D"/>
    <w:rsid w:val="00DB14D0"/>
    <w:rsid w:val="00DB584E"/>
    <w:rsid w:val="00DC2FEF"/>
    <w:rsid w:val="00DC682C"/>
    <w:rsid w:val="00DD0029"/>
    <w:rsid w:val="00DD2BB9"/>
    <w:rsid w:val="00DD4EC7"/>
    <w:rsid w:val="00DE25E8"/>
    <w:rsid w:val="00DE26EF"/>
    <w:rsid w:val="00DE4D54"/>
    <w:rsid w:val="00DE54FB"/>
    <w:rsid w:val="00DE5C7B"/>
    <w:rsid w:val="00DF0B8E"/>
    <w:rsid w:val="00E02063"/>
    <w:rsid w:val="00E031DF"/>
    <w:rsid w:val="00E07D82"/>
    <w:rsid w:val="00E11CBB"/>
    <w:rsid w:val="00E247BF"/>
    <w:rsid w:val="00E24A20"/>
    <w:rsid w:val="00E278DD"/>
    <w:rsid w:val="00E41B2D"/>
    <w:rsid w:val="00E45857"/>
    <w:rsid w:val="00E50231"/>
    <w:rsid w:val="00E51A01"/>
    <w:rsid w:val="00E54C57"/>
    <w:rsid w:val="00E54E55"/>
    <w:rsid w:val="00E56CD4"/>
    <w:rsid w:val="00E61A71"/>
    <w:rsid w:val="00E633F0"/>
    <w:rsid w:val="00E71127"/>
    <w:rsid w:val="00E7202B"/>
    <w:rsid w:val="00E75CDD"/>
    <w:rsid w:val="00E76FE4"/>
    <w:rsid w:val="00E863B6"/>
    <w:rsid w:val="00E86CA9"/>
    <w:rsid w:val="00E927F5"/>
    <w:rsid w:val="00E971C6"/>
    <w:rsid w:val="00EA6D2B"/>
    <w:rsid w:val="00EC1A05"/>
    <w:rsid w:val="00EE1A05"/>
    <w:rsid w:val="00EF1414"/>
    <w:rsid w:val="00F026B3"/>
    <w:rsid w:val="00F07402"/>
    <w:rsid w:val="00F216FA"/>
    <w:rsid w:val="00F227AC"/>
    <w:rsid w:val="00F266CC"/>
    <w:rsid w:val="00F26E3A"/>
    <w:rsid w:val="00F308A5"/>
    <w:rsid w:val="00F31C8F"/>
    <w:rsid w:val="00F42B58"/>
    <w:rsid w:val="00F80419"/>
    <w:rsid w:val="00F833F5"/>
    <w:rsid w:val="00F87A63"/>
    <w:rsid w:val="00F93C1E"/>
    <w:rsid w:val="00FA5056"/>
    <w:rsid w:val="00FB28EF"/>
    <w:rsid w:val="00FB2B62"/>
    <w:rsid w:val="00FB6F4F"/>
    <w:rsid w:val="00FC5A2A"/>
    <w:rsid w:val="00FE2BD7"/>
    <w:rsid w:val="00FE5412"/>
    <w:rsid w:val="00FE7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22B05B"/>
  <w15:docId w15:val="{D6A6618A-821F-46AC-8108-AECF20C5C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31D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6651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510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651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510D"/>
    <w:rPr>
      <w:sz w:val="24"/>
      <w:szCs w:val="24"/>
    </w:rPr>
  </w:style>
  <w:style w:type="table" w:styleId="TableGrid">
    <w:name w:val="Table Grid"/>
    <w:basedOn w:val="TableNormal"/>
    <w:uiPriority w:val="39"/>
    <w:rsid w:val="00E458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A67C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</w:rPr>
  </w:style>
  <w:style w:type="character" w:styleId="UnresolvedMention">
    <w:name w:val="Unresolved Mention"/>
    <w:basedOn w:val="DefaultParagraphFont"/>
    <w:uiPriority w:val="99"/>
    <w:semiHidden/>
    <w:unhideWhenUsed/>
    <w:rsid w:val="000B08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76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0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6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DCE0E0"/>
            <w:right w:val="none" w:sz="0" w:space="0" w:color="auto"/>
          </w:divBdr>
          <w:divsChild>
            <w:div w:id="108614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66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01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40995">
          <w:marLeft w:val="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41624">
          <w:marLeft w:val="-16200"/>
          <w:marRight w:val="0"/>
          <w:marTop w:val="8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4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32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134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A1AFC4-8FC3-415E-B511-101078298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444</Words>
  <Characters>2532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Timothy Brown</dc:creator>
  <cp:lastModifiedBy>Tim Brown</cp:lastModifiedBy>
  <cp:revision>2</cp:revision>
  <cp:lastPrinted>2023-08-30T12:17:00Z</cp:lastPrinted>
  <dcterms:created xsi:type="dcterms:W3CDTF">2023-10-30T02:54:00Z</dcterms:created>
  <dcterms:modified xsi:type="dcterms:W3CDTF">2023-10-30T02:54:00Z</dcterms:modified>
</cp:coreProperties>
</file>