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A08D7" w14:textId="77777777" w:rsidR="000B081C" w:rsidRDefault="000B081C"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ahoma" w:hAnsi="Tahoma" w:cs="Tahoma"/>
          <w:sz w:val="20"/>
          <w:szCs w:val="20"/>
        </w:rPr>
      </w:pPr>
    </w:p>
    <w:p w14:paraId="6F7965B4" w14:textId="57B8B27B" w:rsidR="007D08A0" w:rsidRP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7D08A0">
        <w:rPr>
          <w:rFonts w:ascii="Arial" w:hAnsi="Arial" w:cs="Arial"/>
        </w:rPr>
        <w:t xml:space="preserve">Stanhopea </w:t>
      </w:r>
      <w:r w:rsidRPr="007D08A0">
        <w:rPr>
          <w:rFonts w:ascii="Arial" w:hAnsi="Arial" w:cs="Arial"/>
          <w:i/>
          <w:iCs/>
        </w:rPr>
        <w:t>tigrina</w:t>
      </w:r>
      <w:r>
        <w:rPr>
          <w:rFonts w:ascii="Arial" w:hAnsi="Arial" w:cs="Arial"/>
        </w:rPr>
        <w:t>,</w:t>
      </w:r>
      <w:r w:rsidRPr="007D08A0">
        <w:t xml:space="preserve"> </w:t>
      </w:r>
      <w:r w:rsidRPr="007D08A0">
        <w:rPr>
          <w:rFonts w:ascii="Arial" w:hAnsi="Arial" w:cs="Arial"/>
        </w:rPr>
        <w:t>Bateman ex Lindl.</w:t>
      </w:r>
      <w:r>
        <w:rPr>
          <w:rFonts w:ascii="Arial" w:hAnsi="Arial" w:cs="Arial"/>
        </w:rPr>
        <w:t xml:space="preserve"> (1838)</w:t>
      </w:r>
    </w:p>
    <w:p w14:paraId="1F3FA952" w14:textId="77777777" w:rsidR="007D08A0" w:rsidRP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7D08A0">
        <w:rPr>
          <w:rFonts w:ascii="Arial" w:hAnsi="Arial" w:cs="Arial"/>
        </w:rPr>
        <w:t>[ti-GREEN-a]</w:t>
      </w:r>
    </w:p>
    <w:p w14:paraId="684F7D3D" w14:textId="77777777" w:rsidR="007D08A0" w:rsidRP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C846DD1" w14:textId="77777777" w:rsidR="007D08A0" w:rsidRP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D08A0">
        <w:rPr>
          <w:rFonts w:ascii="Arial" w:hAnsi="Arial" w:cs="Arial"/>
        </w:rPr>
        <w:t xml:space="preserve">Meaning:  striped/spotted like a tiger </w:t>
      </w:r>
    </w:p>
    <w:p w14:paraId="0F75D0E8" w14:textId="77777777" w:rsidR="007D08A0" w:rsidRP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D08A0">
        <w:rPr>
          <w:rFonts w:ascii="Arial" w:hAnsi="Arial" w:cs="Arial"/>
        </w:rPr>
        <w:t>Common Name:  The tiger-like Stanhopea</w:t>
      </w:r>
    </w:p>
    <w:p w14:paraId="35DC0FED" w14:textId="77777777" w:rsidR="007D08A0" w:rsidRP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D08A0">
        <w:rPr>
          <w:rFonts w:ascii="Arial" w:hAnsi="Arial" w:cs="Arial"/>
        </w:rPr>
        <w:t>Synonyms:  Stan. convoluta, Stan. expansa, and Stan. nigroviolacea</w:t>
      </w:r>
    </w:p>
    <w:p w14:paraId="565BC10D" w14:textId="77777777" w:rsidR="007D08A0" w:rsidRP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909F447" w14:textId="77777777" w:rsidR="007D08A0" w:rsidRP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D08A0">
        <w:rPr>
          <w:rFonts w:ascii="Arial" w:hAnsi="Arial" w:cs="Arial"/>
        </w:rPr>
        <w:t xml:space="preserve">ORIGIN/HABITAT: Mexico. This orchid grows on oak trees in the well-watered, thick forests of the eastern slope of the Mexican Plateau at elevations up to 6550 ft. (2000 m). It was originally collected near Xalapa, Veracruz at 3300-4250 ft. (1000-1300 m), and later collections of both the normal S tigrina and S tigrina var. nigroviolacea have been made in the mountains near the city of Veracruz and near Orizaba. Early writers reported the occurrence of this species in Colombia, Ecuador, Venezuela, and possibly Brazil. Cogniaux (1893-1906) reported that plants were found near Caracas, Venezuela, and in Colombia near Bogota. Modern writers, however, have failed to note the occurrence of S. </w:t>
      </w:r>
      <w:r w:rsidRPr="007D08A0">
        <w:rPr>
          <w:rFonts w:ascii="Arial" w:hAnsi="Arial" w:cs="Arial"/>
          <w:i/>
          <w:iCs/>
        </w:rPr>
        <w:t>tigrina</w:t>
      </w:r>
      <w:r w:rsidRPr="007D08A0">
        <w:rPr>
          <w:rFonts w:ascii="Arial" w:hAnsi="Arial" w:cs="Arial"/>
        </w:rPr>
        <w:t xml:space="preserve"> outside of Mexico. -- Source: Charles Baker</w:t>
      </w:r>
    </w:p>
    <w:p w14:paraId="2DED187E" w14:textId="77777777" w:rsidR="007D08A0" w:rsidRP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6115408" w14:textId="3650B05B" w:rsid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noProof/>
        </w:rPr>
        <w:drawing>
          <wp:inline distT="0" distB="0" distL="0" distR="0" wp14:anchorId="18615C8A" wp14:editId="2A357D52">
            <wp:extent cx="6105525" cy="2471872"/>
            <wp:effectExtent l="0" t="0" r="0" b="5080"/>
            <wp:docPr id="745646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3822" cy="2483328"/>
                    </a:xfrm>
                    <a:prstGeom prst="rect">
                      <a:avLst/>
                    </a:prstGeom>
                    <a:noFill/>
                  </pic:spPr>
                </pic:pic>
              </a:graphicData>
            </a:graphic>
          </wp:inline>
        </w:drawing>
      </w:r>
    </w:p>
    <w:p w14:paraId="550F7ED6" w14:textId="24D7D9B0" w:rsidR="0074684F" w:rsidRPr="0074684F" w:rsidRDefault="0074684F" w:rsidP="000B081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7D1A77D" w14:textId="0AAAA7DC" w:rsidR="000B081C"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r>
        <w:rPr>
          <w:rFonts w:ascii="Arial" w:hAnsi="Arial" w:cs="Arial"/>
        </w:rPr>
        <w:t>Natural Habitat by Kew</w:t>
      </w:r>
    </w:p>
    <w:p w14:paraId="75B26CA9" w14:textId="77777777"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p>
    <w:p w14:paraId="6EB19D61" w14:textId="1E793B9A" w:rsidR="0074684F" w:rsidRDefault="0074684F" w:rsidP="007468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4684F">
        <w:rPr>
          <w:rFonts w:ascii="Arial" w:hAnsi="Arial" w:cs="Arial"/>
        </w:rPr>
        <w:t>Native to:</w:t>
      </w:r>
      <w:r>
        <w:rPr>
          <w:rFonts w:ascii="Arial" w:hAnsi="Arial" w:cs="Arial"/>
        </w:rPr>
        <w:t xml:space="preserve"> </w:t>
      </w:r>
      <w:r w:rsidR="007D08A0" w:rsidRPr="007D08A0">
        <w:rPr>
          <w:rFonts w:ascii="Arial" w:hAnsi="Arial" w:cs="Arial"/>
        </w:rPr>
        <w:t>Mexico Central, Mexico Gulf, Mexico Northeast, Mexico Southeast, Mexico Southwest</w:t>
      </w:r>
      <w:r w:rsidR="007D08A0">
        <w:rPr>
          <w:rFonts w:ascii="Arial" w:hAnsi="Arial" w:cs="Arial"/>
        </w:rPr>
        <w:t>.</w:t>
      </w:r>
    </w:p>
    <w:p w14:paraId="2E46ED4E" w14:textId="77777777" w:rsidR="00084CDF" w:rsidRDefault="00084CDF" w:rsidP="009C5D0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67459DD" w14:textId="2BF052AC" w:rsidR="00241F21" w:rsidRPr="00241F21" w:rsidRDefault="00241F21" w:rsidP="00241F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241F21">
        <w:rPr>
          <w:rFonts w:ascii="Arial" w:hAnsi="Arial" w:cs="Arial"/>
          <w:b/>
          <w:bCs/>
          <w:u w:val="single"/>
        </w:rPr>
        <w:t>Synonyms</w:t>
      </w:r>
    </w:p>
    <w:p w14:paraId="2610669A" w14:textId="77777777" w:rsidR="00241F21" w:rsidRDefault="00241F21" w:rsidP="00241F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199FA6C" w14:textId="0E75562F" w:rsidR="007D08A0" w:rsidRP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D08A0">
        <w:rPr>
          <w:rFonts w:ascii="Arial" w:hAnsi="Arial" w:cs="Arial"/>
        </w:rPr>
        <w:t xml:space="preserve">Stanhopea </w:t>
      </w:r>
      <w:r w:rsidRPr="007D08A0">
        <w:rPr>
          <w:rFonts w:ascii="Arial" w:hAnsi="Arial" w:cs="Arial"/>
          <w:i/>
          <w:iCs/>
        </w:rPr>
        <w:t>tigrina var. nigroviolacea</w:t>
      </w:r>
      <w:r w:rsidRPr="007D08A0">
        <w:rPr>
          <w:rFonts w:ascii="Arial" w:hAnsi="Arial" w:cs="Arial"/>
        </w:rPr>
        <w:t xml:space="preserve"> C.</w:t>
      </w:r>
      <w:r>
        <w:rPr>
          <w:rFonts w:ascii="Arial" w:hAnsi="Arial" w:cs="Arial"/>
        </w:rPr>
        <w:t xml:space="preserve"> </w:t>
      </w:r>
      <w:r w:rsidRPr="007D08A0">
        <w:rPr>
          <w:rFonts w:ascii="Arial" w:hAnsi="Arial" w:cs="Arial"/>
        </w:rPr>
        <w:t>Morren</w:t>
      </w:r>
    </w:p>
    <w:p w14:paraId="73FE40DD" w14:textId="77777777" w:rsid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7BA8F78" w14:textId="587AA44F" w:rsidR="00241F21"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D08A0">
        <w:rPr>
          <w:rFonts w:ascii="Arial" w:hAnsi="Arial" w:cs="Arial"/>
        </w:rPr>
        <w:t xml:space="preserve">Stanhopea </w:t>
      </w:r>
      <w:r w:rsidRPr="007D08A0">
        <w:rPr>
          <w:rFonts w:ascii="Arial" w:hAnsi="Arial" w:cs="Arial"/>
          <w:i/>
          <w:iCs/>
        </w:rPr>
        <w:t>tigrina var. tigrina</w:t>
      </w:r>
    </w:p>
    <w:p w14:paraId="5A8DFAA8" w14:textId="77777777" w:rsidR="007D08A0" w:rsidRDefault="007D08A0" w:rsidP="00241F2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31B37175" w14:textId="77777777" w:rsidR="007D08A0" w:rsidRDefault="007D08A0" w:rsidP="00084C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5F7F12A" w14:textId="77777777" w:rsidR="007D08A0" w:rsidRDefault="007D08A0" w:rsidP="007D08A0">
      <w:pPr>
        <w:pStyle w:val="Body"/>
        <w:rPr>
          <w:rFonts w:ascii="Arial" w:hAnsi="Arial" w:cs="Arial"/>
          <w:b/>
          <w:bCs/>
          <w:sz w:val="24"/>
          <w:szCs w:val="24"/>
          <w:u w:val="single"/>
        </w:rPr>
      </w:pPr>
    </w:p>
    <w:p w14:paraId="32B2137F" w14:textId="4CC4BE99" w:rsidR="00FE5084" w:rsidRDefault="00FE5084" w:rsidP="00FE5084">
      <w:pPr>
        <w:pStyle w:val="Body"/>
        <w:jc w:val="center"/>
        <w:rPr>
          <w:rFonts w:ascii="Arial" w:hAnsi="Arial" w:cs="Arial"/>
          <w:b/>
          <w:bCs/>
          <w:sz w:val="24"/>
          <w:szCs w:val="24"/>
          <w:u w:val="single"/>
        </w:rPr>
      </w:pPr>
      <w:r>
        <w:rPr>
          <w:noProof/>
        </w:rPr>
        <w:lastRenderedPageBreak/>
        <w:drawing>
          <wp:inline distT="0" distB="0" distL="0" distR="0" wp14:anchorId="32D0C568" wp14:editId="0DBFF14E">
            <wp:extent cx="5943600" cy="5488305"/>
            <wp:effectExtent l="0" t="0" r="0" b="0"/>
            <wp:docPr id="46217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74326" name=""/>
                    <pic:cNvPicPr/>
                  </pic:nvPicPr>
                  <pic:blipFill>
                    <a:blip r:embed="rId9"/>
                    <a:stretch>
                      <a:fillRect/>
                    </a:stretch>
                  </pic:blipFill>
                  <pic:spPr>
                    <a:xfrm>
                      <a:off x="0" y="0"/>
                      <a:ext cx="5943600" cy="5488305"/>
                    </a:xfrm>
                    <a:prstGeom prst="rect">
                      <a:avLst/>
                    </a:prstGeom>
                  </pic:spPr>
                </pic:pic>
              </a:graphicData>
            </a:graphic>
          </wp:inline>
        </w:drawing>
      </w:r>
    </w:p>
    <w:p w14:paraId="2013FDE3" w14:textId="103B8636" w:rsidR="00FE5084" w:rsidRPr="00FE5084" w:rsidRDefault="00FE5084" w:rsidP="00FE5084">
      <w:pPr>
        <w:pStyle w:val="Body"/>
        <w:jc w:val="center"/>
        <w:rPr>
          <w:rFonts w:ascii="Arial" w:hAnsi="Arial" w:cs="Arial"/>
          <w:sz w:val="24"/>
          <w:szCs w:val="24"/>
        </w:rPr>
      </w:pPr>
      <w:r w:rsidRPr="00FE5084">
        <w:rPr>
          <w:rFonts w:ascii="Arial" w:hAnsi="Arial" w:cs="Arial"/>
          <w:sz w:val="24"/>
          <w:szCs w:val="24"/>
        </w:rPr>
        <w:t xml:space="preserve">Stanhopea </w:t>
      </w:r>
      <w:r w:rsidRPr="00FE5084">
        <w:rPr>
          <w:rFonts w:ascii="Arial" w:hAnsi="Arial" w:cs="Arial"/>
          <w:i/>
          <w:iCs/>
          <w:sz w:val="24"/>
          <w:szCs w:val="24"/>
        </w:rPr>
        <w:t>tigrina</w:t>
      </w:r>
      <w:r>
        <w:rPr>
          <w:rFonts w:ascii="Arial" w:hAnsi="Arial" w:cs="Arial"/>
          <w:i/>
          <w:iCs/>
          <w:sz w:val="24"/>
          <w:szCs w:val="24"/>
        </w:rPr>
        <w:t xml:space="preserve"> ‘</w:t>
      </w:r>
      <w:r w:rsidRPr="00FE5084">
        <w:rPr>
          <w:rFonts w:ascii="Arial" w:hAnsi="Arial" w:cs="Arial"/>
          <w:sz w:val="24"/>
          <w:szCs w:val="24"/>
        </w:rPr>
        <w:t>Gloria of Mexico,’ AM/AOS</w:t>
      </w:r>
      <w:r>
        <w:rPr>
          <w:rFonts w:ascii="Arial" w:hAnsi="Arial" w:cs="Arial"/>
          <w:i/>
          <w:iCs/>
          <w:sz w:val="24"/>
          <w:szCs w:val="24"/>
        </w:rPr>
        <w:t xml:space="preserve">, </w:t>
      </w:r>
      <w:r>
        <w:rPr>
          <w:rFonts w:ascii="Arial" w:hAnsi="Arial" w:cs="Arial"/>
          <w:sz w:val="24"/>
          <w:szCs w:val="24"/>
        </w:rPr>
        <w:t>84 points</w:t>
      </w:r>
    </w:p>
    <w:p w14:paraId="6D5DBE66" w14:textId="37467997" w:rsidR="00FE5084" w:rsidRPr="00FE5084" w:rsidRDefault="00FE5084" w:rsidP="00FE5084">
      <w:pPr>
        <w:pStyle w:val="Body"/>
        <w:jc w:val="center"/>
        <w:rPr>
          <w:rFonts w:ascii="Arial" w:hAnsi="Arial" w:cs="Arial"/>
          <w:sz w:val="24"/>
          <w:szCs w:val="24"/>
        </w:rPr>
      </w:pPr>
      <w:r w:rsidRPr="00FE5084">
        <w:rPr>
          <w:rFonts w:ascii="Arial" w:hAnsi="Arial" w:cs="Arial"/>
          <w:sz w:val="24"/>
          <w:szCs w:val="24"/>
        </w:rPr>
        <w:t>Photography by Fred Clarke</w:t>
      </w:r>
    </w:p>
    <w:p w14:paraId="22CD612F" w14:textId="77777777" w:rsidR="00FE5084" w:rsidRDefault="00FE5084" w:rsidP="007D08A0">
      <w:pPr>
        <w:pStyle w:val="Body"/>
        <w:rPr>
          <w:rFonts w:ascii="Arial" w:hAnsi="Arial" w:cs="Arial"/>
          <w:b/>
          <w:bCs/>
          <w:sz w:val="24"/>
          <w:szCs w:val="24"/>
          <w:u w:val="single"/>
        </w:rPr>
      </w:pPr>
    </w:p>
    <w:p w14:paraId="36AA307E" w14:textId="77777777" w:rsidR="00FE5084" w:rsidRDefault="00FE5084" w:rsidP="007D08A0">
      <w:pPr>
        <w:pStyle w:val="Body"/>
        <w:rPr>
          <w:rFonts w:ascii="Arial" w:hAnsi="Arial" w:cs="Arial"/>
          <w:b/>
          <w:bCs/>
          <w:sz w:val="24"/>
          <w:szCs w:val="24"/>
          <w:u w:val="single"/>
        </w:rPr>
      </w:pPr>
    </w:p>
    <w:p w14:paraId="6046682B" w14:textId="77777777" w:rsidR="00FE5084" w:rsidRDefault="00FE5084" w:rsidP="007D08A0">
      <w:pPr>
        <w:pStyle w:val="Body"/>
        <w:rPr>
          <w:rFonts w:ascii="Arial" w:hAnsi="Arial" w:cs="Arial"/>
          <w:b/>
          <w:bCs/>
          <w:sz w:val="24"/>
          <w:szCs w:val="24"/>
          <w:u w:val="single"/>
        </w:rPr>
      </w:pPr>
    </w:p>
    <w:p w14:paraId="1989FDB5" w14:textId="25C3B6BE" w:rsidR="007D08A0" w:rsidRPr="00B6477A" w:rsidRDefault="007D08A0" w:rsidP="007D08A0">
      <w:pPr>
        <w:pStyle w:val="Body"/>
        <w:rPr>
          <w:rFonts w:ascii="Arial" w:hAnsi="Arial" w:cs="Arial"/>
          <w:b/>
          <w:bCs/>
          <w:sz w:val="24"/>
          <w:szCs w:val="24"/>
          <w:u w:val="single"/>
        </w:rPr>
      </w:pPr>
      <w:r>
        <w:rPr>
          <w:rFonts w:ascii="Arial" w:hAnsi="Arial" w:cs="Arial"/>
          <w:b/>
          <w:bCs/>
          <w:sz w:val="24"/>
          <w:szCs w:val="24"/>
          <w:u w:val="single"/>
        </w:rPr>
        <w:t xml:space="preserve">AOS </w:t>
      </w:r>
      <w:r w:rsidRPr="00B6477A">
        <w:rPr>
          <w:rFonts w:ascii="Arial" w:hAnsi="Arial" w:cs="Arial"/>
          <w:b/>
          <w:bCs/>
          <w:sz w:val="24"/>
          <w:szCs w:val="24"/>
          <w:u w:val="single"/>
        </w:rPr>
        <w:t>Awards:</w:t>
      </w:r>
    </w:p>
    <w:p w14:paraId="5DD6DAB9" w14:textId="77777777" w:rsidR="007D08A0" w:rsidRDefault="007D08A0" w:rsidP="007D08A0">
      <w:pPr>
        <w:pStyle w:val="Body"/>
        <w:rPr>
          <w:rFonts w:ascii="Arial" w:hAnsi="Arial" w:cs="Arial"/>
          <w:sz w:val="24"/>
          <w:szCs w:val="24"/>
        </w:rPr>
      </w:pPr>
    </w:p>
    <w:p w14:paraId="1691E079" w14:textId="0C0B5A28" w:rsidR="007D08A0" w:rsidRDefault="007D08A0" w:rsidP="007D08A0">
      <w:pPr>
        <w:pStyle w:val="Body"/>
        <w:rPr>
          <w:rFonts w:ascii="Arial" w:hAnsi="Arial" w:cs="Arial"/>
          <w:sz w:val="24"/>
          <w:szCs w:val="24"/>
        </w:rPr>
      </w:pPr>
      <w:r>
        <w:rPr>
          <w:rFonts w:ascii="Arial" w:hAnsi="Arial" w:cs="Arial"/>
          <w:sz w:val="24"/>
          <w:szCs w:val="24"/>
        </w:rPr>
        <w:t xml:space="preserve">Stanhopea </w:t>
      </w:r>
      <w:r>
        <w:rPr>
          <w:rFonts w:ascii="Arial" w:hAnsi="Arial" w:cs="Arial"/>
          <w:i/>
          <w:iCs/>
          <w:sz w:val="24"/>
          <w:szCs w:val="24"/>
        </w:rPr>
        <w:t>tigrina</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gridCol w:w="990"/>
      </w:tblGrid>
      <w:tr w:rsidR="007D08A0" w14:paraId="1BAC6C17" w14:textId="77777777" w:rsidTr="0073327C">
        <w:tc>
          <w:tcPr>
            <w:tcW w:w="1164" w:type="dxa"/>
          </w:tcPr>
          <w:p w14:paraId="755D3FB2"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15618348"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58F61F1F"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AM</w:t>
            </w:r>
          </w:p>
        </w:tc>
        <w:tc>
          <w:tcPr>
            <w:tcW w:w="837" w:type="dxa"/>
          </w:tcPr>
          <w:p w14:paraId="7514CA6A"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643" w:type="dxa"/>
          </w:tcPr>
          <w:p w14:paraId="39A642C3"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835" w:type="dxa"/>
          </w:tcPr>
          <w:p w14:paraId="3A5C0F3A"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JC</w:t>
            </w:r>
          </w:p>
        </w:tc>
        <w:tc>
          <w:tcPr>
            <w:tcW w:w="850" w:type="dxa"/>
          </w:tcPr>
          <w:p w14:paraId="78C0FC7C"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1EA307C7"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6F6E11F7"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6CB4252B"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5602C6F3"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CBR</w:t>
            </w:r>
          </w:p>
        </w:tc>
        <w:tc>
          <w:tcPr>
            <w:tcW w:w="990" w:type="dxa"/>
          </w:tcPr>
          <w:p w14:paraId="43973A82"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7D08A0" w14:paraId="447316B3" w14:textId="77777777" w:rsidTr="0073327C">
        <w:trPr>
          <w:trHeight w:val="314"/>
        </w:trPr>
        <w:tc>
          <w:tcPr>
            <w:tcW w:w="1164" w:type="dxa"/>
          </w:tcPr>
          <w:p w14:paraId="40BB602F"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6F65BCE5" w14:textId="6AA93D79"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6</w:t>
            </w:r>
          </w:p>
        </w:tc>
        <w:tc>
          <w:tcPr>
            <w:tcW w:w="758" w:type="dxa"/>
          </w:tcPr>
          <w:p w14:paraId="2D0C8485" w14:textId="4F31DAAF"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24</w:t>
            </w:r>
          </w:p>
        </w:tc>
        <w:tc>
          <w:tcPr>
            <w:tcW w:w="837" w:type="dxa"/>
          </w:tcPr>
          <w:p w14:paraId="5444A860" w14:textId="486694EB"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7</w:t>
            </w:r>
          </w:p>
        </w:tc>
        <w:tc>
          <w:tcPr>
            <w:tcW w:w="643" w:type="dxa"/>
          </w:tcPr>
          <w:p w14:paraId="68FC3E58"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2FF09D25" w14:textId="2924A24B"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3CC972DA" w14:textId="1A11D186"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3</w:t>
            </w:r>
          </w:p>
        </w:tc>
        <w:tc>
          <w:tcPr>
            <w:tcW w:w="831" w:type="dxa"/>
          </w:tcPr>
          <w:p w14:paraId="1747E9F1" w14:textId="36629296"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850" w:type="dxa"/>
          </w:tcPr>
          <w:p w14:paraId="3CE686BC" w14:textId="62460D95"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769" w:type="dxa"/>
          </w:tcPr>
          <w:p w14:paraId="72CBBF5F"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tcPr>
          <w:p w14:paraId="0D79A0FE"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990" w:type="dxa"/>
          </w:tcPr>
          <w:p w14:paraId="0E21DEF5" w14:textId="3D04D7C2"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42</w:t>
            </w:r>
          </w:p>
        </w:tc>
      </w:tr>
      <w:tr w:rsidR="007D08A0" w14:paraId="2EAF5D59" w14:textId="77777777" w:rsidTr="0073327C">
        <w:tc>
          <w:tcPr>
            <w:tcW w:w="1164" w:type="dxa"/>
          </w:tcPr>
          <w:p w14:paraId="0E3AA5A0"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5B97C57B"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1996</w:t>
            </w:r>
          </w:p>
          <w:p w14:paraId="1D0EAEFA"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7AF0A15F" w14:textId="06BEE691"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2019</w:t>
            </w:r>
          </w:p>
        </w:tc>
        <w:tc>
          <w:tcPr>
            <w:tcW w:w="758" w:type="dxa"/>
          </w:tcPr>
          <w:p w14:paraId="1425DFA2" w14:textId="77777777" w:rsidR="007D08A0" w:rsidRDefault="00FE5084"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1982</w:t>
            </w:r>
          </w:p>
          <w:p w14:paraId="11378A66" w14:textId="77777777" w:rsidR="00FE5084" w:rsidRDefault="00FE5084"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23C11C0F" w14:textId="6E4723B8" w:rsidR="00FE5084" w:rsidRDefault="00FE5084"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2021</w:t>
            </w:r>
          </w:p>
        </w:tc>
        <w:tc>
          <w:tcPr>
            <w:tcW w:w="837" w:type="dxa"/>
          </w:tcPr>
          <w:p w14:paraId="5A70A86D"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1971</w:t>
            </w:r>
          </w:p>
          <w:p w14:paraId="3233D654"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319E4735" w14:textId="05138DC3"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2007</w:t>
            </w:r>
          </w:p>
        </w:tc>
        <w:tc>
          <w:tcPr>
            <w:tcW w:w="643" w:type="dxa"/>
          </w:tcPr>
          <w:p w14:paraId="201E9293"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57A2ACDB" w14:textId="207A2C4A"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45548AE6" w14:textId="77777777" w:rsidR="007D08A0" w:rsidRDefault="00FE5084"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1980</w:t>
            </w:r>
          </w:p>
          <w:p w14:paraId="695C42AF" w14:textId="77777777" w:rsidR="00FE5084" w:rsidRDefault="00FE5084"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6170409E" w14:textId="385505C9" w:rsidR="00FE5084" w:rsidRDefault="00FE5084"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2015</w:t>
            </w:r>
          </w:p>
        </w:tc>
        <w:tc>
          <w:tcPr>
            <w:tcW w:w="831" w:type="dxa"/>
          </w:tcPr>
          <w:p w14:paraId="0F115E0B"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A6BE968" w14:textId="19FF7A76"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2009</w:t>
            </w:r>
          </w:p>
        </w:tc>
        <w:tc>
          <w:tcPr>
            <w:tcW w:w="850" w:type="dxa"/>
          </w:tcPr>
          <w:p w14:paraId="08E605DD"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7B7BA2E8" w14:textId="33F1E52C"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1994</w:t>
            </w:r>
          </w:p>
        </w:tc>
        <w:tc>
          <w:tcPr>
            <w:tcW w:w="769" w:type="dxa"/>
          </w:tcPr>
          <w:p w14:paraId="5125A441"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C1B22C3"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shd w:val="clear" w:color="auto" w:fill="auto"/>
          </w:tcPr>
          <w:p w14:paraId="281161D1"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990" w:type="dxa"/>
            <w:shd w:val="clear" w:color="auto" w:fill="D9D9D9" w:themeFill="background1" w:themeFillShade="D9"/>
          </w:tcPr>
          <w:p w14:paraId="3DE253A3" w14:textId="77777777" w:rsidR="007D08A0" w:rsidRDefault="007D08A0" w:rsidP="0073327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435A1EAC" w14:textId="77777777" w:rsidR="007D08A0" w:rsidRDefault="007D08A0" w:rsidP="00084CD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F53F86F" w14:textId="77777777" w:rsidR="007D08A0" w:rsidRP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A0B98D3" w14:textId="0C44210E" w:rsidR="007D08A0" w:rsidRDefault="007D08A0"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7D08A0">
        <w:rPr>
          <w:rFonts w:ascii="Arial" w:hAnsi="Arial" w:cs="Arial"/>
        </w:rPr>
        <w:lastRenderedPageBreak/>
        <w:t xml:space="preserve">Stanhopea </w:t>
      </w:r>
      <w:r w:rsidRPr="008B1A81">
        <w:rPr>
          <w:rFonts w:ascii="Arial" w:hAnsi="Arial" w:cs="Arial"/>
          <w:i/>
          <w:iCs/>
        </w:rPr>
        <w:t>tigrina</w:t>
      </w:r>
      <w:r w:rsidRPr="007D08A0">
        <w:rPr>
          <w:rFonts w:ascii="Arial" w:hAnsi="Arial" w:cs="Arial"/>
        </w:rPr>
        <w:t xml:space="preserve"> has forty-six first generation registered offspring.  Of the forty-six offspring ten have received an AOS award.  The first offspring was registered in 1890 and the last was registered in 2021.</w:t>
      </w:r>
      <w:r w:rsidR="00FE5084">
        <w:rPr>
          <w:rFonts w:ascii="Arial" w:hAnsi="Arial" w:cs="Arial"/>
        </w:rPr>
        <w:t xml:space="preserve">  Stanhopea </w:t>
      </w:r>
      <w:r w:rsidR="00FE5084" w:rsidRPr="00FE5084">
        <w:rPr>
          <w:rFonts w:ascii="Arial" w:hAnsi="Arial" w:cs="Arial"/>
        </w:rPr>
        <w:t>Spindleriana</w:t>
      </w:r>
      <w:r w:rsidR="00FE5084">
        <w:rPr>
          <w:rFonts w:ascii="Arial" w:hAnsi="Arial" w:cs="Arial"/>
        </w:rPr>
        <w:t xml:space="preserve"> was the first registered offspring of Stanhopea </w:t>
      </w:r>
      <w:r w:rsidR="00FE5084" w:rsidRPr="00FE5084">
        <w:rPr>
          <w:rFonts w:ascii="Arial" w:hAnsi="Arial" w:cs="Arial"/>
          <w:i/>
          <w:iCs/>
        </w:rPr>
        <w:t>tigrina</w:t>
      </w:r>
      <w:r w:rsidR="00FE5084">
        <w:rPr>
          <w:rFonts w:ascii="Arial" w:hAnsi="Arial" w:cs="Arial"/>
          <w:i/>
          <w:iCs/>
        </w:rPr>
        <w:t xml:space="preserve">, (Stanhopea </w:t>
      </w:r>
      <w:r w:rsidR="00FE5084" w:rsidRPr="00FE5084">
        <w:rPr>
          <w:rFonts w:ascii="Arial" w:hAnsi="Arial" w:cs="Arial"/>
          <w:i/>
          <w:iCs/>
        </w:rPr>
        <w:t>oculata</w:t>
      </w:r>
      <w:r w:rsidR="00FE5084">
        <w:rPr>
          <w:rFonts w:ascii="Arial" w:hAnsi="Arial" w:cs="Arial"/>
          <w:i/>
          <w:iCs/>
        </w:rPr>
        <w:t xml:space="preserve"> x Stanhopea tigrina).  The cross originated and </w:t>
      </w:r>
      <w:r w:rsidR="008B1A81">
        <w:rPr>
          <w:rFonts w:ascii="Arial" w:hAnsi="Arial" w:cs="Arial"/>
          <w:i/>
          <w:iCs/>
        </w:rPr>
        <w:t>was registered</w:t>
      </w:r>
      <w:r w:rsidR="00FE5084">
        <w:rPr>
          <w:rFonts w:ascii="Arial" w:hAnsi="Arial" w:cs="Arial"/>
          <w:i/>
          <w:iCs/>
        </w:rPr>
        <w:t xml:space="preserve"> by Spindler. Stanhopea Spindleriana has received one AOS award, an AM/AOS of 81 points in 2020.     </w:t>
      </w:r>
    </w:p>
    <w:p w14:paraId="35BCE6A1" w14:textId="77777777" w:rsidR="00FE5084" w:rsidRDefault="00FE5084" w:rsidP="007D08A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3773894" w14:textId="0379D3D2" w:rsidR="00241F21" w:rsidRDefault="00FE5084" w:rsidP="00E247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noProof/>
        </w:rPr>
        <w:drawing>
          <wp:inline distT="0" distB="0" distL="0" distR="0" wp14:anchorId="21CE6169" wp14:editId="361E56C7">
            <wp:extent cx="3533775" cy="2650331"/>
            <wp:effectExtent l="0" t="0" r="0" b="0"/>
            <wp:docPr id="1593881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3301" cy="2657475"/>
                    </a:xfrm>
                    <a:prstGeom prst="rect">
                      <a:avLst/>
                    </a:prstGeom>
                    <a:noFill/>
                  </pic:spPr>
                </pic:pic>
              </a:graphicData>
            </a:graphic>
          </wp:inline>
        </w:drawing>
      </w:r>
    </w:p>
    <w:p w14:paraId="785A6823" w14:textId="2CB4D16E" w:rsidR="006D5052" w:rsidRDefault="00FE5084" w:rsidP="006D50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Stanhopea Spindlerian</w:t>
      </w:r>
      <w:r w:rsidR="008B1A81">
        <w:rPr>
          <w:rFonts w:ascii="Arial" w:hAnsi="Arial" w:cs="Arial"/>
        </w:rPr>
        <w:t>a ‘Dark Chocolate’ AM/AOS</w:t>
      </w:r>
      <w:r w:rsidR="006D5052">
        <w:rPr>
          <w:rFonts w:ascii="Arial" w:hAnsi="Arial" w:cs="Arial"/>
        </w:rPr>
        <w:t>,</w:t>
      </w:r>
      <w:r w:rsidR="00E247BF">
        <w:rPr>
          <w:rFonts w:ascii="Arial" w:hAnsi="Arial" w:cs="Arial"/>
        </w:rPr>
        <w:t xml:space="preserve"> </w:t>
      </w:r>
      <w:r w:rsidR="008B1A81">
        <w:rPr>
          <w:rFonts w:ascii="Arial" w:hAnsi="Arial" w:cs="Arial"/>
        </w:rPr>
        <w:t>81 points</w:t>
      </w:r>
      <w:r w:rsidR="006D5052">
        <w:rPr>
          <w:rFonts w:ascii="Arial" w:hAnsi="Arial" w:cs="Arial"/>
        </w:rPr>
        <w:t xml:space="preserve">  </w:t>
      </w:r>
    </w:p>
    <w:p w14:paraId="12CF6288" w14:textId="591EEF8C" w:rsidR="006459E6" w:rsidRPr="006D5052" w:rsidRDefault="006D5052" w:rsidP="006D50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Photography by </w:t>
      </w:r>
      <w:r w:rsidR="00E247BF">
        <w:rPr>
          <w:rFonts w:ascii="Arial" w:hAnsi="Arial" w:cs="Arial"/>
        </w:rPr>
        <w:t>Phil Nelson, MD.</w:t>
      </w:r>
    </w:p>
    <w:p w14:paraId="5BF475CF" w14:textId="77777777" w:rsidR="006459E6" w:rsidRDefault="006459E6" w:rsidP="00645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567023E" w14:textId="77777777" w:rsidR="008B1A81" w:rsidRDefault="008B1A81" w:rsidP="006D50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 xml:space="preserve">Stanhopea tigrina offspring with the most AOS awards is Stanhopea </w:t>
      </w:r>
      <w:r w:rsidRPr="008B1A81">
        <w:rPr>
          <w:rFonts w:ascii="Arial" w:hAnsi="Arial" w:cs="Arial"/>
          <w:color w:val="000000"/>
          <w14:textOutline w14:w="0" w14:cap="flat" w14:cmpd="sng" w14:algn="ctr">
            <w14:noFill/>
            <w14:prstDash w14:val="solid"/>
            <w14:bevel/>
          </w14:textOutline>
        </w:rPr>
        <w:t>Assidensis</w:t>
      </w:r>
      <w:r>
        <w:rPr>
          <w:rFonts w:ascii="Arial" w:hAnsi="Arial" w:cs="Arial"/>
          <w:color w:val="000000"/>
          <w14:textOutline w14:w="0" w14:cap="flat" w14:cmpd="sng" w14:algn="ctr">
            <w14:noFill/>
            <w14:prstDash w14:val="solid"/>
            <w14:bevel/>
          </w14:textOutline>
        </w:rPr>
        <w:t xml:space="preserve"> (Stanhopea </w:t>
      </w:r>
      <w:r w:rsidRPr="008B1A81">
        <w:rPr>
          <w:rFonts w:ascii="Arial" w:hAnsi="Arial" w:cs="Arial"/>
          <w:i/>
          <w:iCs/>
          <w:color w:val="000000"/>
          <w14:textOutline w14:w="0" w14:cap="flat" w14:cmpd="sng" w14:algn="ctr">
            <w14:noFill/>
            <w14:prstDash w14:val="solid"/>
            <w14:bevel/>
          </w14:textOutline>
        </w:rPr>
        <w:t xml:space="preserve">tigrina </w:t>
      </w:r>
      <w:r>
        <w:rPr>
          <w:rFonts w:ascii="Arial" w:hAnsi="Arial" w:cs="Arial"/>
          <w:color w:val="000000"/>
          <w14:textOutline w14:w="0" w14:cap="flat" w14:cmpd="sng" w14:algn="ctr">
            <w14:noFill/>
            <w14:prstDash w14:val="solid"/>
            <w14:bevel/>
          </w14:textOutline>
        </w:rPr>
        <w:t xml:space="preserve">x Stanhopea </w:t>
      </w:r>
      <w:r w:rsidRPr="008B1A81">
        <w:rPr>
          <w:rFonts w:ascii="Arial" w:hAnsi="Arial" w:cs="Arial"/>
          <w:i/>
          <w:iCs/>
          <w:color w:val="000000"/>
          <w14:textOutline w14:w="0" w14:cap="flat" w14:cmpd="sng" w14:algn="ctr">
            <w14:noFill/>
            <w14:prstDash w14:val="solid"/>
            <w14:bevel/>
          </w14:textOutline>
        </w:rPr>
        <w:t>wardii</w:t>
      </w:r>
      <w:r w:rsidRPr="008B1A81">
        <w:rPr>
          <w:rFonts w:ascii="Arial" w:hAnsi="Arial" w:cs="Arial"/>
          <w:color w:val="000000"/>
          <w14:textOutline w14:w="0" w14:cap="flat" w14:cmpd="sng" w14:algn="ctr">
            <w14:noFill/>
            <w14:prstDash w14:val="solid"/>
            <w14:bevel/>
          </w14:textOutline>
        </w:rPr>
        <w:t>), which</w:t>
      </w:r>
      <w:r>
        <w:rPr>
          <w:rFonts w:ascii="Arial" w:hAnsi="Arial" w:cs="Arial"/>
          <w:color w:val="000000"/>
          <w14:textOutline w14:w="0" w14:cap="flat" w14:cmpd="sng" w14:algn="ctr">
            <w14:noFill/>
            <w14:prstDash w14:val="solid"/>
            <w14:bevel/>
          </w14:textOutline>
        </w:rPr>
        <w:t xml:space="preserve"> </w:t>
      </w:r>
      <w:r w:rsidR="006D5052">
        <w:rPr>
          <w:rFonts w:ascii="Arial" w:hAnsi="Arial" w:cs="Arial"/>
          <w:color w:val="000000"/>
          <w14:textOutline w14:w="0" w14:cap="flat" w14:cmpd="sng" w14:algn="ctr">
            <w14:noFill/>
            <w14:prstDash w14:val="solid"/>
            <w14:bevel/>
          </w14:textOutline>
        </w:rPr>
        <w:t xml:space="preserve">has </w:t>
      </w:r>
      <w:r>
        <w:rPr>
          <w:rFonts w:ascii="Arial" w:hAnsi="Arial" w:cs="Arial"/>
          <w:color w:val="000000"/>
          <w14:textOutline w14:w="0" w14:cap="flat" w14:cmpd="sng" w14:algn="ctr">
            <w14:noFill/>
            <w14:prstDash w14:val="solid"/>
            <w14:bevel/>
          </w14:textOutline>
        </w:rPr>
        <w:t xml:space="preserve">received nineteen AOS awards (AM – 13; HCC – 4; and CCM – 2).  </w:t>
      </w:r>
    </w:p>
    <w:p w14:paraId="7D6F114C" w14:textId="77777777" w:rsidR="008B1A81" w:rsidRDefault="008B1A81" w:rsidP="006D50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14:textOutline w14:w="0" w14:cap="flat" w14:cmpd="sng" w14:algn="ctr">
            <w14:noFill/>
            <w14:prstDash w14:val="solid"/>
            <w14:bevel/>
          </w14:textOutline>
        </w:rPr>
      </w:pPr>
    </w:p>
    <w:p w14:paraId="3E5B57CA" w14:textId="441ABC7D" w:rsidR="008B1A81" w:rsidRDefault="008B1A81" w:rsidP="008B1A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14:textOutline w14:w="0" w14:cap="flat" w14:cmpd="sng" w14:algn="ctr">
            <w14:noFill/>
            <w14:prstDash w14:val="solid"/>
            <w14:bevel/>
          </w14:textOutline>
        </w:rPr>
      </w:pPr>
      <w:r>
        <w:rPr>
          <w:noProof/>
        </w:rPr>
        <w:drawing>
          <wp:inline distT="0" distB="0" distL="0" distR="0" wp14:anchorId="50BDECF0" wp14:editId="5C4CC8B7">
            <wp:extent cx="3390900" cy="2543176"/>
            <wp:effectExtent l="0" t="0" r="0" b="9525"/>
            <wp:docPr id="1891161422" name="Picture 1" descr="A group of flowers with brown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61422" name="Picture 1" descr="A group of flowers with brown spots&#10;&#10;Description automatically generated"/>
                    <pic:cNvPicPr/>
                  </pic:nvPicPr>
                  <pic:blipFill>
                    <a:blip r:embed="rId11"/>
                    <a:stretch>
                      <a:fillRect/>
                    </a:stretch>
                  </pic:blipFill>
                  <pic:spPr>
                    <a:xfrm>
                      <a:off x="0" y="0"/>
                      <a:ext cx="3397736" cy="2548303"/>
                    </a:xfrm>
                    <a:prstGeom prst="rect">
                      <a:avLst/>
                    </a:prstGeom>
                  </pic:spPr>
                </pic:pic>
              </a:graphicData>
            </a:graphic>
          </wp:inline>
        </w:drawing>
      </w:r>
    </w:p>
    <w:p w14:paraId="13004DE0" w14:textId="72A4419B" w:rsidR="008B1A81" w:rsidRDefault="008B1A81" w:rsidP="008B1A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Stanhopea </w:t>
      </w:r>
      <w:r>
        <w:rPr>
          <w:rFonts w:ascii="Arial" w:hAnsi="Arial" w:cs="Arial"/>
        </w:rPr>
        <w:t>Assidensis</w:t>
      </w:r>
      <w:r>
        <w:rPr>
          <w:rFonts w:ascii="Arial" w:hAnsi="Arial" w:cs="Arial"/>
        </w:rPr>
        <w:t xml:space="preserve"> ‘</w:t>
      </w:r>
      <w:r>
        <w:rPr>
          <w:rFonts w:ascii="Arial" w:hAnsi="Arial" w:cs="Arial"/>
        </w:rPr>
        <w:t>Red Sonja</w:t>
      </w:r>
      <w:r>
        <w:rPr>
          <w:rFonts w:ascii="Arial" w:hAnsi="Arial" w:cs="Arial"/>
        </w:rPr>
        <w:t>’ AM/AOS, 8</w:t>
      </w:r>
      <w:r>
        <w:rPr>
          <w:rFonts w:ascii="Arial" w:hAnsi="Arial" w:cs="Arial"/>
        </w:rPr>
        <w:t>5</w:t>
      </w:r>
      <w:r>
        <w:rPr>
          <w:rFonts w:ascii="Arial" w:hAnsi="Arial" w:cs="Arial"/>
        </w:rPr>
        <w:t xml:space="preserve"> points  </w:t>
      </w:r>
    </w:p>
    <w:p w14:paraId="0DB84B7E" w14:textId="3BB758E8" w:rsidR="008B1A81" w:rsidRPr="006D5052" w:rsidRDefault="008B1A81" w:rsidP="008B1A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Photography by </w:t>
      </w:r>
      <w:r>
        <w:rPr>
          <w:rFonts w:ascii="Arial" w:hAnsi="Arial" w:cs="Arial"/>
        </w:rPr>
        <w:t>Julius Klehm</w:t>
      </w:r>
    </w:p>
    <w:p w14:paraId="2AEAB54F" w14:textId="77777777" w:rsidR="008B1A81" w:rsidRDefault="008B1A81" w:rsidP="008B1A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14:textOutline w14:w="0" w14:cap="flat" w14:cmpd="sng" w14:algn="ctr">
            <w14:noFill/>
            <w14:prstDash w14:val="solid"/>
            <w14:bevel/>
          </w14:textOutline>
        </w:rPr>
      </w:pPr>
    </w:p>
    <w:p w14:paraId="081BC60E" w14:textId="77777777" w:rsidR="00B9419E" w:rsidRDefault="008B1A81" w:rsidP="006D50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lastRenderedPageBreak/>
        <w:t xml:space="preserve">Both Stanhopea Assidensis and Stanhopea </w:t>
      </w:r>
      <w:r w:rsidRPr="008B1A81">
        <w:rPr>
          <w:rFonts w:ascii="Arial" w:hAnsi="Arial" w:cs="Arial"/>
          <w:color w:val="000000"/>
          <w14:textOutline w14:w="0" w14:cap="flat" w14:cmpd="sng" w14:algn="ctr">
            <w14:noFill/>
            <w14:prstDash w14:val="solid"/>
            <w14:bevel/>
          </w14:textOutline>
        </w:rPr>
        <w:t>Hautlieu</w:t>
      </w:r>
      <w:r>
        <w:rPr>
          <w:rFonts w:ascii="Arial" w:hAnsi="Arial" w:cs="Arial"/>
          <w:color w:val="000000"/>
          <w14:textOutline w14:w="0" w14:cap="flat" w14:cmpd="sng" w14:algn="ctr">
            <w14:noFill/>
            <w14:prstDash w14:val="solid"/>
            <w14:bevel/>
          </w14:textOutline>
        </w:rPr>
        <w:t xml:space="preserve"> have the largest number of offspring of a Stanhopea </w:t>
      </w:r>
      <w:r w:rsidRPr="008B1A81">
        <w:rPr>
          <w:rFonts w:ascii="Arial" w:hAnsi="Arial" w:cs="Arial"/>
          <w:i/>
          <w:iCs/>
          <w:color w:val="000000"/>
          <w14:textOutline w14:w="0" w14:cap="flat" w14:cmpd="sng" w14:algn="ctr">
            <w14:noFill/>
            <w14:prstDash w14:val="solid"/>
            <w14:bevel/>
          </w14:textOutline>
        </w:rPr>
        <w:t>tigrina</w:t>
      </w:r>
      <w:r>
        <w:rPr>
          <w:rFonts w:ascii="Arial" w:hAnsi="Arial" w:cs="Arial"/>
          <w:i/>
          <w:iCs/>
          <w:color w:val="000000"/>
          <w14:textOutline w14:w="0" w14:cap="flat" w14:cmpd="sng" w14:algn="ctr">
            <w14:noFill/>
            <w14:prstDash w14:val="solid"/>
            <w14:bevel/>
          </w14:textOutline>
        </w:rPr>
        <w:t xml:space="preserve"> </w:t>
      </w:r>
      <w:r>
        <w:rPr>
          <w:rFonts w:ascii="Arial" w:hAnsi="Arial" w:cs="Arial"/>
          <w:color w:val="000000"/>
          <w14:textOutline w14:w="0" w14:cap="flat" w14:cmpd="sng" w14:algn="ctr">
            <w14:noFill/>
            <w14:prstDash w14:val="solid"/>
            <w14:bevel/>
          </w14:textOutline>
        </w:rPr>
        <w:t xml:space="preserve">offspring.  Stanhopea Assidensis information was shared above.  Stanhopea Hauflieu (Stanhopea </w:t>
      </w:r>
      <w:r w:rsidRPr="008B1A81">
        <w:rPr>
          <w:rFonts w:ascii="Arial" w:hAnsi="Arial" w:cs="Arial"/>
          <w:color w:val="000000"/>
          <w14:textOutline w14:w="0" w14:cap="flat" w14:cmpd="sng" w14:algn="ctr">
            <w14:noFill/>
            <w14:prstDash w14:val="solid"/>
            <w14:bevel/>
          </w14:textOutline>
        </w:rPr>
        <w:t>Augres</w:t>
      </w:r>
      <w:r>
        <w:rPr>
          <w:rFonts w:ascii="Arial" w:hAnsi="Arial" w:cs="Arial"/>
          <w:color w:val="000000"/>
          <w14:textOutline w14:w="0" w14:cap="flat" w14:cmpd="sng" w14:algn="ctr">
            <w14:noFill/>
            <w14:prstDash w14:val="solid"/>
            <w14:bevel/>
          </w14:textOutline>
        </w:rPr>
        <w:t xml:space="preserve"> x Stanhopea </w:t>
      </w:r>
      <w:r w:rsidRPr="008B1A81">
        <w:rPr>
          <w:rFonts w:ascii="Arial" w:hAnsi="Arial" w:cs="Arial"/>
          <w:i/>
          <w:iCs/>
          <w:color w:val="000000"/>
          <w14:textOutline w14:w="0" w14:cap="flat" w14:cmpd="sng" w14:algn="ctr">
            <w14:noFill/>
            <w14:prstDash w14:val="solid"/>
            <w14:bevel/>
          </w14:textOutline>
        </w:rPr>
        <w:t>tigrina</w:t>
      </w:r>
      <w:r w:rsidR="00B9419E">
        <w:rPr>
          <w:rFonts w:ascii="Arial" w:hAnsi="Arial" w:cs="Arial"/>
          <w:color w:val="000000"/>
          <w14:textOutline w14:w="0" w14:cap="flat" w14:cmpd="sng" w14:algn="ctr">
            <w14:noFill/>
            <w14:prstDash w14:val="solid"/>
            <w14:bevel/>
          </w14:textOutline>
        </w:rPr>
        <w:t xml:space="preserve">) was originated and registered in 1998 by E. Young O.F.  Stanhopea Hauflieu has three </w:t>
      </w:r>
    </w:p>
    <w:p w14:paraId="41528CF0" w14:textId="48AD4225" w:rsidR="008B1A81" w:rsidRPr="008B1A81" w:rsidRDefault="00B9419E" w:rsidP="006D50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14:textOutline w14:w="0" w14:cap="flat" w14:cmpd="sng" w14:algn="ctr">
            <w14:noFill/>
            <w14:prstDash w14:val="solid"/>
            <w14:bevel/>
          </w14:textOutline>
        </w:rPr>
      </w:pPr>
      <w:r>
        <w:rPr>
          <w:rFonts w:ascii="Arial" w:hAnsi="Arial" w:cs="Arial"/>
          <w:color w:val="000000"/>
          <w14:textOutline w14:w="0" w14:cap="flat" w14:cmpd="sng" w14:algn="ctr">
            <w14:noFill/>
            <w14:prstDash w14:val="solid"/>
            <w14:bevel/>
          </w14:textOutline>
        </w:rPr>
        <w:t xml:space="preserve">F1 offspring and fifteen progeny.  Stanhopea Hauflieu has not received an AOS award.  </w:t>
      </w:r>
      <w:r w:rsidR="008B1A81" w:rsidRPr="008B1A81">
        <w:rPr>
          <w:rFonts w:ascii="Arial" w:hAnsi="Arial" w:cs="Arial"/>
          <w:i/>
          <w:iCs/>
          <w:color w:val="000000"/>
          <w14:textOutline w14:w="0" w14:cap="flat" w14:cmpd="sng" w14:algn="ctr">
            <w14:noFill/>
            <w14:prstDash w14:val="solid"/>
            <w14:bevel/>
          </w14:textOutline>
        </w:rPr>
        <w:t xml:space="preserve"> </w:t>
      </w:r>
      <w:r w:rsidR="008B1A81">
        <w:rPr>
          <w:rFonts w:ascii="Arial" w:hAnsi="Arial" w:cs="Arial"/>
          <w:color w:val="000000"/>
          <w14:textOutline w14:w="0" w14:cap="flat" w14:cmpd="sng" w14:algn="ctr">
            <w14:noFill/>
            <w14:prstDash w14:val="solid"/>
            <w14:bevel/>
          </w14:textOutline>
        </w:rPr>
        <w:t xml:space="preserve"> </w:t>
      </w:r>
    </w:p>
    <w:p w14:paraId="6707B93A" w14:textId="77777777" w:rsidR="008B1A81" w:rsidRDefault="008B1A81" w:rsidP="006D50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14:textOutline w14:w="0" w14:cap="flat" w14:cmpd="sng" w14:algn="ctr">
            <w14:noFill/>
            <w14:prstDash w14:val="solid"/>
            <w14:bevel/>
          </w14:textOutline>
        </w:rPr>
      </w:pPr>
    </w:p>
    <w:p w14:paraId="4585AF69" w14:textId="77777777" w:rsidR="008B1A81" w:rsidRDefault="008B1A81" w:rsidP="00B9419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color w:val="000000"/>
          <w14:textOutline w14:w="0" w14:cap="flat" w14:cmpd="sng" w14:algn="ctr">
            <w14:noFill/>
            <w14:prstDash w14:val="solid"/>
            <w14:bevel/>
          </w14:textOutline>
        </w:rPr>
      </w:pPr>
    </w:p>
    <w:p w14:paraId="0A918C18" w14:textId="77777777" w:rsidR="008B1A81" w:rsidRDefault="008B1A81" w:rsidP="006D505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14:textOutline w14:w="0" w14:cap="flat" w14:cmpd="sng" w14:algn="ctr">
            <w14:noFill/>
            <w14:prstDash w14:val="solid"/>
            <w14:bevel/>
          </w14:textOutline>
        </w:rPr>
      </w:pPr>
    </w:p>
    <w:p w14:paraId="4B9D2737" w14:textId="024B5DFE" w:rsidR="005F7C3D" w:rsidRDefault="006376D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6376D2">
        <w:rPr>
          <w:rFonts w:ascii="Arial" w:hAnsi="Arial" w:cs="Arial"/>
          <w:b/>
          <w:bCs/>
          <w:u w:val="single"/>
        </w:rPr>
        <w:t xml:space="preserve">References </w:t>
      </w:r>
    </w:p>
    <w:p w14:paraId="49204527" w14:textId="77777777" w:rsidR="00B17602" w:rsidRDefault="00B17602"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65D0A061" w14:textId="1275E152" w:rsidR="00F31C8F" w:rsidRP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F31C8F">
        <w:rPr>
          <w:rFonts w:ascii="Arial" w:hAnsi="Arial" w:cs="Arial"/>
        </w:rPr>
        <w:t xml:space="preserve">Govaerts, R. (2003). World </w:t>
      </w:r>
      <w:r w:rsidR="006459E6">
        <w:rPr>
          <w:rFonts w:ascii="Arial" w:hAnsi="Arial" w:cs="Arial"/>
        </w:rPr>
        <w:t>c</w:t>
      </w:r>
      <w:r w:rsidRPr="00F31C8F">
        <w:rPr>
          <w:rFonts w:ascii="Arial" w:hAnsi="Arial" w:cs="Arial"/>
        </w:rPr>
        <w:t xml:space="preserve">hecklist of </w:t>
      </w:r>
      <w:r w:rsidR="006459E6">
        <w:rPr>
          <w:rFonts w:ascii="Arial" w:hAnsi="Arial" w:cs="Arial"/>
        </w:rPr>
        <w:t>m</w:t>
      </w:r>
      <w:r w:rsidRPr="00F31C8F">
        <w:rPr>
          <w:rFonts w:ascii="Arial" w:hAnsi="Arial" w:cs="Arial"/>
        </w:rPr>
        <w:t xml:space="preserve">onocotyledons </w:t>
      </w:r>
      <w:r w:rsidR="006459E6">
        <w:rPr>
          <w:rFonts w:ascii="Arial" w:hAnsi="Arial" w:cs="Arial"/>
        </w:rPr>
        <w:t>d</w:t>
      </w:r>
      <w:r w:rsidRPr="00F31C8F">
        <w:rPr>
          <w:rFonts w:ascii="Arial" w:hAnsi="Arial" w:cs="Arial"/>
        </w:rPr>
        <w:t>atabase in ACCESS: 1-71827. The Board of Trustees of the Royal Botanic Gardens, Kew.</w:t>
      </w:r>
    </w:p>
    <w:p w14:paraId="69E837DE" w14:textId="77777777" w:rsidR="00F31C8F" w:rsidRDefault="00F31C8F" w:rsidP="00F31C8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B3ECCC4" w14:textId="26FF4628" w:rsidR="006B63C7"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B63C7">
        <w:rPr>
          <w:rFonts w:ascii="Arial" w:hAnsi="Arial" w:cs="Arial"/>
        </w:rPr>
        <w:t xml:space="preserve">Kew (n.d.).  </w:t>
      </w:r>
      <w:r w:rsidR="00B9419E">
        <w:rPr>
          <w:rFonts w:ascii="Arial" w:hAnsi="Arial" w:cs="Arial"/>
        </w:rPr>
        <w:t xml:space="preserve">Stanhopea </w:t>
      </w:r>
      <w:r w:rsidR="00B9419E" w:rsidRPr="00B9419E">
        <w:rPr>
          <w:rFonts w:ascii="Arial" w:hAnsi="Arial" w:cs="Arial"/>
          <w:i/>
          <w:iCs/>
        </w:rPr>
        <w:t>tigrina</w:t>
      </w:r>
      <w:r w:rsidRPr="006B63C7">
        <w:rPr>
          <w:rFonts w:ascii="Arial" w:hAnsi="Arial" w:cs="Arial"/>
        </w:rPr>
        <w:t xml:space="preserve">.  Royal Botanical Gardens Kew: Plants of the World Online. Retrieved </w:t>
      </w:r>
      <w:r>
        <w:rPr>
          <w:rFonts w:ascii="Arial" w:hAnsi="Arial" w:cs="Arial"/>
        </w:rPr>
        <w:t xml:space="preserve">October </w:t>
      </w:r>
      <w:r w:rsidR="006459E6">
        <w:rPr>
          <w:rFonts w:ascii="Arial" w:hAnsi="Arial" w:cs="Arial"/>
        </w:rPr>
        <w:t>29</w:t>
      </w:r>
      <w:r w:rsidRPr="006B63C7">
        <w:rPr>
          <w:rFonts w:ascii="Arial" w:hAnsi="Arial" w:cs="Arial"/>
        </w:rPr>
        <w:t xml:space="preserve">, 2023, from   </w:t>
      </w:r>
      <w:r w:rsidR="00B9419E" w:rsidRPr="00B9419E">
        <w:rPr>
          <w:rFonts w:ascii="Arial" w:hAnsi="Arial" w:cs="Arial"/>
        </w:rPr>
        <w:t>https://powo.science.kew.org/taxon/urn:lsid:ipni.org:names:658613-1</w:t>
      </w:r>
      <w:r w:rsidR="009C5D0E">
        <w:rPr>
          <w:rFonts w:ascii="Arial" w:hAnsi="Arial" w:cs="Arial"/>
        </w:rPr>
        <w:t>.</w:t>
      </w:r>
    </w:p>
    <w:p w14:paraId="4B72D4A2" w14:textId="77777777" w:rsidR="00E863B6" w:rsidRDefault="00E863B6"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6A04A23" w14:textId="27EDC0C9" w:rsidR="00E863B6" w:rsidRDefault="00E863B6"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OrchidPro.</w:t>
      </w:r>
    </w:p>
    <w:p w14:paraId="43C15FF8" w14:textId="77777777" w:rsidR="00F93C1E" w:rsidRDefault="00F93C1E"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613D102" w14:textId="6D5FA6A8" w:rsidR="006B63C7" w:rsidRPr="0074684F" w:rsidRDefault="006B63C7" w:rsidP="006B63C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B63C7">
        <w:rPr>
          <w:rFonts w:ascii="Arial" w:hAnsi="Arial" w:cs="Arial"/>
        </w:rPr>
        <w:t>OrchidWiz 9X.0.</w:t>
      </w:r>
    </w:p>
    <w:p w14:paraId="0CD1434C" w14:textId="77777777" w:rsidR="006B63C7" w:rsidRPr="0025292A" w:rsidRDefault="006B63C7" w:rsidP="002529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69F416D7" w14:textId="77777777" w:rsidR="00084CDF" w:rsidRDefault="00084CDF" w:rsidP="00084CDF">
      <w:pPr>
        <w:rPr>
          <w:rFonts w:ascii="Arial" w:hAnsi="Arial" w:cs="Arial"/>
        </w:rPr>
      </w:pPr>
    </w:p>
    <w:sectPr w:rsidR="00084CDF">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21B5D" w14:textId="77777777" w:rsidR="00072C77" w:rsidRDefault="00072C77">
      <w:r>
        <w:separator/>
      </w:r>
    </w:p>
  </w:endnote>
  <w:endnote w:type="continuationSeparator" w:id="0">
    <w:p w14:paraId="737277BA" w14:textId="77777777" w:rsidR="00072C77" w:rsidRDefault="00072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F0406" w14:textId="77777777" w:rsidR="00072C77" w:rsidRDefault="00072C77">
      <w:r>
        <w:separator/>
      </w:r>
    </w:p>
  </w:footnote>
  <w:footnote w:type="continuationSeparator" w:id="0">
    <w:p w14:paraId="5FEA9AEC" w14:textId="77777777" w:rsidR="00072C77" w:rsidRDefault="00072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460A9A46" w:rsidR="0066510D" w:rsidRDefault="0074684F" w:rsidP="0066510D">
    <w:pPr>
      <w:jc w:val="center"/>
    </w:pPr>
    <w:r>
      <w:t>Timothy M. Brown</w:t>
    </w:r>
    <w:r>
      <w:tab/>
    </w:r>
    <w:r>
      <w:tab/>
    </w:r>
    <w:r>
      <w:tab/>
    </w:r>
    <w:r>
      <w:tab/>
    </w:r>
    <w:r>
      <w:tab/>
    </w:r>
    <w:r>
      <w:tab/>
    </w:r>
    <w:r>
      <w:tab/>
    </w:r>
    <w:r>
      <w:tab/>
    </w:r>
    <w:r w:rsidR="00F31C8F">
      <w:t>October</w:t>
    </w:r>
    <w: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7F0651"/>
    <w:multiLevelType w:val="multilevel"/>
    <w:tmpl w:val="DDF0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8"/>
  </w:num>
  <w:num w:numId="2" w16cid:durableId="2129471795">
    <w:abstractNumId w:val="2"/>
  </w:num>
  <w:num w:numId="3" w16cid:durableId="1270889938">
    <w:abstractNumId w:val="3"/>
  </w:num>
  <w:num w:numId="4" w16cid:durableId="477068212">
    <w:abstractNumId w:val="6"/>
  </w:num>
  <w:num w:numId="5" w16cid:durableId="1980182663">
    <w:abstractNumId w:val="4"/>
  </w:num>
  <w:num w:numId="6" w16cid:durableId="2021227076">
    <w:abstractNumId w:val="0"/>
  </w:num>
  <w:num w:numId="7" w16cid:durableId="1880584666">
    <w:abstractNumId w:val="7"/>
  </w:num>
  <w:num w:numId="8" w16cid:durableId="36469207">
    <w:abstractNumId w:val="1"/>
  </w:num>
  <w:num w:numId="9" w16cid:durableId="145241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100F6"/>
    <w:rsid w:val="00014CD9"/>
    <w:rsid w:val="00016843"/>
    <w:rsid w:val="00022498"/>
    <w:rsid w:val="0003290A"/>
    <w:rsid w:val="000464BC"/>
    <w:rsid w:val="00050ECB"/>
    <w:rsid w:val="0005455A"/>
    <w:rsid w:val="00060BF8"/>
    <w:rsid w:val="00063B92"/>
    <w:rsid w:val="000659AD"/>
    <w:rsid w:val="000717A7"/>
    <w:rsid w:val="00072C77"/>
    <w:rsid w:val="00084CDF"/>
    <w:rsid w:val="00092549"/>
    <w:rsid w:val="000965DB"/>
    <w:rsid w:val="000966AC"/>
    <w:rsid w:val="000A044C"/>
    <w:rsid w:val="000A3445"/>
    <w:rsid w:val="000A3943"/>
    <w:rsid w:val="000B081C"/>
    <w:rsid w:val="000B2E96"/>
    <w:rsid w:val="000C539B"/>
    <w:rsid w:val="000D3D50"/>
    <w:rsid w:val="000D6BAE"/>
    <w:rsid w:val="000F4146"/>
    <w:rsid w:val="00112181"/>
    <w:rsid w:val="001264BF"/>
    <w:rsid w:val="00126BC4"/>
    <w:rsid w:val="00130E11"/>
    <w:rsid w:val="00141C6F"/>
    <w:rsid w:val="0015362C"/>
    <w:rsid w:val="00162421"/>
    <w:rsid w:val="00165E8C"/>
    <w:rsid w:val="001838C0"/>
    <w:rsid w:val="00190001"/>
    <w:rsid w:val="0019191E"/>
    <w:rsid w:val="001A0B81"/>
    <w:rsid w:val="001A62E0"/>
    <w:rsid w:val="001B22CE"/>
    <w:rsid w:val="001B4785"/>
    <w:rsid w:val="001C3365"/>
    <w:rsid w:val="001C6FFD"/>
    <w:rsid w:val="001D53A9"/>
    <w:rsid w:val="001D712B"/>
    <w:rsid w:val="001D7892"/>
    <w:rsid w:val="001E499F"/>
    <w:rsid w:val="001F7B56"/>
    <w:rsid w:val="00207837"/>
    <w:rsid w:val="00227412"/>
    <w:rsid w:val="0023700F"/>
    <w:rsid w:val="0023755E"/>
    <w:rsid w:val="00241F21"/>
    <w:rsid w:val="002453CA"/>
    <w:rsid w:val="002524AE"/>
    <w:rsid w:val="0025292A"/>
    <w:rsid w:val="00255603"/>
    <w:rsid w:val="002613E9"/>
    <w:rsid w:val="0026442A"/>
    <w:rsid w:val="00271731"/>
    <w:rsid w:val="0028074E"/>
    <w:rsid w:val="00285E39"/>
    <w:rsid w:val="0028635A"/>
    <w:rsid w:val="0029039C"/>
    <w:rsid w:val="002A315B"/>
    <w:rsid w:val="002A48C4"/>
    <w:rsid w:val="002B104F"/>
    <w:rsid w:val="002B472A"/>
    <w:rsid w:val="002C47E1"/>
    <w:rsid w:val="002D1D7E"/>
    <w:rsid w:val="002D7542"/>
    <w:rsid w:val="002E172B"/>
    <w:rsid w:val="002E3D55"/>
    <w:rsid w:val="002E492E"/>
    <w:rsid w:val="002F4709"/>
    <w:rsid w:val="00302B7F"/>
    <w:rsid w:val="00305C52"/>
    <w:rsid w:val="00312AA3"/>
    <w:rsid w:val="003133F0"/>
    <w:rsid w:val="00327ACA"/>
    <w:rsid w:val="00334B7F"/>
    <w:rsid w:val="00345B33"/>
    <w:rsid w:val="00350E0C"/>
    <w:rsid w:val="00361B9D"/>
    <w:rsid w:val="00361E84"/>
    <w:rsid w:val="003649E8"/>
    <w:rsid w:val="00370C32"/>
    <w:rsid w:val="00373805"/>
    <w:rsid w:val="00373C4E"/>
    <w:rsid w:val="00373E34"/>
    <w:rsid w:val="00381480"/>
    <w:rsid w:val="00386452"/>
    <w:rsid w:val="0039676D"/>
    <w:rsid w:val="00396851"/>
    <w:rsid w:val="003972C2"/>
    <w:rsid w:val="003B6501"/>
    <w:rsid w:val="003C0A1F"/>
    <w:rsid w:val="003D2BA5"/>
    <w:rsid w:val="003D4225"/>
    <w:rsid w:val="003E3D0D"/>
    <w:rsid w:val="003E6A0A"/>
    <w:rsid w:val="003F25D2"/>
    <w:rsid w:val="003F6FEA"/>
    <w:rsid w:val="00401550"/>
    <w:rsid w:val="004033B8"/>
    <w:rsid w:val="00420D08"/>
    <w:rsid w:val="00431435"/>
    <w:rsid w:val="00437C75"/>
    <w:rsid w:val="0046385D"/>
    <w:rsid w:val="00467852"/>
    <w:rsid w:val="00470A3A"/>
    <w:rsid w:val="004713D0"/>
    <w:rsid w:val="00480179"/>
    <w:rsid w:val="00480C3C"/>
    <w:rsid w:val="00483370"/>
    <w:rsid w:val="00484A34"/>
    <w:rsid w:val="0049020F"/>
    <w:rsid w:val="00497856"/>
    <w:rsid w:val="004A67C6"/>
    <w:rsid w:val="004B1EF8"/>
    <w:rsid w:val="004B2AD7"/>
    <w:rsid w:val="004B656A"/>
    <w:rsid w:val="004B6B37"/>
    <w:rsid w:val="004C5A1C"/>
    <w:rsid w:val="004C5E35"/>
    <w:rsid w:val="004C6349"/>
    <w:rsid w:val="004D57B3"/>
    <w:rsid w:val="004E0E61"/>
    <w:rsid w:val="004F51B0"/>
    <w:rsid w:val="00501CA8"/>
    <w:rsid w:val="00507E4F"/>
    <w:rsid w:val="00512320"/>
    <w:rsid w:val="005132E8"/>
    <w:rsid w:val="005206AD"/>
    <w:rsid w:val="005211DC"/>
    <w:rsid w:val="0052325A"/>
    <w:rsid w:val="005242FF"/>
    <w:rsid w:val="0052470F"/>
    <w:rsid w:val="00524D3F"/>
    <w:rsid w:val="00525EA0"/>
    <w:rsid w:val="00540C9A"/>
    <w:rsid w:val="00547E0E"/>
    <w:rsid w:val="0055236A"/>
    <w:rsid w:val="00570AB0"/>
    <w:rsid w:val="00571792"/>
    <w:rsid w:val="005831CF"/>
    <w:rsid w:val="0059115B"/>
    <w:rsid w:val="00597E09"/>
    <w:rsid w:val="005A2737"/>
    <w:rsid w:val="005A34D0"/>
    <w:rsid w:val="005A44E1"/>
    <w:rsid w:val="005A58E9"/>
    <w:rsid w:val="005A7F04"/>
    <w:rsid w:val="005C0A4D"/>
    <w:rsid w:val="005C51D5"/>
    <w:rsid w:val="005D0438"/>
    <w:rsid w:val="005E3F0D"/>
    <w:rsid w:val="005E6A68"/>
    <w:rsid w:val="005E7099"/>
    <w:rsid w:val="005F15C8"/>
    <w:rsid w:val="005F41A8"/>
    <w:rsid w:val="005F734A"/>
    <w:rsid w:val="005F7C3D"/>
    <w:rsid w:val="006123A0"/>
    <w:rsid w:val="00616DFC"/>
    <w:rsid w:val="00617FEF"/>
    <w:rsid w:val="00635032"/>
    <w:rsid w:val="006376D2"/>
    <w:rsid w:val="00644D35"/>
    <w:rsid w:val="006459E6"/>
    <w:rsid w:val="0064647F"/>
    <w:rsid w:val="00653B44"/>
    <w:rsid w:val="006546E0"/>
    <w:rsid w:val="00664FCF"/>
    <w:rsid w:val="0066510D"/>
    <w:rsid w:val="00666DA0"/>
    <w:rsid w:val="00667913"/>
    <w:rsid w:val="0067121A"/>
    <w:rsid w:val="00673DA1"/>
    <w:rsid w:val="00681266"/>
    <w:rsid w:val="006853C7"/>
    <w:rsid w:val="00687872"/>
    <w:rsid w:val="00687F1A"/>
    <w:rsid w:val="00691E2A"/>
    <w:rsid w:val="006A047C"/>
    <w:rsid w:val="006A35C3"/>
    <w:rsid w:val="006A3747"/>
    <w:rsid w:val="006A38E6"/>
    <w:rsid w:val="006B58F3"/>
    <w:rsid w:val="006B63C7"/>
    <w:rsid w:val="006C0128"/>
    <w:rsid w:val="006C6E23"/>
    <w:rsid w:val="006D5052"/>
    <w:rsid w:val="006D5E75"/>
    <w:rsid w:val="006F5FDA"/>
    <w:rsid w:val="0070344B"/>
    <w:rsid w:val="00703E34"/>
    <w:rsid w:val="00705362"/>
    <w:rsid w:val="0071257D"/>
    <w:rsid w:val="00713AA4"/>
    <w:rsid w:val="00713F32"/>
    <w:rsid w:val="00722BED"/>
    <w:rsid w:val="00733C7F"/>
    <w:rsid w:val="0073474B"/>
    <w:rsid w:val="0074375E"/>
    <w:rsid w:val="0074684F"/>
    <w:rsid w:val="00747B7F"/>
    <w:rsid w:val="0075553A"/>
    <w:rsid w:val="00760467"/>
    <w:rsid w:val="00762188"/>
    <w:rsid w:val="00776214"/>
    <w:rsid w:val="00782076"/>
    <w:rsid w:val="00797D5B"/>
    <w:rsid w:val="007A1079"/>
    <w:rsid w:val="007A2E0E"/>
    <w:rsid w:val="007A2E6E"/>
    <w:rsid w:val="007A6784"/>
    <w:rsid w:val="007B2A32"/>
    <w:rsid w:val="007B31E6"/>
    <w:rsid w:val="007C0FFE"/>
    <w:rsid w:val="007D08A0"/>
    <w:rsid w:val="007D2230"/>
    <w:rsid w:val="007E6281"/>
    <w:rsid w:val="007F6A6F"/>
    <w:rsid w:val="00811EDA"/>
    <w:rsid w:val="008319FA"/>
    <w:rsid w:val="00832647"/>
    <w:rsid w:val="00847114"/>
    <w:rsid w:val="0085361C"/>
    <w:rsid w:val="0086170E"/>
    <w:rsid w:val="00867C52"/>
    <w:rsid w:val="00873E7F"/>
    <w:rsid w:val="00873FFB"/>
    <w:rsid w:val="00874FC7"/>
    <w:rsid w:val="00877F91"/>
    <w:rsid w:val="0088171E"/>
    <w:rsid w:val="00886986"/>
    <w:rsid w:val="008968C5"/>
    <w:rsid w:val="008A14C1"/>
    <w:rsid w:val="008A2CF7"/>
    <w:rsid w:val="008A3037"/>
    <w:rsid w:val="008B0198"/>
    <w:rsid w:val="008B1A81"/>
    <w:rsid w:val="008B283C"/>
    <w:rsid w:val="008B431D"/>
    <w:rsid w:val="008B48E4"/>
    <w:rsid w:val="008B5226"/>
    <w:rsid w:val="008B5B44"/>
    <w:rsid w:val="008B5FF8"/>
    <w:rsid w:val="008C16C7"/>
    <w:rsid w:val="008D54CC"/>
    <w:rsid w:val="009114E8"/>
    <w:rsid w:val="00914E09"/>
    <w:rsid w:val="00954793"/>
    <w:rsid w:val="00972962"/>
    <w:rsid w:val="00972EB5"/>
    <w:rsid w:val="00975B7B"/>
    <w:rsid w:val="00977DA6"/>
    <w:rsid w:val="00985636"/>
    <w:rsid w:val="00990BD7"/>
    <w:rsid w:val="0099132E"/>
    <w:rsid w:val="009A53CB"/>
    <w:rsid w:val="009B21AF"/>
    <w:rsid w:val="009B3AF2"/>
    <w:rsid w:val="009C19B9"/>
    <w:rsid w:val="009C4A3B"/>
    <w:rsid w:val="009C5D0E"/>
    <w:rsid w:val="009D0A15"/>
    <w:rsid w:val="009D0AB4"/>
    <w:rsid w:val="009E1653"/>
    <w:rsid w:val="009E4A70"/>
    <w:rsid w:val="009F1436"/>
    <w:rsid w:val="009F6D8D"/>
    <w:rsid w:val="009F7B00"/>
    <w:rsid w:val="00A00845"/>
    <w:rsid w:val="00A0751C"/>
    <w:rsid w:val="00A10E72"/>
    <w:rsid w:val="00A1793C"/>
    <w:rsid w:val="00A336A6"/>
    <w:rsid w:val="00A36E70"/>
    <w:rsid w:val="00A60714"/>
    <w:rsid w:val="00A64313"/>
    <w:rsid w:val="00A70448"/>
    <w:rsid w:val="00A70AED"/>
    <w:rsid w:val="00A72038"/>
    <w:rsid w:val="00A74353"/>
    <w:rsid w:val="00A77CB4"/>
    <w:rsid w:val="00A8277E"/>
    <w:rsid w:val="00A82CA1"/>
    <w:rsid w:val="00A91F25"/>
    <w:rsid w:val="00AA033E"/>
    <w:rsid w:val="00AA6677"/>
    <w:rsid w:val="00AC376B"/>
    <w:rsid w:val="00AC3A1C"/>
    <w:rsid w:val="00AC7DBC"/>
    <w:rsid w:val="00AD3CF7"/>
    <w:rsid w:val="00AD5270"/>
    <w:rsid w:val="00AD7D14"/>
    <w:rsid w:val="00AE4059"/>
    <w:rsid w:val="00AE595B"/>
    <w:rsid w:val="00AF3287"/>
    <w:rsid w:val="00AF60B5"/>
    <w:rsid w:val="00AF7A18"/>
    <w:rsid w:val="00AF7B80"/>
    <w:rsid w:val="00B00E39"/>
    <w:rsid w:val="00B0235E"/>
    <w:rsid w:val="00B05B88"/>
    <w:rsid w:val="00B06665"/>
    <w:rsid w:val="00B1040B"/>
    <w:rsid w:val="00B13570"/>
    <w:rsid w:val="00B17602"/>
    <w:rsid w:val="00B253F5"/>
    <w:rsid w:val="00B32414"/>
    <w:rsid w:val="00B3343C"/>
    <w:rsid w:val="00B34DE4"/>
    <w:rsid w:val="00B37F79"/>
    <w:rsid w:val="00B41C3D"/>
    <w:rsid w:val="00B42D08"/>
    <w:rsid w:val="00B57081"/>
    <w:rsid w:val="00B61577"/>
    <w:rsid w:val="00B62229"/>
    <w:rsid w:val="00B709D8"/>
    <w:rsid w:val="00B871E3"/>
    <w:rsid w:val="00B90913"/>
    <w:rsid w:val="00B9419E"/>
    <w:rsid w:val="00B94B84"/>
    <w:rsid w:val="00B95E17"/>
    <w:rsid w:val="00B96FC0"/>
    <w:rsid w:val="00BA1EBF"/>
    <w:rsid w:val="00BC7A2C"/>
    <w:rsid w:val="00BD6E35"/>
    <w:rsid w:val="00BE0D02"/>
    <w:rsid w:val="00BE0D65"/>
    <w:rsid w:val="00BF0D81"/>
    <w:rsid w:val="00BF38AE"/>
    <w:rsid w:val="00BF7B07"/>
    <w:rsid w:val="00BF7DB3"/>
    <w:rsid w:val="00C02862"/>
    <w:rsid w:val="00C04E12"/>
    <w:rsid w:val="00C077E7"/>
    <w:rsid w:val="00C10DFB"/>
    <w:rsid w:val="00C1248F"/>
    <w:rsid w:val="00C12AD2"/>
    <w:rsid w:val="00C13A72"/>
    <w:rsid w:val="00C17611"/>
    <w:rsid w:val="00C17BB5"/>
    <w:rsid w:val="00C2235D"/>
    <w:rsid w:val="00C2651E"/>
    <w:rsid w:val="00C27FE1"/>
    <w:rsid w:val="00C35130"/>
    <w:rsid w:val="00C42038"/>
    <w:rsid w:val="00C4488D"/>
    <w:rsid w:val="00C45040"/>
    <w:rsid w:val="00C70292"/>
    <w:rsid w:val="00C71DE8"/>
    <w:rsid w:val="00C73B76"/>
    <w:rsid w:val="00C84CF4"/>
    <w:rsid w:val="00C92931"/>
    <w:rsid w:val="00CC0965"/>
    <w:rsid w:val="00CC478B"/>
    <w:rsid w:val="00CE074C"/>
    <w:rsid w:val="00CE2AB6"/>
    <w:rsid w:val="00CE7ECF"/>
    <w:rsid w:val="00CF3FDF"/>
    <w:rsid w:val="00D06B13"/>
    <w:rsid w:val="00D130C1"/>
    <w:rsid w:val="00D15A91"/>
    <w:rsid w:val="00D17F84"/>
    <w:rsid w:val="00D17FCD"/>
    <w:rsid w:val="00D24D43"/>
    <w:rsid w:val="00D2559D"/>
    <w:rsid w:val="00D319E7"/>
    <w:rsid w:val="00D408D3"/>
    <w:rsid w:val="00D415BF"/>
    <w:rsid w:val="00D510F6"/>
    <w:rsid w:val="00D637C7"/>
    <w:rsid w:val="00D77622"/>
    <w:rsid w:val="00D830F5"/>
    <w:rsid w:val="00D834C5"/>
    <w:rsid w:val="00D84E27"/>
    <w:rsid w:val="00D95B0D"/>
    <w:rsid w:val="00DA2E6E"/>
    <w:rsid w:val="00DA626D"/>
    <w:rsid w:val="00DB14D0"/>
    <w:rsid w:val="00DB584E"/>
    <w:rsid w:val="00DC2FEF"/>
    <w:rsid w:val="00DC682C"/>
    <w:rsid w:val="00DD0029"/>
    <w:rsid w:val="00DD2BB9"/>
    <w:rsid w:val="00DD4EC7"/>
    <w:rsid w:val="00DE25E8"/>
    <w:rsid w:val="00DE26EF"/>
    <w:rsid w:val="00DE4D54"/>
    <w:rsid w:val="00DE54FB"/>
    <w:rsid w:val="00DE5C7B"/>
    <w:rsid w:val="00DF0B8E"/>
    <w:rsid w:val="00E02063"/>
    <w:rsid w:val="00E031DF"/>
    <w:rsid w:val="00E07D82"/>
    <w:rsid w:val="00E11CBB"/>
    <w:rsid w:val="00E247BF"/>
    <w:rsid w:val="00E24A20"/>
    <w:rsid w:val="00E278DD"/>
    <w:rsid w:val="00E41B2D"/>
    <w:rsid w:val="00E45857"/>
    <w:rsid w:val="00E50231"/>
    <w:rsid w:val="00E51A01"/>
    <w:rsid w:val="00E54C57"/>
    <w:rsid w:val="00E54E55"/>
    <w:rsid w:val="00E56CD4"/>
    <w:rsid w:val="00E61A71"/>
    <w:rsid w:val="00E633F0"/>
    <w:rsid w:val="00E71127"/>
    <w:rsid w:val="00E7202B"/>
    <w:rsid w:val="00E75CDD"/>
    <w:rsid w:val="00E76FE4"/>
    <w:rsid w:val="00E863B6"/>
    <w:rsid w:val="00E86CA9"/>
    <w:rsid w:val="00E927F5"/>
    <w:rsid w:val="00E971C6"/>
    <w:rsid w:val="00EA6D2B"/>
    <w:rsid w:val="00EC1A05"/>
    <w:rsid w:val="00EE1A05"/>
    <w:rsid w:val="00EF1414"/>
    <w:rsid w:val="00F026B3"/>
    <w:rsid w:val="00F07402"/>
    <w:rsid w:val="00F216FA"/>
    <w:rsid w:val="00F227AC"/>
    <w:rsid w:val="00F266CC"/>
    <w:rsid w:val="00F26E3A"/>
    <w:rsid w:val="00F308A5"/>
    <w:rsid w:val="00F31C8F"/>
    <w:rsid w:val="00F42B58"/>
    <w:rsid w:val="00F80419"/>
    <w:rsid w:val="00F833F5"/>
    <w:rsid w:val="00F87A63"/>
    <w:rsid w:val="00F93C1E"/>
    <w:rsid w:val="00FA5056"/>
    <w:rsid w:val="00FB28EF"/>
    <w:rsid w:val="00FB2B62"/>
    <w:rsid w:val="00FB6F4F"/>
    <w:rsid w:val="00FC5A2A"/>
    <w:rsid w:val="00FE2BD7"/>
    <w:rsid w:val="00FE5084"/>
    <w:rsid w:val="00FE5412"/>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339435188">
      <w:bodyDiv w:val="1"/>
      <w:marLeft w:val="0"/>
      <w:marRight w:val="0"/>
      <w:marTop w:val="0"/>
      <w:marBottom w:val="0"/>
      <w:divBdr>
        <w:top w:val="none" w:sz="0" w:space="0" w:color="auto"/>
        <w:left w:val="none" w:sz="0" w:space="0" w:color="auto"/>
        <w:bottom w:val="none" w:sz="0" w:space="0" w:color="auto"/>
        <w:right w:val="none" w:sz="0" w:space="0" w:color="auto"/>
      </w:divBdr>
    </w:div>
    <w:div w:id="529686079">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886340065">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340891136">
      <w:bodyDiv w:val="1"/>
      <w:marLeft w:val="0"/>
      <w:marRight w:val="0"/>
      <w:marTop w:val="0"/>
      <w:marBottom w:val="0"/>
      <w:divBdr>
        <w:top w:val="none" w:sz="0" w:space="0" w:color="auto"/>
        <w:left w:val="none" w:sz="0" w:space="0" w:color="auto"/>
        <w:bottom w:val="none" w:sz="0" w:space="0" w:color="auto"/>
        <w:right w:val="none" w:sz="0" w:space="0" w:color="auto"/>
      </w:divBdr>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58404509">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2</cp:revision>
  <cp:lastPrinted>2023-08-30T12:17:00Z</cp:lastPrinted>
  <dcterms:created xsi:type="dcterms:W3CDTF">2023-10-30T03:35:00Z</dcterms:created>
  <dcterms:modified xsi:type="dcterms:W3CDTF">2023-10-30T03:35:00Z</dcterms:modified>
</cp:coreProperties>
</file>