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346BCFDE" w14:textId="5CC35CF9" w:rsidR="0074684F" w:rsidRDefault="005C4838"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5C4838">
        <w:rPr>
          <w:rFonts w:ascii="Arial" w:hAnsi="Arial" w:cs="Arial"/>
        </w:rPr>
        <w:t>Bulbophyllum</w:t>
      </w:r>
      <w:r w:rsidRPr="005C4838">
        <w:rPr>
          <w:rFonts w:ascii="Arial" w:hAnsi="Arial" w:cs="Arial"/>
          <w:i/>
          <w:iCs/>
        </w:rPr>
        <w:t xml:space="preserve"> minutissimum  F.</w:t>
      </w:r>
      <w:r>
        <w:rPr>
          <w:rFonts w:ascii="Arial" w:hAnsi="Arial" w:cs="Arial"/>
          <w:i/>
          <w:iCs/>
        </w:rPr>
        <w:t xml:space="preserve"> </w:t>
      </w:r>
      <w:r w:rsidRPr="005C4838">
        <w:rPr>
          <w:rFonts w:ascii="Arial" w:hAnsi="Arial" w:cs="Arial"/>
          <w:i/>
          <w:iCs/>
        </w:rPr>
        <w:t>Muell.</w:t>
      </w:r>
      <w:r w:rsidR="00C7198D">
        <w:rPr>
          <w:rFonts w:ascii="Arial" w:hAnsi="Arial" w:cs="Arial"/>
        </w:rPr>
        <w:t>,</w:t>
      </w:r>
      <w:r w:rsidR="00110401">
        <w:rPr>
          <w:rFonts w:ascii="Arial" w:hAnsi="Arial" w:cs="Arial"/>
        </w:rPr>
        <w:t xml:space="preserve"> </w:t>
      </w:r>
      <w:r w:rsidR="00685D99">
        <w:rPr>
          <w:rFonts w:ascii="Arial" w:hAnsi="Arial" w:cs="Arial"/>
        </w:rPr>
        <w:t>187</w:t>
      </w:r>
      <w:r>
        <w:rPr>
          <w:rFonts w:ascii="Arial" w:hAnsi="Arial" w:cs="Arial"/>
        </w:rPr>
        <w:t>8</w:t>
      </w:r>
    </w:p>
    <w:p w14:paraId="3FF70B4C" w14:textId="77777777"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B396EA8" w14:textId="4F1E2387" w:rsidR="0025292A" w:rsidRDefault="001667E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w:t>
      </w:r>
      <w:r w:rsidR="008218BB">
        <w:rPr>
          <w:rFonts w:ascii="Arial" w:hAnsi="Arial" w:cs="Arial"/>
        </w:rPr>
        <w:t>mye-new-TISS-i-mum</w:t>
      </w:r>
      <w:r>
        <w:rPr>
          <w:rFonts w:ascii="Arial" w:hAnsi="Arial" w:cs="Arial"/>
        </w:rPr>
        <w:t>]</w:t>
      </w:r>
    </w:p>
    <w:p w14:paraId="02E72FF1" w14:textId="77777777" w:rsidR="0074684F" w:rsidRP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A451FE3" w14:textId="3B2C7E7A" w:rsidR="000B081C"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Nickname:  </w:t>
      </w:r>
      <w:r w:rsidR="008218BB">
        <w:rPr>
          <w:rFonts w:ascii="Arial" w:hAnsi="Arial" w:cs="Arial"/>
        </w:rPr>
        <w:t xml:space="preserve">The Smallest </w:t>
      </w:r>
      <w:r>
        <w:rPr>
          <w:rFonts w:ascii="Arial" w:hAnsi="Arial" w:cs="Arial"/>
        </w:rPr>
        <w:t>Bulbophyllum</w:t>
      </w:r>
      <w:r w:rsidR="008218BB">
        <w:rPr>
          <w:rFonts w:ascii="Arial" w:hAnsi="Arial" w:cs="Arial"/>
        </w:rPr>
        <w:t xml:space="preserve">.  The Red Bead Orchid. </w:t>
      </w:r>
      <w:r>
        <w:rPr>
          <w:rFonts w:ascii="Arial" w:hAnsi="Arial" w:cs="Arial"/>
        </w:rPr>
        <w:t xml:space="preserve">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1CB14EA" w14:textId="7E4C259A" w:rsidR="001667E1" w:rsidRDefault="008218BB"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218BB">
        <w:rPr>
          <w:rFonts w:ascii="Arial" w:hAnsi="Arial" w:cs="Arial"/>
        </w:rPr>
        <w:t>O</w:t>
      </w:r>
      <w:r>
        <w:rPr>
          <w:rFonts w:ascii="Arial" w:hAnsi="Arial" w:cs="Arial"/>
        </w:rPr>
        <w:t>rigin/Habitat</w:t>
      </w:r>
      <w:r w:rsidRPr="008218BB">
        <w:rPr>
          <w:rFonts w:ascii="Arial" w:hAnsi="Arial" w:cs="Arial"/>
        </w:rPr>
        <w:t>: Australia. This extremely diminutive species was originally found in 1849 at a site which is now near the center of the city of Sydney. The species is now known to occur in the coastal lowlands and low mountains from about 60 mi. (100 km) south of Sydney northward to extreme southeastern Queensland. Plants are found mostly on Ficus trees left standing in open fields and on sandstone rocks. The tiny plants normally grow among mosses and lichens, making them very difficult to find in the wild. -- Source: Charles Baker</w:t>
      </w:r>
      <w:r>
        <w:rPr>
          <w:rFonts w:ascii="Arial" w:hAnsi="Arial" w:cs="Arial"/>
        </w:rPr>
        <w:t>.</w:t>
      </w:r>
    </w:p>
    <w:p w14:paraId="4C99477D" w14:textId="77777777" w:rsidR="008218BB" w:rsidRDefault="008218BB"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noProof/>
        </w:rPr>
      </w:pPr>
    </w:p>
    <w:p w14:paraId="79240657" w14:textId="6755CCE2" w:rsidR="00110401" w:rsidRPr="0074684F" w:rsidRDefault="005C4838"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24F9990A" wp14:editId="39F3564C">
            <wp:extent cx="6010275" cy="2433310"/>
            <wp:effectExtent l="0" t="0" r="0" b="5715"/>
            <wp:docPr id="1136301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7264" cy="2444237"/>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4637E2CF"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5C4838" w:rsidRPr="005C4838">
        <w:rPr>
          <w:rFonts w:ascii="Roboto" w:hAnsi="Roboto"/>
          <w:color w:val="262626"/>
          <w:shd w:val="clear" w:color="auto" w:fill="FFFFFF"/>
        </w:rPr>
        <w:t>New South Wales, Queensland</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3107E71" w14:textId="7777777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262626"/>
          <w:u w:val="single"/>
          <w:bdr w:val="none" w:sz="0" w:space="0" w:color="auto"/>
        </w:rPr>
      </w:pPr>
      <w:r w:rsidRPr="005C4838">
        <w:rPr>
          <w:rFonts w:ascii="Arial" w:eastAsia="Times New Roman" w:hAnsi="Arial" w:cs="Arial"/>
          <w:b/>
          <w:bCs/>
          <w:color w:val="262626"/>
          <w:u w:val="single"/>
          <w:bdr w:val="none" w:sz="0" w:space="0" w:color="auto"/>
        </w:rPr>
        <w:t>Homotypic Synonyms</w:t>
      </w:r>
    </w:p>
    <w:p w14:paraId="5FCDB996"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0ACFB0FC" w14:textId="531F1E8A"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 xml:space="preserve">Dendrobium </w:t>
      </w:r>
      <w:r w:rsidRPr="005C4838">
        <w:rPr>
          <w:rFonts w:ascii="Arial" w:eastAsia="Times New Roman" w:hAnsi="Arial" w:cs="Arial"/>
          <w:i/>
          <w:iCs/>
          <w:color w:val="262626"/>
          <w:bdr w:val="none" w:sz="0" w:space="0" w:color="auto"/>
        </w:rPr>
        <w:t>minutissimum</w:t>
      </w:r>
      <w:r w:rsidRPr="005C4838">
        <w:rPr>
          <w:rFonts w:ascii="Arial" w:eastAsia="Times New Roman" w:hAnsi="Arial" w:cs="Arial"/>
          <w:color w:val="262626"/>
          <w:bdr w:val="none" w:sz="0" w:space="0" w:color="auto"/>
        </w:rPr>
        <w:t xml:space="preserve"> F.</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Muell. in Fragm. 5: 95 (1865)</w:t>
      </w:r>
      <w:r>
        <w:rPr>
          <w:rFonts w:ascii="Arial" w:eastAsia="Times New Roman" w:hAnsi="Arial" w:cs="Arial"/>
          <w:color w:val="262626"/>
          <w:bdr w:val="none" w:sz="0" w:space="0" w:color="auto"/>
        </w:rPr>
        <w:t>.</w:t>
      </w:r>
    </w:p>
    <w:p w14:paraId="59F7ABB8"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5CC577A8" w14:textId="5EA09FCB"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 xml:space="preserve">Oncophyllum </w:t>
      </w:r>
      <w:r w:rsidRPr="005C4838">
        <w:rPr>
          <w:rFonts w:ascii="Arial" w:eastAsia="Times New Roman" w:hAnsi="Arial" w:cs="Arial"/>
          <w:i/>
          <w:iCs/>
          <w:color w:val="262626"/>
          <w:bdr w:val="none" w:sz="0" w:space="0" w:color="auto"/>
        </w:rPr>
        <w:t>minutissimum</w:t>
      </w:r>
      <w:r w:rsidRPr="005C4838">
        <w:rPr>
          <w:rFonts w:ascii="Arial" w:eastAsia="Times New Roman" w:hAnsi="Arial" w:cs="Arial"/>
          <w:color w:val="262626"/>
          <w:bdr w:val="none" w:sz="0" w:space="0" w:color="auto"/>
        </w:rPr>
        <w:t xml:space="preserve"> (F.</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Muell.) D.</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L.</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Jones &amp; M.</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A.</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Clem. in Orchadian 13: 421 (2001)</w:t>
      </w:r>
      <w:r>
        <w:rPr>
          <w:rFonts w:ascii="Arial" w:eastAsia="Times New Roman" w:hAnsi="Arial" w:cs="Arial"/>
          <w:color w:val="262626"/>
          <w:bdr w:val="none" w:sz="0" w:space="0" w:color="auto"/>
        </w:rPr>
        <w:t>.</w:t>
      </w:r>
    </w:p>
    <w:p w14:paraId="0A089075"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1E8C4625" w14:textId="37901582"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 xml:space="preserve">Phyllorkis </w:t>
      </w:r>
      <w:r w:rsidRPr="005C4838">
        <w:rPr>
          <w:rFonts w:ascii="Arial" w:eastAsia="Times New Roman" w:hAnsi="Arial" w:cs="Arial"/>
          <w:i/>
          <w:iCs/>
          <w:color w:val="262626"/>
          <w:bdr w:val="none" w:sz="0" w:space="0" w:color="auto"/>
        </w:rPr>
        <w:t>minutissima</w:t>
      </w:r>
      <w:r w:rsidRPr="005C4838">
        <w:rPr>
          <w:rFonts w:ascii="Arial" w:eastAsia="Times New Roman" w:hAnsi="Arial" w:cs="Arial"/>
          <w:color w:val="262626"/>
          <w:bdr w:val="none" w:sz="0" w:space="0" w:color="auto"/>
        </w:rPr>
        <w:t xml:space="preserve"> (F.</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Muell.) Kuntze in Revis. Gen. Pl. 2: 677 (1891)</w:t>
      </w:r>
    </w:p>
    <w:p w14:paraId="15CDA44A"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262626"/>
          <w:u w:val="single"/>
          <w:bdr w:val="none" w:sz="0" w:space="0" w:color="auto"/>
        </w:rPr>
      </w:pPr>
    </w:p>
    <w:p w14:paraId="066BB251" w14:textId="059A918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262626"/>
          <w:u w:val="single"/>
          <w:bdr w:val="none" w:sz="0" w:space="0" w:color="auto"/>
        </w:rPr>
      </w:pPr>
      <w:r w:rsidRPr="005C4838">
        <w:rPr>
          <w:rFonts w:ascii="Arial" w:eastAsia="Times New Roman" w:hAnsi="Arial" w:cs="Arial"/>
          <w:b/>
          <w:bCs/>
          <w:color w:val="262626"/>
          <w:u w:val="single"/>
          <w:bdr w:val="none" w:sz="0" w:space="0" w:color="auto"/>
        </w:rPr>
        <w:t>Heterotypic Synonyms</w:t>
      </w:r>
    </w:p>
    <w:p w14:paraId="477E3E82"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6CA47BBB" w14:textId="2D95FB2A"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 xml:space="preserve">Bulbophyllum </w:t>
      </w:r>
      <w:r w:rsidRPr="005C4838">
        <w:rPr>
          <w:rFonts w:ascii="Arial" w:eastAsia="Times New Roman" w:hAnsi="Arial" w:cs="Arial"/>
          <w:i/>
          <w:iCs/>
          <w:color w:val="262626"/>
          <w:bdr w:val="none" w:sz="0" w:space="0" w:color="auto"/>
        </w:rPr>
        <w:t>moniliforme</w:t>
      </w:r>
      <w:r w:rsidRPr="005C4838">
        <w:rPr>
          <w:rFonts w:ascii="Arial" w:eastAsia="Times New Roman" w:hAnsi="Arial" w:cs="Arial"/>
          <w:color w:val="262626"/>
          <w:bdr w:val="none" w:sz="0" w:space="0" w:color="auto"/>
        </w:rPr>
        <w:t xml:space="preserve"> F.</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Muell. in Gard. Chron., n.s., 9: 818 (1878), nom. illeg.</w:t>
      </w:r>
    </w:p>
    <w:p w14:paraId="59653773"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7D2B9883" w14:textId="6DD1330D"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 xml:space="preserve">Bulbophyllum </w:t>
      </w:r>
      <w:r w:rsidRPr="005C4838">
        <w:rPr>
          <w:rFonts w:ascii="Arial" w:eastAsia="Times New Roman" w:hAnsi="Arial" w:cs="Arial"/>
          <w:i/>
          <w:iCs/>
          <w:color w:val="262626"/>
          <w:bdr w:val="none" w:sz="0" w:space="0" w:color="auto"/>
        </w:rPr>
        <w:t>moniliforme</w:t>
      </w:r>
      <w:r w:rsidRPr="005C4838">
        <w:rPr>
          <w:rFonts w:ascii="Arial" w:eastAsia="Times New Roman" w:hAnsi="Arial" w:cs="Arial"/>
          <w:color w:val="262626"/>
          <w:bdr w:val="none" w:sz="0" w:space="0" w:color="auto"/>
        </w:rPr>
        <w:t xml:space="preserve"> R.</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King in Gard. Chron., n.s., 11: 149 (1879), nom. illeg.</w:t>
      </w:r>
    </w:p>
    <w:p w14:paraId="63D81A4E" w14:textId="77777777" w:rsid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p>
    <w:p w14:paraId="61880492" w14:textId="6BE36E45" w:rsidR="001667E1"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2626"/>
          <w:bdr w:val="none" w:sz="0" w:space="0" w:color="auto"/>
        </w:rPr>
      </w:pPr>
      <w:r w:rsidRPr="005C4838">
        <w:rPr>
          <w:rFonts w:ascii="Arial" w:eastAsia="Times New Roman" w:hAnsi="Arial" w:cs="Arial"/>
          <w:color w:val="262626"/>
          <w:bdr w:val="none" w:sz="0" w:space="0" w:color="auto"/>
        </w:rPr>
        <w:t>Dendrobium n</w:t>
      </w:r>
      <w:r w:rsidRPr="005C4838">
        <w:rPr>
          <w:rFonts w:ascii="Arial" w:eastAsia="Times New Roman" w:hAnsi="Arial" w:cs="Arial"/>
          <w:i/>
          <w:iCs/>
          <w:color w:val="262626"/>
          <w:bdr w:val="none" w:sz="0" w:space="0" w:color="auto"/>
        </w:rPr>
        <w:t>ummulifolium</w:t>
      </w:r>
      <w:r w:rsidRPr="005C4838">
        <w:rPr>
          <w:rFonts w:ascii="Arial" w:eastAsia="Times New Roman" w:hAnsi="Arial" w:cs="Arial"/>
          <w:color w:val="262626"/>
          <w:bdr w:val="none" w:sz="0" w:space="0" w:color="auto"/>
        </w:rPr>
        <w:t xml:space="preserve"> R.</w:t>
      </w:r>
      <w:r>
        <w:rPr>
          <w:rFonts w:ascii="Arial" w:eastAsia="Times New Roman" w:hAnsi="Arial" w:cs="Arial"/>
          <w:color w:val="262626"/>
          <w:bdr w:val="none" w:sz="0" w:space="0" w:color="auto"/>
        </w:rPr>
        <w:t xml:space="preserve"> </w:t>
      </w:r>
      <w:r w:rsidRPr="005C4838">
        <w:rPr>
          <w:rFonts w:ascii="Arial" w:eastAsia="Times New Roman" w:hAnsi="Arial" w:cs="Arial"/>
          <w:color w:val="262626"/>
          <w:bdr w:val="none" w:sz="0" w:space="0" w:color="auto"/>
        </w:rPr>
        <w:t>King in Gard. Chron., n.s., 11: 789 (1879)</w:t>
      </w:r>
      <w:r>
        <w:rPr>
          <w:rFonts w:ascii="Arial" w:eastAsia="Times New Roman" w:hAnsi="Arial" w:cs="Arial"/>
          <w:color w:val="262626"/>
          <w:bdr w:val="none" w:sz="0" w:space="0" w:color="auto"/>
        </w:rPr>
        <w:t>.</w:t>
      </w:r>
    </w:p>
    <w:p w14:paraId="6B2C7789" w14:textId="77777777" w:rsidR="008218BB" w:rsidRPr="005C4838" w:rsidRDefault="008218BB"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A982643" w14:textId="75510B61"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C4838">
        <w:rPr>
          <w:rFonts w:ascii="Arial" w:hAnsi="Arial" w:cs="Arial"/>
        </w:rPr>
        <w:t>P</w:t>
      </w:r>
      <w:r>
        <w:rPr>
          <w:rFonts w:ascii="Arial" w:hAnsi="Arial" w:cs="Arial"/>
        </w:rPr>
        <w:t xml:space="preserve">lant </w:t>
      </w:r>
      <w:r w:rsidRPr="005C4838">
        <w:rPr>
          <w:rFonts w:ascii="Arial" w:hAnsi="Arial" w:cs="Arial"/>
        </w:rPr>
        <w:t>S</w:t>
      </w:r>
      <w:r>
        <w:rPr>
          <w:rFonts w:ascii="Arial" w:hAnsi="Arial" w:cs="Arial"/>
        </w:rPr>
        <w:t>ize</w:t>
      </w:r>
      <w:r w:rsidRPr="005C4838">
        <w:rPr>
          <w:rFonts w:ascii="Arial" w:hAnsi="Arial" w:cs="Arial"/>
        </w:rPr>
        <w:t xml:space="preserve"> </w:t>
      </w:r>
      <w:r>
        <w:rPr>
          <w:rFonts w:ascii="Arial" w:hAnsi="Arial" w:cs="Arial"/>
        </w:rPr>
        <w:t>and</w:t>
      </w:r>
      <w:r w:rsidRPr="005C4838">
        <w:rPr>
          <w:rFonts w:ascii="Arial" w:hAnsi="Arial" w:cs="Arial"/>
        </w:rPr>
        <w:t xml:space="preserve"> T</w:t>
      </w:r>
      <w:r>
        <w:rPr>
          <w:rFonts w:ascii="Arial" w:hAnsi="Arial" w:cs="Arial"/>
        </w:rPr>
        <w:t>ype</w:t>
      </w:r>
      <w:r w:rsidRPr="005C4838">
        <w:rPr>
          <w:rFonts w:ascii="Arial" w:hAnsi="Arial" w:cs="Arial"/>
        </w:rPr>
        <w:t>: An extremely tiny epiphyte or lithophyte with growths that are closely spaced on a creeping, branching rhizome. Although individual growths are small, this plant is usually formed into a densely packed mass that will eventually form a large mat.</w:t>
      </w:r>
    </w:p>
    <w:p w14:paraId="2A00AA77" w14:textId="7777777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6984DB3" w14:textId="40E1656C"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C4838">
        <w:rPr>
          <w:rFonts w:ascii="Arial" w:hAnsi="Arial" w:cs="Arial"/>
        </w:rPr>
        <w:t>P</w:t>
      </w:r>
      <w:r>
        <w:rPr>
          <w:rFonts w:ascii="Arial" w:hAnsi="Arial" w:cs="Arial"/>
        </w:rPr>
        <w:t>seudobulb</w:t>
      </w:r>
      <w:r w:rsidRPr="005C4838">
        <w:rPr>
          <w:rFonts w:ascii="Arial" w:hAnsi="Arial" w:cs="Arial"/>
        </w:rPr>
        <w:t>: 0.1 in. (0.2-0.3 cm) long. The orbicular pseudobulbs are very short, being flattened so that they resemble the head of a pin. They are dark green but are often heavily suffused with red.</w:t>
      </w:r>
    </w:p>
    <w:p w14:paraId="4BE9CE41" w14:textId="7777777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39A61C3" w14:textId="5EE09855"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C4838">
        <w:rPr>
          <w:rFonts w:ascii="Arial" w:hAnsi="Arial" w:cs="Arial"/>
        </w:rPr>
        <w:t>L</w:t>
      </w:r>
      <w:r>
        <w:rPr>
          <w:rFonts w:ascii="Arial" w:hAnsi="Arial" w:cs="Arial"/>
        </w:rPr>
        <w:t>eaves</w:t>
      </w:r>
      <w:r w:rsidRPr="005C4838">
        <w:rPr>
          <w:rFonts w:ascii="Arial" w:hAnsi="Arial" w:cs="Arial"/>
        </w:rPr>
        <w:t>: Less than 1/25 of an inch (less than 0.1 cm) long and very slender. A single extremely tiny green leaf is carried at the apex of each pseudobulb. It is narrowly lanceolate with a sharply pointed tip.</w:t>
      </w:r>
    </w:p>
    <w:p w14:paraId="34A560FD" w14:textId="7777777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7869A02" w14:textId="2EA06484"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C4838">
        <w:rPr>
          <w:rFonts w:ascii="Arial" w:hAnsi="Arial" w:cs="Arial"/>
        </w:rPr>
        <w:t>I</w:t>
      </w:r>
      <w:r>
        <w:rPr>
          <w:rFonts w:ascii="Arial" w:hAnsi="Arial" w:cs="Arial"/>
        </w:rPr>
        <w:t>nflorescence</w:t>
      </w:r>
      <w:r w:rsidRPr="005C4838">
        <w:rPr>
          <w:rFonts w:ascii="Arial" w:hAnsi="Arial" w:cs="Arial"/>
        </w:rPr>
        <w:t>: About 0.1 in. (0.3 cm) long, including both the peduncle and pedicel.</w:t>
      </w:r>
    </w:p>
    <w:p w14:paraId="11CF1F3D" w14:textId="77777777" w:rsidR="005C4838" w:rsidRPr="005C4838"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CA23C8" w14:textId="461EE277" w:rsidR="000B081C" w:rsidRDefault="005C4838" w:rsidP="005C48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C4838">
        <w:rPr>
          <w:rFonts w:ascii="Arial" w:hAnsi="Arial" w:cs="Arial"/>
        </w:rPr>
        <w:t>F</w:t>
      </w:r>
      <w:r>
        <w:rPr>
          <w:rFonts w:ascii="Arial" w:hAnsi="Arial" w:cs="Arial"/>
        </w:rPr>
        <w:t>lowers</w:t>
      </w:r>
      <w:r w:rsidRPr="005C4838">
        <w:rPr>
          <w:rFonts w:ascii="Arial" w:hAnsi="Arial" w:cs="Arial"/>
        </w:rPr>
        <w:t>: A single, rather short-lived blossom (lasting about one week) is carried on each inflorescence. The flowers, which have sepals that open moderately well, are 0.2 in. (0.4-0.5 cm) across. The flowers have cream-colored sepals and petals with three very broad, deep red longitudinal stripes on the sepals and a single deep red stripe on the petals. The lip is red, usually with a pale apex. The red stripes on the sepals and petals along with the red lip give the flower an overall appearance to a casual observer of being completely red. The dorsal sepal is oblong or egg-shaped and 0.1 in. (0.2-0.3 cm) long by 0.1 in. (0.2 cm) wide. The lateral sepals are joined at the base to form a mentum, but the free portion beyond the mentum is about 0.1 in. (0.2 cm) long by 0.1 in. (0.2 cm) wide, more or less triangular in shape, and very bluntly tipped. Petals are about half as long as the sepals and much narrower. The lip is slightly shorter than the sepals and about 0.1 in. (0.1 cm) wide. It is egg-shaped when viewed from above but slightly contracted toward the tip. The column is about 0.1 in. (0.1 cm) long with a forward-curving foot about 0.1 in. (0.15 cm) long. It has a pair of poorly developed rather crescent-shaped wings and apical teeth that do not extend higher than the anther.</w:t>
      </w:r>
    </w:p>
    <w:p w14:paraId="4F035EEE" w14:textId="77777777" w:rsidR="00C7198D" w:rsidRDefault="00C7198D"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15767E6" w14:textId="40D0B2D2" w:rsidR="008218BB" w:rsidRDefault="008218BB"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216906B2" wp14:editId="747A09BD">
            <wp:extent cx="2733675" cy="1832379"/>
            <wp:effectExtent l="0" t="0" r="0" b="0"/>
            <wp:docPr id="269033284" name="Picture 1" descr="Close-up of a flower and green rou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33284" name="Picture 1" descr="Close-up of a flower and green round objects&#10;&#10;Description automatically generated"/>
                    <pic:cNvPicPr/>
                  </pic:nvPicPr>
                  <pic:blipFill>
                    <a:blip r:embed="rId9"/>
                    <a:stretch>
                      <a:fillRect/>
                    </a:stretch>
                  </pic:blipFill>
                  <pic:spPr>
                    <a:xfrm>
                      <a:off x="0" y="0"/>
                      <a:ext cx="2755727" cy="1847160"/>
                    </a:xfrm>
                    <a:prstGeom prst="rect">
                      <a:avLst/>
                    </a:prstGeom>
                  </pic:spPr>
                </pic:pic>
              </a:graphicData>
            </a:graphic>
          </wp:inline>
        </w:drawing>
      </w:r>
    </w:p>
    <w:p w14:paraId="5D8E2C12" w14:textId="215A9BF2" w:rsidR="008218BB" w:rsidRDefault="008218BB"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Bulbophyllum minutissimum</w:t>
      </w:r>
    </w:p>
    <w:p w14:paraId="7E132E9A" w14:textId="2920B043" w:rsidR="008218BB" w:rsidRDefault="008218BB"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Jonathan Cara</w:t>
      </w:r>
    </w:p>
    <w:p w14:paraId="2E797163" w14:textId="77777777" w:rsidR="009F2F4F" w:rsidRDefault="009F2F4F"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F1ECD8C" w14:textId="72C1D6F3" w:rsidR="00C13A72" w:rsidRDefault="008218BB" w:rsidP="00110401">
      <w:pPr>
        <w:pStyle w:val="Body"/>
        <w:jc w:val="center"/>
        <w:rPr>
          <w:rFonts w:ascii="Arial" w:hAnsi="Arial" w:cs="Arial"/>
          <w:sz w:val="24"/>
          <w:szCs w:val="24"/>
        </w:rPr>
      </w:pPr>
      <w:r>
        <w:rPr>
          <w:noProof/>
        </w:rPr>
        <w:drawing>
          <wp:inline distT="0" distB="0" distL="0" distR="0" wp14:anchorId="11600AF6" wp14:editId="62F2610E">
            <wp:extent cx="3618071" cy="5410200"/>
            <wp:effectExtent l="0" t="0" r="1905" b="0"/>
            <wp:docPr id="1758060645" name="Picture 1" descr="Close-up of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60645" name="Picture 1" descr="Close-up of a small plant&#10;&#10;Description automatically generated"/>
                    <pic:cNvPicPr/>
                  </pic:nvPicPr>
                  <pic:blipFill>
                    <a:blip r:embed="rId10"/>
                    <a:stretch>
                      <a:fillRect/>
                    </a:stretch>
                  </pic:blipFill>
                  <pic:spPr>
                    <a:xfrm>
                      <a:off x="0" y="0"/>
                      <a:ext cx="3642420" cy="5446610"/>
                    </a:xfrm>
                    <a:prstGeom prst="rect">
                      <a:avLst/>
                    </a:prstGeom>
                  </pic:spPr>
                </pic:pic>
              </a:graphicData>
            </a:graphic>
          </wp:inline>
        </w:drawing>
      </w:r>
    </w:p>
    <w:p w14:paraId="0727149F" w14:textId="44371318" w:rsidR="008218BB" w:rsidRPr="008218BB" w:rsidRDefault="008218BB" w:rsidP="008218BB">
      <w:pPr>
        <w:pStyle w:val="Body"/>
        <w:jc w:val="center"/>
        <w:rPr>
          <w:rFonts w:ascii="Arial" w:hAnsi="Arial" w:cs="Arial"/>
          <w:sz w:val="24"/>
          <w:szCs w:val="24"/>
        </w:rPr>
      </w:pPr>
      <w:r w:rsidRPr="008218BB">
        <w:rPr>
          <w:rFonts w:ascii="Arial" w:hAnsi="Arial" w:cs="Arial"/>
          <w:sz w:val="24"/>
          <w:szCs w:val="24"/>
        </w:rPr>
        <w:t>Bulbophyllum minutissimum</w:t>
      </w:r>
    </w:p>
    <w:p w14:paraId="48E21801" w14:textId="014EB9B5" w:rsidR="008218BB" w:rsidRDefault="008218BB" w:rsidP="008218BB">
      <w:pPr>
        <w:pStyle w:val="Body"/>
        <w:jc w:val="center"/>
        <w:rPr>
          <w:rFonts w:ascii="Arial" w:hAnsi="Arial" w:cs="Arial"/>
          <w:sz w:val="24"/>
          <w:szCs w:val="24"/>
        </w:rPr>
      </w:pPr>
      <w:r w:rsidRPr="008218BB">
        <w:rPr>
          <w:rFonts w:ascii="Arial" w:hAnsi="Arial" w:cs="Arial"/>
          <w:sz w:val="24"/>
          <w:szCs w:val="24"/>
        </w:rPr>
        <w:t>Photography by Jonathan Cara</w:t>
      </w:r>
    </w:p>
    <w:p w14:paraId="68F3A11B" w14:textId="77777777" w:rsidR="008218BB" w:rsidRDefault="008218BB" w:rsidP="00110401">
      <w:pPr>
        <w:pStyle w:val="Body"/>
        <w:jc w:val="center"/>
        <w:rPr>
          <w:rFonts w:ascii="Arial" w:hAnsi="Arial" w:cs="Arial"/>
          <w:sz w:val="24"/>
          <w:szCs w:val="24"/>
        </w:rPr>
      </w:pPr>
    </w:p>
    <w:p w14:paraId="58C610F2" w14:textId="77777777" w:rsidR="008218BB" w:rsidRDefault="008218BB" w:rsidP="00110401">
      <w:pPr>
        <w:pStyle w:val="Body"/>
        <w:jc w:val="center"/>
        <w:rPr>
          <w:rFonts w:ascii="Arial" w:hAnsi="Arial" w:cs="Arial"/>
          <w:sz w:val="24"/>
          <w:szCs w:val="24"/>
        </w:rPr>
      </w:pPr>
    </w:p>
    <w:p w14:paraId="5833ACFE" w14:textId="77777777" w:rsidR="00C7198D" w:rsidRPr="00B6477A" w:rsidRDefault="00C7198D" w:rsidP="00C7198D">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25608DE0" w14:textId="77777777" w:rsidR="00110401" w:rsidRDefault="00110401" w:rsidP="00C7198D">
      <w:pPr>
        <w:pStyle w:val="Body"/>
        <w:rPr>
          <w:rFonts w:ascii="Arial" w:hAnsi="Arial" w:cs="Arial"/>
          <w:sz w:val="24"/>
          <w:szCs w:val="24"/>
        </w:rPr>
      </w:pPr>
    </w:p>
    <w:p w14:paraId="3C75FCD7" w14:textId="3ECF5AD7" w:rsidR="00C13A72" w:rsidRPr="0074684F" w:rsidRDefault="008218BB"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No AOS awards found.  </w:t>
      </w:r>
    </w:p>
    <w:p w14:paraId="2812E17F" w14:textId="77777777" w:rsidR="000B081C" w:rsidRPr="0074684F"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528D168C" w14:textId="77777777" w:rsidR="00C7198D" w:rsidRDefault="00C7198D" w:rsidP="00C13A72">
      <w:pPr>
        <w:pStyle w:val="Body"/>
        <w:rPr>
          <w:rFonts w:ascii="Arial" w:hAnsi="Arial" w:cs="Arial"/>
          <w:sz w:val="24"/>
          <w:szCs w:val="24"/>
        </w:rPr>
      </w:pPr>
    </w:p>
    <w:p w14:paraId="79B01783" w14:textId="58653F4D" w:rsidR="00C13A72" w:rsidRDefault="008218BB"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No hybrids found. </w:t>
      </w:r>
    </w:p>
    <w:p w14:paraId="59E2DB52" w14:textId="77777777" w:rsidR="006376D2" w:rsidRDefault="006376D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076618D" w14:textId="77777777" w:rsidR="009F2F4F" w:rsidRDefault="009F2F4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F0B3F98" w14:textId="77777777" w:rsidR="009F2F4F" w:rsidRDefault="009F2F4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1EF3487C" w14:textId="77777777" w:rsidR="009F2F4F" w:rsidRDefault="009F2F4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A092EA3" w14:textId="7D93821B" w:rsidR="00C7198D" w:rsidRDefault="00C7198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C7198D">
        <w:rPr>
          <w:rFonts w:ascii="Arial" w:hAnsi="Arial" w:cs="Arial"/>
          <w:b/>
          <w:bCs/>
          <w:u w:val="single"/>
        </w:rPr>
        <w:lastRenderedPageBreak/>
        <w:t>References</w:t>
      </w:r>
    </w:p>
    <w:p w14:paraId="3690647C" w14:textId="77777777" w:rsidR="008218BB" w:rsidRDefault="008218BB"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AADAC55" w14:textId="3AB93F59" w:rsidR="008218BB" w:rsidRPr="008218BB" w:rsidRDefault="008218BB"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218BB">
        <w:rPr>
          <w:rFonts w:ascii="Arial" w:hAnsi="Arial" w:cs="Arial"/>
        </w:rPr>
        <w:t xml:space="preserve">Dockrill, A. </w:t>
      </w:r>
      <w:r>
        <w:rPr>
          <w:rFonts w:ascii="Arial" w:hAnsi="Arial" w:cs="Arial"/>
        </w:rPr>
        <w:t>(</w:t>
      </w:r>
      <w:r w:rsidRPr="008218BB">
        <w:rPr>
          <w:rFonts w:ascii="Arial" w:hAnsi="Arial" w:cs="Arial"/>
        </w:rPr>
        <w:t>1969</w:t>
      </w:r>
      <w:r>
        <w:rPr>
          <w:rFonts w:ascii="Arial" w:hAnsi="Arial" w:cs="Arial"/>
        </w:rPr>
        <w:t>)</w:t>
      </w:r>
      <w:r w:rsidRPr="008218BB">
        <w:rPr>
          <w:rFonts w:ascii="Arial" w:hAnsi="Arial" w:cs="Arial"/>
        </w:rPr>
        <w:t>.</w:t>
      </w:r>
      <w:r>
        <w:rPr>
          <w:rFonts w:ascii="Arial" w:hAnsi="Arial" w:cs="Arial"/>
        </w:rPr>
        <w:t xml:space="preserve">  </w:t>
      </w:r>
      <w:r w:rsidRPr="008218BB">
        <w:rPr>
          <w:rFonts w:ascii="Arial" w:hAnsi="Arial" w:cs="Arial"/>
        </w:rPr>
        <w:t>Australian indigenous orchids. Society for Growing Australian Plants, Halstead Press, Sydney, Australia.</w:t>
      </w:r>
    </w:p>
    <w:p w14:paraId="3E298D64" w14:textId="77777777" w:rsidR="0096072F" w:rsidRDefault="0096072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9093057" w14:textId="1B9C755A" w:rsidR="00C7198D"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Govaerts, R. (2003). World Checklist of Monocotyledons Database in ACCESS: 1-71827. The Board of Trustees of the Royal Botanic Gardens, Kew.</w:t>
      </w:r>
    </w:p>
    <w:p w14:paraId="52687139" w14:textId="77777777"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EA39FA" w14:textId="68AEE7CF"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Govaerts, R. (1996). World Checklist of Seed Plants 2(1, 2): 1-492. MIM, Deurne.</w:t>
      </w:r>
    </w:p>
    <w:p w14:paraId="074FA71E" w14:textId="77777777"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557E8E0B"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7198D">
        <w:rPr>
          <w:rFonts w:ascii="Arial" w:hAnsi="Arial" w:cs="Arial"/>
        </w:rPr>
        <w:t xml:space="preserve">Kew (n.d.).  Bulbophyllum </w:t>
      </w:r>
      <w:r w:rsidR="008218BB">
        <w:rPr>
          <w:rFonts w:ascii="Arial" w:hAnsi="Arial" w:cs="Arial"/>
          <w:i/>
          <w:iCs/>
        </w:rPr>
        <w:t>minutissimum</w:t>
      </w:r>
      <w:r w:rsidRPr="00C7198D">
        <w:rPr>
          <w:rFonts w:ascii="Arial" w:hAnsi="Arial" w:cs="Arial"/>
        </w:rPr>
        <w:t xml:space="preserve">.  Royal Botanical Gardens Kew: Plants of the World Online. Retrieved October </w:t>
      </w:r>
      <w:r w:rsidR="00110401" w:rsidRPr="00C7198D">
        <w:rPr>
          <w:rFonts w:ascii="Arial" w:hAnsi="Arial" w:cs="Arial"/>
        </w:rPr>
        <w:t>2</w:t>
      </w:r>
      <w:r w:rsidRPr="00C7198D">
        <w:rPr>
          <w:rFonts w:ascii="Arial" w:hAnsi="Arial" w:cs="Arial"/>
        </w:rPr>
        <w:t xml:space="preserve">, 2023, from   </w:t>
      </w:r>
      <w:hyperlink r:id="rId11" w:history="1">
        <w:r w:rsidR="008218BB" w:rsidRPr="00EC5C0F">
          <w:rPr>
            <w:rStyle w:val="Hyperlink"/>
            <w:rFonts w:ascii="Arial" w:hAnsi="Arial" w:cs="Arial"/>
          </w:rPr>
          <w:t>https://powo.science.kew.org/taxon/urn:lsid:ipni.org:names:619548-1</w:t>
        </w:r>
      </w:hyperlink>
      <w:r w:rsidR="0096072F">
        <w:rPr>
          <w:rFonts w:ascii="Arial" w:hAnsi="Arial" w:cs="Arial"/>
        </w:rPr>
        <w:t>.</w:t>
      </w:r>
    </w:p>
    <w:p w14:paraId="49506BB7" w14:textId="77777777" w:rsidR="008218BB"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33C7C8" w14:textId="32B22C78" w:rsidR="008218BB"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218BB">
        <w:rPr>
          <w:rFonts w:ascii="Arial" w:hAnsi="Arial" w:cs="Arial"/>
        </w:rPr>
        <w:t>McQueen, J., and McQueen</w:t>
      </w:r>
      <w:r>
        <w:rPr>
          <w:rFonts w:ascii="Arial" w:hAnsi="Arial" w:cs="Arial"/>
        </w:rPr>
        <w:t>, B</w:t>
      </w:r>
      <w:r w:rsidRPr="008218BB">
        <w:rPr>
          <w:rFonts w:ascii="Arial" w:hAnsi="Arial" w:cs="Arial"/>
        </w:rPr>
        <w:t>.</w:t>
      </w:r>
      <w:r>
        <w:rPr>
          <w:rFonts w:ascii="Arial" w:hAnsi="Arial" w:cs="Arial"/>
        </w:rPr>
        <w:t xml:space="preserve">  (</w:t>
      </w:r>
      <w:r w:rsidRPr="008218BB">
        <w:rPr>
          <w:rFonts w:ascii="Arial" w:hAnsi="Arial" w:cs="Arial"/>
        </w:rPr>
        <w:t>1992</w:t>
      </w:r>
      <w:r>
        <w:rPr>
          <w:rFonts w:ascii="Arial" w:hAnsi="Arial" w:cs="Arial"/>
        </w:rPr>
        <w:t>)</w:t>
      </w:r>
      <w:r w:rsidRPr="008218BB">
        <w:rPr>
          <w:rFonts w:ascii="Arial" w:hAnsi="Arial" w:cs="Arial"/>
        </w:rPr>
        <w:t>. Miniature orchids. Timber Press, Portland, OR</w:t>
      </w:r>
      <w:r>
        <w:rPr>
          <w:rFonts w:ascii="Arial" w:hAnsi="Arial" w:cs="Arial"/>
        </w:rPr>
        <w:t>.</w:t>
      </w:r>
    </w:p>
    <w:p w14:paraId="31027287" w14:textId="77777777" w:rsidR="008218BB"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03ECFB" w14:textId="5CB86996" w:rsidR="008218BB"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218BB">
        <w:rPr>
          <w:rFonts w:ascii="Arial" w:hAnsi="Arial" w:cs="Arial"/>
        </w:rPr>
        <w:t xml:space="preserve">Nicholls, W. </w:t>
      </w:r>
      <w:r>
        <w:rPr>
          <w:rFonts w:ascii="Arial" w:hAnsi="Arial" w:cs="Arial"/>
        </w:rPr>
        <w:t>(</w:t>
      </w:r>
      <w:r w:rsidRPr="008218BB">
        <w:rPr>
          <w:rFonts w:ascii="Arial" w:hAnsi="Arial" w:cs="Arial"/>
        </w:rPr>
        <w:t>1969</w:t>
      </w:r>
      <w:r>
        <w:rPr>
          <w:rFonts w:ascii="Arial" w:hAnsi="Arial" w:cs="Arial"/>
        </w:rPr>
        <w:t>)</w:t>
      </w:r>
      <w:r w:rsidRPr="008218BB">
        <w:rPr>
          <w:rFonts w:ascii="Arial" w:hAnsi="Arial" w:cs="Arial"/>
        </w:rPr>
        <w:t>. Orchids of Australia. Edited by D. L. Jones and T. B. Muir. Nelson Publishing, Melbourne, Australia.</w:t>
      </w:r>
    </w:p>
    <w:p w14:paraId="29602AB0" w14:textId="77777777" w:rsidR="008218BB"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90BA83" w14:textId="6EA9ABF8" w:rsidR="008218BB" w:rsidRPr="00C7198D" w:rsidRDefault="008218BB"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218BB">
        <w:rPr>
          <w:rFonts w:ascii="Arial" w:hAnsi="Arial" w:cs="Arial"/>
        </w:rPr>
        <w:t xml:space="preserve">Northen, R. </w:t>
      </w:r>
      <w:r>
        <w:rPr>
          <w:rFonts w:ascii="Arial" w:hAnsi="Arial" w:cs="Arial"/>
        </w:rPr>
        <w:t>(</w:t>
      </w:r>
      <w:r w:rsidRPr="008218BB">
        <w:rPr>
          <w:rFonts w:ascii="Arial" w:hAnsi="Arial" w:cs="Arial"/>
        </w:rPr>
        <w:t>1980</w:t>
      </w:r>
      <w:r>
        <w:rPr>
          <w:rFonts w:ascii="Arial" w:hAnsi="Arial" w:cs="Arial"/>
        </w:rPr>
        <w:t>)</w:t>
      </w:r>
      <w:r w:rsidRPr="008218BB">
        <w:rPr>
          <w:rFonts w:ascii="Arial" w:hAnsi="Arial" w:cs="Arial"/>
        </w:rPr>
        <w:t>.</w:t>
      </w:r>
      <w:r>
        <w:rPr>
          <w:rFonts w:ascii="Arial" w:hAnsi="Arial" w:cs="Arial"/>
        </w:rPr>
        <w:t xml:space="preserve">  </w:t>
      </w:r>
      <w:r w:rsidRPr="008218BB">
        <w:rPr>
          <w:rFonts w:ascii="Arial" w:hAnsi="Arial" w:cs="Arial"/>
        </w:rPr>
        <w:t>Miniature orchids. Van Nostrand Reinhold, New York.</w:t>
      </w:r>
    </w:p>
    <w:p w14:paraId="1E910D87" w14:textId="77777777" w:rsidR="00C7198D" w:rsidRPr="00C7198D" w:rsidRDefault="00C7198D"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C7198D"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7198D">
        <w:rPr>
          <w:rFonts w:ascii="Arial" w:hAnsi="Arial" w:cs="Arial"/>
        </w:rPr>
        <w:t>OrchidWiz 9X.0.</w:t>
      </w:r>
    </w:p>
    <w:p w14:paraId="7E20B0CB"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6B5D3D2" w14:textId="77777777" w:rsidR="009F2F4F" w:rsidRDefault="008218BB" w:rsidP="0096072F">
      <w:pPr>
        <w:rPr>
          <w:rFonts w:ascii="Arial" w:hAnsi="Arial" w:cs="Arial"/>
        </w:rPr>
      </w:pPr>
      <w:r w:rsidRPr="008218BB">
        <w:rPr>
          <w:rFonts w:ascii="Arial" w:hAnsi="Arial" w:cs="Arial"/>
        </w:rPr>
        <w:t xml:space="preserve">Roberts, J. </w:t>
      </w:r>
      <w:r w:rsidR="009F2F4F">
        <w:rPr>
          <w:rFonts w:ascii="Arial" w:hAnsi="Arial" w:cs="Arial"/>
        </w:rPr>
        <w:t>(</w:t>
      </w:r>
      <w:r w:rsidRPr="008218BB">
        <w:rPr>
          <w:rFonts w:ascii="Arial" w:hAnsi="Arial" w:cs="Arial"/>
        </w:rPr>
        <w:t>1992</w:t>
      </w:r>
      <w:r w:rsidR="009F2F4F">
        <w:rPr>
          <w:rFonts w:ascii="Arial" w:hAnsi="Arial" w:cs="Arial"/>
        </w:rPr>
        <w:t>)</w:t>
      </w:r>
      <w:r w:rsidRPr="008218BB">
        <w:rPr>
          <w:rFonts w:ascii="Arial" w:hAnsi="Arial" w:cs="Arial"/>
        </w:rPr>
        <w:t xml:space="preserve">. Bulbophyllum minutissimum F. Muell. The Orchadian 10(8):285. </w:t>
      </w:r>
    </w:p>
    <w:p w14:paraId="2DFAEBFD" w14:textId="77777777" w:rsidR="009F2F4F" w:rsidRDefault="009F2F4F" w:rsidP="0096072F">
      <w:pPr>
        <w:rPr>
          <w:rFonts w:ascii="Arial" w:hAnsi="Arial" w:cs="Arial"/>
        </w:rPr>
      </w:pPr>
    </w:p>
    <w:p w14:paraId="50F75C74" w14:textId="30F4951E" w:rsidR="008218BB" w:rsidRDefault="008218BB" w:rsidP="0096072F">
      <w:pPr>
        <w:rPr>
          <w:rFonts w:ascii="Arial" w:hAnsi="Arial" w:cs="Arial"/>
        </w:rPr>
      </w:pPr>
      <w:r w:rsidRPr="008218BB">
        <w:rPr>
          <w:rFonts w:ascii="Arial" w:hAnsi="Arial" w:cs="Arial"/>
        </w:rPr>
        <w:t xml:space="preserve">Walsh, G. </w:t>
      </w:r>
      <w:r w:rsidR="009F2F4F">
        <w:rPr>
          <w:rFonts w:ascii="Arial" w:hAnsi="Arial" w:cs="Arial"/>
        </w:rPr>
        <w:t>(</w:t>
      </w:r>
      <w:r w:rsidRPr="008218BB">
        <w:rPr>
          <w:rFonts w:ascii="Arial" w:hAnsi="Arial" w:cs="Arial"/>
        </w:rPr>
        <w:t>1990</w:t>
      </w:r>
      <w:r w:rsidR="009F2F4F">
        <w:rPr>
          <w:rFonts w:ascii="Arial" w:hAnsi="Arial" w:cs="Arial"/>
        </w:rPr>
        <w:t>)</w:t>
      </w:r>
      <w:r w:rsidRPr="008218BB">
        <w:rPr>
          <w:rFonts w:ascii="Arial" w:hAnsi="Arial" w:cs="Arial"/>
        </w:rPr>
        <w:t>. The epiphytic orchids of the Illawarra. The Orchadian 10(1):16-23.</w:t>
      </w:r>
    </w:p>
    <w:sectPr w:rsidR="008218BB">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1A4E0" w14:textId="77777777" w:rsidR="00155A3C" w:rsidRDefault="00155A3C">
      <w:r>
        <w:separator/>
      </w:r>
    </w:p>
  </w:endnote>
  <w:endnote w:type="continuationSeparator" w:id="0">
    <w:p w14:paraId="55239584" w14:textId="77777777" w:rsidR="00155A3C" w:rsidRDefault="0015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5332" w14:textId="77777777" w:rsidR="00155A3C" w:rsidRDefault="00155A3C">
      <w:r>
        <w:separator/>
      </w:r>
    </w:p>
  </w:footnote>
  <w:footnote w:type="continuationSeparator" w:id="0">
    <w:p w14:paraId="7B166CEF" w14:textId="77777777" w:rsidR="00155A3C" w:rsidRDefault="00155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1E670415" w:rsidR="0066510D" w:rsidRDefault="0074684F" w:rsidP="0066510D">
    <w:pPr>
      <w:jc w:val="center"/>
    </w:pPr>
    <w:r>
      <w:t>Timothy M. Brown</w:t>
    </w:r>
    <w:r>
      <w:tab/>
    </w:r>
    <w:r>
      <w:tab/>
    </w:r>
    <w:r>
      <w:tab/>
    </w:r>
    <w:r>
      <w:tab/>
    </w:r>
    <w:r>
      <w:tab/>
    </w:r>
    <w:r>
      <w:tab/>
    </w:r>
    <w:r>
      <w:tab/>
    </w:r>
    <w:r>
      <w:tab/>
    </w:r>
    <w:r w:rsidR="0025292A">
      <w:t>September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92549"/>
    <w:rsid w:val="000965DB"/>
    <w:rsid w:val="000966AC"/>
    <w:rsid w:val="000A044C"/>
    <w:rsid w:val="000A3445"/>
    <w:rsid w:val="000A3943"/>
    <w:rsid w:val="000B081C"/>
    <w:rsid w:val="000B2E96"/>
    <w:rsid w:val="000C539B"/>
    <w:rsid w:val="000D3D50"/>
    <w:rsid w:val="000D6BAE"/>
    <w:rsid w:val="000F4146"/>
    <w:rsid w:val="00110401"/>
    <w:rsid w:val="00112181"/>
    <w:rsid w:val="001264BF"/>
    <w:rsid w:val="00126BC4"/>
    <w:rsid w:val="00130E11"/>
    <w:rsid w:val="00141C6F"/>
    <w:rsid w:val="0015362C"/>
    <w:rsid w:val="00155A3C"/>
    <w:rsid w:val="00162421"/>
    <w:rsid w:val="00165E8C"/>
    <w:rsid w:val="001667E1"/>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E5E72"/>
    <w:rsid w:val="002F4709"/>
    <w:rsid w:val="00302B7F"/>
    <w:rsid w:val="00305C52"/>
    <w:rsid w:val="00312AA3"/>
    <w:rsid w:val="003133F0"/>
    <w:rsid w:val="00327ACA"/>
    <w:rsid w:val="00345B33"/>
    <w:rsid w:val="00350E0C"/>
    <w:rsid w:val="00361B9D"/>
    <w:rsid w:val="00361E84"/>
    <w:rsid w:val="003649E8"/>
    <w:rsid w:val="00370C32"/>
    <w:rsid w:val="00373805"/>
    <w:rsid w:val="00373C4E"/>
    <w:rsid w:val="00373E34"/>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7E09"/>
    <w:rsid w:val="005A2737"/>
    <w:rsid w:val="005A34D0"/>
    <w:rsid w:val="005A44E1"/>
    <w:rsid w:val="005A58E9"/>
    <w:rsid w:val="005A7F04"/>
    <w:rsid w:val="005C0A4D"/>
    <w:rsid w:val="005C4838"/>
    <w:rsid w:val="005C51D5"/>
    <w:rsid w:val="005D0438"/>
    <w:rsid w:val="005E6A68"/>
    <w:rsid w:val="005E7099"/>
    <w:rsid w:val="005F15C8"/>
    <w:rsid w:val="005F734A"/>
    <w:rsid w:val="005F7C3D"/>
    <w:rsid w:val="006123A0"/>
    <w:rsid w:val="00616DFC"/>
    <w:rsid w:val="00617FEF"/>
    <w:rsid w:val="00635032"/>
    <w:rsid w:val="006376D2"/>
    <w:rsid w:val="00644D35"/>
    <w:rsid w:val="0064647F"/>
    <w:rsid w:val="00653B44"/>
    <w:rsid w:val="006546E0"/>
    <w:rsid w:val="00664FCF"/>
    <w:rsid w:val="0066510D"/>
    <w:rsid w:val="00666DA0"/>
    <w:rsid w:val="00667913"/>
    <w:rsid w:val="0067121A"/>
    <w:rsid w:val="00673DA1"/>
    <w:rsid w:val="00681266"/>
    <w:rsid w:val="006853C7"/>
    <w:rsid w:val="00685D99"/>
    <w:rsid w:val="00687872"/>
    <w:rsid w:val="00687F1A"/>
    <w:rsid w:val="00691E2A"/>
    <w:rsid w:val="006A047C"/>
    <w:rsid w:val="006A35C3"/>
    <w:rsid w:val="006A3747"/>
    <w:rsid w:val="006A38E6"/>
    <w:rsid w:val="006B58F3"/>
    <w:rsid w:val="006B63C7"/>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4684F"/>
    <w:rsid w:val="0075553A"/>
    <w:rsid w:val="00760467"/>
    <w:rsid w:val="00762188"/>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218BB"/>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331DE"/>
    <w:rsid w:val="00954793"/>
    <w:rsid w:val="0096072F"/>
    <w:rsid w:val="00972962"/>
    <w:rsid w:val="00972EB5"/>
    <w:rsid w:val="00975B7B"/>
    <w:rsid w:val="00977DA6"/>
    <w:rsid w:val="00985636"/>
    <w:rsid w:val="00990BD7"/>
    <w:rsid w:val="0099132E"/>
    <w:rsid w:val="009A53CB"/>
    <w:rsid w:val="009B21AF"/>
    <w:rsid w:val="009B3AF2"/>
    <w:rsid w:val="009C19B9"/>
    <w:rsid w:val="009D0A15"/>
    <w:rsid w:val="009D0AB4"/>
    <w:rsid w:val="009E1653"/>
    <w:rsid w:val="009E4A70"/>
    <w:rsid w:val="009F1436"/>
    <w:rsid w:val="009F2F4F"/>
    <w:rsid w:val="009F6D8D"/>
    <w:rsid w:val="009F7B00"/>
    <w:rsid w:val="00A00845"/>
    <w:rsid w:val="00A0751C"/>
    <w:rsid w:val="00A10E72"/>
    <w:rsid w:val="00A1793C"/>
    <w:rsid w:val="00A336A6"/>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709D8"/>
    <w:rsid w:val="00B871E3"/>
    <w:rsid w:val="00B90913"/>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98D"/>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0A90"/>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334723295">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61954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2023-10-03T04:06:00Z</dcterms:created>
  <dcterms:modified xsi:type="dcterms:W3CDTF">2023-10-03T04:06:00Z</dcterms:modified>
</cp:coreProperties>
</file>