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551B1" w14:textId="77777777" w:rsidR="00AC09F5" w:rsidRDefault="00AC09F5" w:rsidP="00AC09F5">
      <w:pPr>
        <w:pStyle w:val="ListParagraph"/>
        <w:jc w:val="center"/>
        <w:rPr>
          <w:rFonts w:ascii="Helvetica Neue" w:hAnsi="Helvetica Neue" w:cs="Arial Unicode MS"/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426AB8F5" w14:textId="7EEE09B1" w:rsidR="00AC09F5" w:rsidRDefault="00AC09F5" w:rsidP="00AC09F5">
      <w:pPr>
        <w:pStyle w:val="ListParagraph"/>
        <w:jc w:val="center"/>
        <w:rPr>
          <w:rFonts w:ascii="Helvetica Neue" w:hAnsi="Helvetica Neue" w:cs="Arial Unicode MS"/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Five Award Description Examples:  Laelia and Guarianthe </w:t>
      </w:r>
    </w:p>
    <w:p w14:paraId="134664CD" w14:textId="77777777" w:rsidR="00AC09F5" w:rsidRDefault="00AC09F5" w:rsidP="00AC09F5">
      <w:pPr>
        <w:pStyle w:val="Body"/>
        <w:rPr>
          <w:sz w:val="24"/>
          <w:szCs w:val="24"/>
        </w:rPr>
      </w:pPr>
    </w:p>
    <w:p w14:paraId="0E95BF21" w14:textId="2F756C3C" w:rsidR="00AC09F5" w:rsidRDefault="00B1050E" w:rsidP="00AC09F5">
      <w:pPr>
        <w:pStyle w:val="Body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59483A" wp14:editId="6FEC75C1">
            <wp:extent cx="4316730" cy="4006274"/>
            <wp:effectExtent l="0" t="0" r="7620" b="0"/>
            <wp:docPr id="9179560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t="7715" r="12331" b="38306"/>
                    <a:stretch/>
                  </pic:blipFill>
                  <pic:spPr bwMode="auto">
                    <a:xfrm>
                      <a:off x="0" y="0"/>
                      <a:ext cx="4332200" cy="40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20060" w14:textId="77777777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2E93BC69" w14:textId="0694819E" w:rsidR="00B1050E" w:rsidRDefault="00B1050E" w:rsidP="00AC09F5">
      <w:pPr>
        <w:pStyle w:val="Body"/>
        <w:jc w:val="center"/>
        <w:rPr>
          <w:sz w:val="24"/>
          <w:szCs w:val="24"/>
        </w:rPr>
      </w:pPr>
      <w:r w:rsidRPr="00B1050E">
        <w:rPr>
          <w:sz w:val="24"/>
          <w:szCs w:val="24"/>
        </w:rPr>
        <w:t xml:space="preserve">Laelia </w:t>
      </w:r>
      <w:r w:rsidRPr="00B1050E">
        <w:rPr>
          <w:i/>
          <w:iCs/>
          <w:sz w:val="24"/>
          <w:szCs w:val="24"/>
        </w:rPr>
        <w:t>undulata</w:t>
      </w:r>
      <w:r w:rsidRPr="00B105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var. </w:t>
      </w:r>
      <w:r w:rsidRPr="00B1050E">
        <w:rPr>
          <w:sz w:val="24"/>
          <w:szCs w:val="24"/>
        </w:rPr>
        <w:t>alba</w:t>
      </w:r>
    </w:p>
    <w:p w14:paraId="1211611E" w14:textId="2976F064" w:rsidR="00AC09F5" w:rsidRDefault="00AC09F5" w:rsidP="00AC09F5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Photography by </w:t>
      </w:r>
      <w:r w:rsidR="00B1050E">
        <w:rPr>
          <w:sz w:val="24"/>
          <w:szCs w:val="24"/>
        </w:rPr>
        <w:t xml:space="preserve">Palmer </w:t>
      </w:r>
      <w:r w:rsidR="002A39CC">
        <w:rPr>
          <w:sz w:val="24"/>
          <w:szCs w:val="24"/>
        </w:rPr>
        <w:t>Orchids</w:t>
      </w:r>
      <w:r>
        <w:rPr>
          <w:sz w:val="24"/>
          <w:szCs w:val="24"/>
        </w:rPr>
        <w:t xml:space="preserve"> </w:t>
      </w:r>
    </w:p>
    <w:p w14:paraId="6D612AAE" w14:textId="77777777" w:rsidR="00B1050E" w:rsidRDefault="00B1050E" w:rsidP="00AC09F5">
      <w:pPr>
        <w:pStyle w:val="Body"/>
        <w:jc w:val="center"/>
        <w:rPr>
          <w:sz w:val="24"/>
          <w:szCs w:val="24"/>
        </w:rPr>
      </w:pPr>
    </w:p>
    <w:p w14:paraId="25149522" w14:textId="77777777" w:rsidR="00B1050E" w:rsidRDefault="00B1050E" w:rsidP="00AC09F5">
      <w:pPr>
        <w:pStyle w:val="Body"/>
        <w:jc w:val="center"/>
        <w:rPr>
          <w:sz w:val="24"/>
          <w:szCs w:val="24"/>
        </w:rPr>
      </w:pPr>
    </w:p>
    <w:p w14:paraId="137E5E2F" w14:textId="4C1B293B" w:rsidR="00B1050E" w:rsidRDefault="002A39CC" w:rsidP="00B1050E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One hundred twenty-one </w:t>
      </w:r>
      <w:r w:rsidR="00B1050E" w:rsidRPr="00B1050E">
        <w:rPr>
          <w:sz w:val="24"/>
          <w:szCs w:val="24"/>
        </w:rPr>
        <w:t>flowers</w:t>
      </w:r>
      <w:r>
        <w:rPr>
          <w:sz w:val="24"/>
          <w:szCs w:val="24"/>
        </w:rPr>
        <w:t xml:space="preserve"> and four buds</w:t>
      </w:r>
      <w:r w:rsidR="00B1050E" w:rsidRPr="00B1050E">
        <w:rPr>
          <w:sz w:val="24"/>
          <w:szCs w:val="24"/>
        </w:rPr>
        <w:t xml:space="preserve"> on t</w:t>
      </w:r>
      <w:r w:rsidR="00B1050E">
        <w:rPr>
          <w:sz w:val="24"/>
          <w:szCs w:val="24"/>
        </w:rPr>
        <w:t xml:space="preserve">en </w:t>
      </w:r>
      <w:r w:rsidR="00B1050E" w:rsidRPr="00B1050E">
        <w:rPr>
          <w:sz w:val="24"/>
          <w:szCs w:val="24"/>
        </w:rPr>
        <w:t xml:space="preserve">upright inflorescences </w:t>
      </w:r>
      <w:r w:rsidR="00B1050E">
        <w:rPr>
          <w:sz w:val="24"/>
          <w:szCs w:val="24"/>
        </w:rPr>
        <w:t>up to x cm</w:t>
      </w:r>
      <w:r w:rsidR="00B1050E" w:rsidRPr="00B1050E">
        <w:rPr>
          <w:sz w:val="24"/>
          <w:szCs w:val="24"/>
        </w:rPr>
        <w:t xml:space="preserve">; sepals and petals undulate, </w:t>
      </w:r>
      <w:r w:rsidR="00B1050E">
        <w:rPr>
          <w:sz w:val="24"/>
          <w:szCs w:val="24"/>
        </w:rPr>
        <w:t>lemon yellow</w:t>
      </w:r>
      <w:r w:rsidR="00B1050E" w:rsidRPr="00B1050E">
        <w:rPr>
          <w:sz w:val="24"/>
          <w:szCs w:val="24"/>
        </w:rPr>
        <w:t xml:space="preserve">; lip white; column white, anther cap </w:t>
      </w:r>
      <w:r>
        <w:rPr>
          <w:sz w:val="24"/>
          <w:szCs w:val="24"/>
        </w:rPr>
        <w:t>cream; s</w:t>
      </w:r>
      <w:r w:rsidR="00B1050E" w:rsidRPr="00B1050E">
        <w:rPr>
          <w:sz w:val="24"/>
          <w:szCs w:val="24"/>
        </w:rPr>
        <w:t>ubstance firm; texture glossy.</w:t>
      </w:r>
    </w:p>
    <w:p w14:paraId="3FC78807" w14:textId="77777777" w:rsidR="00AC09F5" w:rsidRDefault="00AC09F5" w:rsidP="00AC09F5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57C2F547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6D487B2F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10AAA47A" w14:textId="0ECE5901" w:rsidR="00AC09F5" w:rsidRDefault="00AC09F5" w:rsidP="00AC09F5">
      <w:pPr>
        <w:pStyle w:val="Body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Award:  AM/AOS, 8</w:t>
      </w:r>
      <w:r w:rsidR="002A39C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points</w:t>
      </w:r>
      <w:r>
        <w:rPr>
          <w:sz w:val="24"/>
          <w:szCs w:val="24"/>
        </w:rPr>
        <w:t xml:space="preserve">. </w:t>
      </w:r>
    </w:p>
    <w:p w14:paraId="7D748D18" w14:textId="77777777" w:rsidR="00AC09F5" w:rsidRDefault="00AC09F5" w:rsidP="00AC09F5">
      <w:pPr>
        <w:pStyle w:val="Body"/>
        <w:rPr>
          <w:sz w:val="24"/>
          <w:szCs w:val="24"/>
        </w:rPr>
      </w:pPr>
    </w:p>
    <w:p w14:paraId="7B55DB6F" w14:textId="1D3929E5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27D02C22" w14:textId="2BB9B3D0" w:rsidR="00AC09F5" w:rsidRDefault="002A39CC" w:rsidP="00AC09F5">
      <w:pPr>
        <w:pStyle w:val="Body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690C1E6" wp14:editId="3C92F428">
            <wp:extent cx="4261899" cy="5680601"/>
            <wp:effectExtent l="0" t="0" r="5715" b="0"/>
            <wp:docPr id="16082702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04" cy="571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9E319" w14:textId="2EE8D319" w:rsidR="00AC09F5" w:rsidRPr="002A39CC" w:rsidRDefault="002A39CC" w:rsidP="00AC09F5">
      <w:pPr>
        <w:pStyle w:val="Body"/>
        <w:jc w:val="center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Laelia </w:t>
      </w:r>
      <w:r w:rsidRPr="002A39CC">
        <w:rPr>
          <w:i/>
          <w:iCs/>
          <w:sz w:val="24"/>
          <w:szCs w:val="24"/>
        </w:rPr>
        <w:t>speciosa</w:t>
      </w:r>
    </w:p>
    <w:p w14:paraId="5FCA329C" w14:textId="1493A39C" w:rsidR="00AC09F5" w:rsidRDefault="00AC09F5" w:rsidP="00AC09F5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Photography by </w:t>
      </w:r>
      <w:r w:rsidR="002A39CC" w:rsidRPr="002A39CC">
        <w:rPr>
          <w:sz w:val="24"/>
          <w:szCs w:val="24"/>
        </w:rPr>
        <w:t>farm5.staticflickr.com</w:t>
      </w:r>
    </w:p>
    <w:p w14:paraId="32ECD84F" w14:textId="77777777" w:rsidR="002A39CC" w:rsidRDefault="002A39CC" w:rsidP="00AC09F5">
      <w:pPr>
        <w:pStyle w:val="Body"/>
        <w:jc w:val="center"/>
        <w:rPr>
          <w:sz w:val="24"/>
          <w:szCs w:val="24"/>
        </w:rPr>
      </w:pPr>
    </w:p>
    <w:p w14:paraId="19E6C77E" w14:textId="5FEC5009" w:rsidR="002A39CC" w:rsidRDefault="00BF2D82" w:rsidP="002A39CC">
      <w:pPr>
        <w:pStyle w:val="Body"/>
        <w:rPr>
          <w:sz w:val="24"/>
          <w:szCs w:val="24"/>
        </w:rPr>
      </w:pPr>
      <w:r>
        <w:rPr>
          <w:sz w:val="24"/>
          <w:szCs w:val="24"/>
        </w:rPr>
        <w:t>Four</w:t>
      </w:r>
      <w:r w:rsidR="002A39CC" w:rsidRPr="002A39CC">
        <w:rPr>
          <w:sz w:val="24"/>
          <w:szCs w:val="24"/>
        </w:rPr>
        <w:t xml:space="preserve"> flower</w:t>
      </w:r>
      <w:r>
        <w:rPr>
          <w:sz w:val="24"/>
          <w:szCs w:val="24"/>
        </w:rPr>
        <w:t>s</w:t>
      </w:r>
      <w:r w:rsidR="002A39CC" w:rsidRPr="002A39CC">
        <w:rPr>
          <w:sz w:val="24"/>
          <w:szCs w:val="24"/>
        </w:rPr>
        <w:t xml:space="preserve"> on one inflorescence; sepals and petals </w:t>
      </w:r>
      <w:r>
        <w:rPr>
          <w:sz w:val="24"/>
          <w:szCs w:val="24"/>
        </w:rPr>
        <w:t>pink-rose</w:t>
      </w:r>
      <w:r w:rsidR="002A39CC" w:rsidRPr="002A39CC">
        <w:rPr>
          <w:sz w:val="24"/>
          <w:szCs w:val="24"/>
        </w:rPr>
        <w:t>; labellum white,</w:t>
      </w:r>
      <w:r>
        <w:rPr>
          <w:sz w:val="24"/>
          <w:szCs w:val="24"/>
        </w:rPr>
        <w:t xml:space="preserve"> magenta spots arranged in lines radiating from throat, </w:t>
      </w:r>
      <w:r w:rsidR="002A39CC" w:rsidRPr="002A39CC">
        <w:rPr>
          <w:sz w:val="24"/>
          <w:szCs w:val="24"/>
        </w:rPr>
        <w:t>edged in</w:t>
      </w:r>
      <w:r>
        <w:rPr>
          <w:sz w:val="24"/>
          <w:szCs w:val="24"/>
        </w:rPr>
        <w:t xml:space="preserve"> magenta</w:t>
      </w:r>
      <w:r w:rsidR="002A39CC" w:rsidRPr="002A39CC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column white suffused </w:t>
      </w:r>
      <w:r w:rsidR="00640586">
        <w:rPr>
          <w:sz w:val="24"/>
          <w:szCs w:val="24"/>
        </w:rPr>
        <w:t>magenta; anther cap white suffused dark magenta; substance good; texture matt</w:t>
      </w:r>
      <w:r w:rsidR="003F2DE9">
        <w:rPr>
          <w:sz w:val="24"/>
          <w:szCs w:val="24"/>
        </w:rPr>
        <w:t>e</w:t>
      </w:r>
      <w:r w:rsidR="00640586">
        <w:rPr>
          <w:sz w:val="24"/>
          <w:szCs w:val="24"/>
        </w:rPr>
        <w:t xml:space="preserve">.  </w:t>
      </w:r>
    </w:p>
    <w:p w14:paraId="7574B332" w14:textId="77777777" w:rsidR="002A39CC" w:rsidRDefault="002A39CC" w:rsidP="002A39CC">
      <w:pPr>
        <w:pStyle w:val="Body"/>
        <w:rPr>
          <w:sz w:val="24"/>
          <w:szCs w:val="24"/>
        </w:rPr>
      </w:pPr>
    </w:p>
    <w:p w14:paraId="14A5CD06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37B7265D" w14:textId="312B70DB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Award:  </w:t>
      </w:r>
      <w:r w:rsidR="00640586">
        <w:rPr>
          <w:rFonts w:ascii="Arial" w:hAnsi="Arial" w:cs="Arial"/>
          <w:sz w:val="24"/>
          <w:szCs w:val="24"/>
        </w:rPr>
        <w:t>AM</w:t>
      </w:r>
      <w:r>
        <w:rPr>
          <w:rFonts w:ascii="Arial" w:hAnsi="Arial" w:cs="Arial"/>
          <w:sz w:val="24"/>
          <w:szCs w:val="24"/>
        </w:rPr>
        <w:t xml:space="preserve">/AOS, </w:t>
      </w:r>
      <w:r w:rsidR="00640586">
        <w:rPr>
          <w:rFonts w:ascii="Arial" w:hAnsi="Arial" w:cs="Arial"/>
          <w:sz w:val="24"/>
          <w:szCs w:val="24"/>
        </w:rPr>
        <w:t>86</w:t>
      </w:r>
      <w:r>
        <w:rPr>
          <w:rFonts w:ascii="Arial" w:hAnsi="Arial" w:cs="Arial"/>
          <w:sz w:val="24"/>
          <w:szCs w:val="24"/>
        </w:rPr>
        <w:t xml:space="preserve"> points</w:t>
      </w:r>
    </w:p>
    <w:p w14:paraId="084786B2" w14:textId="77777777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3B070406" w14:textId="77777777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17323E36" w14:textId="77777777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7D8963E6" w14:textId="3509C9C4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1ACA56EF" w14:textId="0C067F12" w:rsidR="00AC09F5" w:rsidRDefault="009D5716" w:rsidP="00AC09F5">
      <w:pPr>
        <w:pStyle w:val="Body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2A44109" wp14:editId="28597C69">
            <wp:extent cx="4743450" cy="5715000"/>
            <wp:effectExtent l="0" t="0" r="0" b="0"/>
            <wp:docPr id="13308690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91532" w14:textId="77777777" w:rsidR="003F2DE9" w:rsidRDefault="00315D67" w:rsidP="00AC09F5">
      <w:pPr>
        <w:pStyle w:val="Body"/>
        <w:jc w:val="center"/>
        <w:rPr>
          <w:sz w:val="24"/>
          <w:szCs w:val="24"/>
        </w:rPr>
      </w:pPr>
      <w:r w:rsidRPr="00315D67">
        <w:rPr>
          <w:sz w:val="24"/>
          <w:szCs w:val="24"/>
        </w:rPr>
        <w:t>Cattlianthe</w:t>
      </w:r>
      <w:r w:rsidR="009D5716">
        <w:rPr>
          <w:sz w:val="24"/>
          <w:szCs w:val="24"/>
        </w:rPr>
        <w:t xml:space="preserve"> Portia </w:t>
      </w:r>
    </w:p>
    <w:p w14:paraId="5F75C359" w14:textId="464E308B" w:rsidR="00AC09F5" w:rsidRDefault="009D5716" w:rsidP="00AC09F5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r w:rsidR="003F2DE9">
        <w:rPr>
          <w:sz w:val="24"/>
          <w:szCs w:val="24"/>
        </w:rPr>
        <w:t xml:space="preserve">Gaurianthe </w:t>
      </w:r>
      <w:r w:rsidRPr="00BC16E5">
        <w:rPr>
          <w:i/>
          <w:iCs/>
          <w:sz w:val="24"/>
          <w:szCs w:val="24"/>
        </w:rPr>
        <w:t>bowringiana</w:t>
      </w:r>
      <w:r w:rsidR="00BC16E5">
        <w:rPr>
          <w:sz w:val="24"/>
          <w:szCs w:val="24"/>
        </w:rPr>
        <w:t xml:space="preserve"> var.</w:t>
      </w:r>
      <w:r w:rsidRPr="009D5716">
        <w:rPr>
          <w:sz w:val="24"/>
          <w:szCs w:val="24"/>
        </w:rPr>
        <w:t xml:space="preserve"> coer</w:t>
      </w:r>
      <w:r>
        <w:rPr>
          <w:sz w:val="24"/>
          <w:szCs w:val="24"/>
        </w:rPr>
        <w:t>ulea</w:t>
      </w:r>
      <w:r w:rsidRPr="009D5716">
        <w:rPr>
          <w:sz w:val="24"/>
          <w:szCs w:val="24"/>
        </w:rPr>
        <w:t xml:space="preserve"> x Cattleya labiata</w:t>
      </w:r>
      <w:r w:rsidR="00BC16E5">
        <w:rPr>
          <w:sz w:val="24"/>
          <w:szCs w:val="24"/>
        </w:rPr>
        <w:t xml:space="preserve"> var.</w:t>
      </w:r>
      <w:r w:rsidRPr="009D5716">
        <w:rPr>
          <w:sz w:val="24"/>
          <w:szCs w:val="24"/>
        </w:rPr>
        <w:t xml:space="preserve"> </w:t>
      </w:r>
      <w:r w:rsidRPr="00BC16E5">
        <w:rPr>
          <w:i/>
          <w:iCs/>
          <w:sz w:val="24"/>
          <w:szCs w:val="24"/>
        </w:rPr>
        <w:t>coerulea</w:t>
      </w:r>
      <w:r>
        <w:rPr>
          <w:sz w:val="24"/>
          <w:szCs w:val="24"/>
        </w:rPr>
        <w:t>)</w:t>
      </w:r>
    </w:p>
    <w:p w14:paraId="3A09BECD" w14:textId="518B7833" w:rsidR="00AC09F5" w:rsidRDefault="00AC09F5" w:rsidP="00AC09F5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Photography by </w:t>
      </w:r>
      <w:r w:rsidR="009D5716" w:rsidRPr="009D5716">
        <w:rPr>
          <w:sz w:val="24"/>
          <w:szCs w:val="24"/>
        </w:rPr>
        <w:t>Sabine Furtwängler</w:t>
      </w:r>
    </w:p>
    <w:p w14:paraId="0E689D78" w14:textId="77777777" w:rsidR="009D5716" w:rsidRDefault="009D5716" w:rsidP="00AC09F5">
      <w:pPr>
        <w:pStyle w:val="Body"/>
        <w:jc w:val="center"/>
        <w:rPr>
          <w:sz w:val="24"/>
          <w:szCs w:val="24"/>
        </w:rPr>
      </w:pPr>
    </w:p>
    <w:p w14:paraId="1FFA60F7" w14:textId="77777777" w:rsidR="00315D67" w:rsidRDefault="00315D67" w:rsidP="00AC09F5">
      <w:pPr>
        <w:pStyle w:val="Body"/>
        <w:rPr>
          <w:rFonts w:ascii="Arial" w:hAnsi="Arial" w:cs="Arial"/>
          <w:sz w:val="24"/>
          <w:szCs w:val="24"/>
        </w:rPr>
      </w:pPr>
    </w:p>
    <w:p w14:paraId="22E991F2" w14:textId="6B5E1C1C" w:rsidR="00AC09F5" w:rsidRDefault="00315D67" w:rsidP="00AC09F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Nineteen</w:t>
      </w:r>
      <w:r w:rsidR="00AC09F5">
        <w:rPr>
          <w:rFonts w:ascii="Arial" w:hAnsi="Arial" w:cs="Arial"/>
          <w:sz w:val="24"/>
          <w:szCs w:val="24"/>
        </w:rPr>
        <w:t xml:space="preserve"> flowers </w:t>
      </w:r>
      <w:r>
        <w:rPr>
          <w:rFonts w:ascii="Arial" w:hAnsi="Arial" w:cs="Arial"/>
          <w:sz w:val="24"/>
          <w:szCs w:val="24"/>
        </w:rPr>
        <w:t xml:space="preserve">on </w:t>
      </w:r>
      <w:r w:rsidR="00AC09F5">
        <w:rPr>
          <w:rFonts w:ascii="Arial" w:hAnsi="Arial" w:cs="Arial"/>
          <w:sz w:val="24"/>
          <w:szCs w:val="24"/>
        </w:rPr>
        <w:t xml:space="preserve">three inflorescences, </w:t>
      </w:r>
      <w:r>
        <w:rPr>
          <w:rFonts w:ascii="Arial" w:hAnsi="Arial" w:cs="Arial"/>
          <w:sz w:val="24"/>
          <w:szCs w:val="24"/>
        </w:rPr>
        <w:t xml:space="preserve">sepals, and petals lavender; petals margins slightly undulate; lip throat yellow, margins deep violet; column white; substance firm, texture crystalline.   </w:t>
      </w:r>
    </w:p>
    <w:p w14:paraId="604B15F1" w14:textId="77777777" w:rsidR="00315D67" w:rsidRDefault="00315D67" w:rsidP="00AC09F5">
      <w:pPr>
        <w:pStyle w:val="Body"/>
        <w:rPr>
          <w:rFonts w:ascii="Arial" w:hAnsi="Arial" w:cs="Arial"/>
          <w:sz w:val="24"/>
          <w:szCs w:val="24"/>
        </w:rPr>
      </w:pPr>
    </w:p>
    <w:p w14:paraId="7A3E19D5" w14:textId="77777777" w:rsidR="00315D67" w:rsidRDefault="00315D67" w:rsidP="00AC09F5">
      <w:pPr>
        <w:pStyle w:val="Body"/>
        <w:rPr>
          <w:rFonts w:ascii="Arial" w:hAnsi="Arial" w:cs="Arial"/>
          <w:sz w:val="24"/>
          <w:szCs w:val="24"/>
        </w:rPr>
      </w:pPr>
    </w:p>
    <w:p w14:paraId="4AFF0AFB" w14:textId="7187373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Award:  </w:t>
      </w:r>
      <w:r w:rsidR="00315D67">
        <w:rPr>
          <w:rFonts w:ascii="Arial" w:hAnsi="Arial" w:cs="Arial"/>
          <w:sz w:val="24"/>
          <w:szCs w:val="24"/>
        </w:rPr>
        <w:t>AM</w:t>
      </w:r>
      <w:r>
        <w:rPr>
          <w:rFonts w:ascii="Arial" w:hAnsi="Arial" w:cs="Arial"/>
          <w:sz w:val="24"/>
          <w:szCs w:val="24"/>
        </w:rPr>
        <w:t xml:space="preserve">/AOS, </w:t>
      </w:r>
      <w:r w:rsidR="00315D67">
        <w:rPr>
          <w:rFonts w:ascii="Arial" w:hAnsi="Arial" w:cs="Arial"/>
          <w:sz w:val="24"/>
          <w:szCs w:val="24"/>
        </w:rPr>
        <w:t>8</w:t>
      </w:r>
      <w:r w:rsidR="00484ABE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points</w:t>
      </w:r>
    </w:p>
    <w:p w14:paraId="355513EE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1BEA55A6" w14:textId="357C64D8" w:rsidR="00AC09F5" w:rsidRDefault="005A5470" w:rsidP="00AC09F5">
      <w:pPr>
        <w:pStyle w:val="Body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07622BA" wp14:editId="5FD97C24">
            <wp:extent cx="6096000" cy="4581525"/>
            <wp:effectExtent l="0" t="0" r="0" b="9525"/>
            <wp:docPr id="15167223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48006" w14:textId="77777777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64101AED" w14:textId="320EB75F" w:rsidR="00AC09F5" w:rsidRDefault="005A5470" w:rsidP="00AC09F5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>Cattlianthe Gold Digger</w:t>
      </w:r>
    </w:p>
    <w:p w14:paraId="58E5F181" w14:textId="77777777" w:rsidR="00AC09F5" w:rsidRDefault="00AC09F5" w:rsidP="00AC09F5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>Photography by unknown</w:t>
      </w:r>
    </w:p>
    <w:p w14:paraId="086EC1ED" w14:textId="77777777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04EB7A03" w14:textId="066BE081" w:rsidR="005A5470" w:rsidRDefault="005A5470" w:rsidP="00AC09F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Twenty-one flowers on three inflorescences; sepals and petals, orange; lip yellow-orange, throat spotted arranged in lines, faint random mid lip, carnelian; substance firm; texture waxy.   </w:t>
      </w:r>
    </w:p>
    <w:p w14:paraId="3F9CAD51" w14:textId="77777777" w:rsidR="005A5470" w:rsidRDefault="005A5470" w:rsidP="00AC09F5">
      <w:pPr>
        <w:pStyle w:val="Body"/>
        <w:rPr>
          <w:sz w:val="24"/>
          <w:szCs w:val="24"/>
        </w:rPr>
      </w:pPr>
    </w:p>
    <w:p w14:paraId="057A2622" w14:textId="77777777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3A1586F2" w14:textId="05AF26E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Award:  HCC/AOS, 7</w:t>
      </w:r>
      <w:r w:rsidR="005A5470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points</w:t>
      </w:r>
    </w:p>
    <w:p w14:paraId="66E6CC47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3F379BE1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5363E9A5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3B072FCA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1DC131D9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17A22707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42BFFF2D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5AAD2DB3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40BF0963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7BD8013D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28B47F0B" w14:textId="66800AE9" w:rsidR="00AC09F5" w:rsidRDefault="00262E6B" w:rsidP="00AC09F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F90A9BE" wp14:editId="734D5069">
            <wp:extent cx="6034401" cy="3760967"/>
            <wp:effectExtent l="0" t="0" r="5080" b="0"/>
            <wp:docPr id="2165901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9"/>
                    <a:stretch/>
                  </pic:blipFill>
                  <pic:spPr bwMode="auto">
                    <a:xfrm>
                      <a:off x="0" y="0"/>
                      <a:ext cx="6058590" cy="37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A8278" w14:textId="77777777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</w:p>
    <w:p w14:paraId="44CF45D8" w14:textId="4F459A52" w:rsidR="00262E6B" w:rsidRPr="00262E6B" w:rsidRDefault="00262E6B" w:rsidP="00262E6B">
      <w:pPr>
        <w:pStyle w:val="Body"/>
        <w:jc w:val="center"/>
        <w:rPr>
          <w:rFonts w:ascii="Arial" w:hAnsi="Arial" w:cs="Arial"/>
          <w:sz w:val="24"/>
          <w:szCs w:val="24"/>
        </w:rPr>
      </w:pPr>
      <w:r w:rsidRPr="00262E6B">
        <w:rPr>
          <w:rFonts w:ascii="Arial" w:hAnsi="Arial" w:cs="Arial"/>
          <w:sz w:val="24"/>
          <w:szCs w:val="24"/>
        </w:rPr>
        <w:t xml:space="preserve">Cattlianthe </w:t>
      </w:r>
      <w:r>
        <w:rPr>
          <w:rFonts w:ascii="Arial" w:hAnsi="Arial" w:cs="Arial"/>
          <w:sz w:val="24"/>
          <w:szCs w:val="24"/>
        </w:rPr>
        <w:t>Japanese Beauty</w:t>
      </w:r>
    </w:p>
    <w:p w14:paraId="3C2DB422" w14:textId="47E664FC" w:rsidR="00AC09F5" w:rsidRDefault="00262E6B" w:rsidP="00262E6B">
      <w:pPr>
        <w:pStyle w:val="Body"/>
        <w:jc w:val="center"/>
        <w:rPr>
          <w:rFonts w:ascii="Arial" w:hAnsi="Arial" w:cs="Arial"/>
          <w:sz w:val="24"/>
          <w:szCs w:val="24"/>
        </w:rPr>
      </w:pPr>
      <w:r w:rsidRPr="00262E6B">
        <w:rPr>
          <w:rFonts w:ascii="Arial" w:hAnsi="Arial" w:cs="Arial"/>
          <w:sz w:val="24"/>
          <w:szCs w:val="24"/>
        </w:rPr>
        <w:t xml:space="preserve">Photography by </w:t>
      </w:r>
      <w:r>
        <w:rPr>
          <w:rFonts w:ascii="Arial" w:hAnsi="Arial" w:cs="Arial"/>
          <w:sz w:val="24"/>
          <w:szCs w:val="24"/>
        </w:rPr>
        <w:t>Plant Kingdom</w:t>
      </w:r>
    </w:p>
    <w:p w14:paraId="4064422F" w14:textId="77777777" w:rsidR="00AC09F5" w:rsidRDefault="00AC09F5" w:rsidP="00AC09F5">
      <w:pPr>
        <w:pStyle w:val="Body"/>
        <w:rPr>
          <w:noProof/>
          <w:sz w:val="24"/>
          <w:szCs w:val="24"/>
        </w:rPr>
      </w:pPr>
    </w:p>
    <w:p w14:paraId="614BEA00" w14:textId="5E2C5CAA" w:rsidR="00AC09F5" w:rsidRDefault="00AC09F5" w:rsidP="00AC09F5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t>Twe</w:t>
      </w:r>
      <w:r w:rsidR="00262E6B">
        <w:rPr>
          <w:noProof/>
          <w:sz w:val="24"/>
          <w:szCs w:val="24"/>
        </w:rPr>
        <w:t xml:space="preserve">lve </w:t>
      </w:r>
      <w:r>
        <w:rPr>
          <w:noProof/>
          <w:sz w:val="24"/>
          <w:szCs w:val="24"/>
        </w:rPr>
        <w:t xml:space="preserve">flowers and </w:t>
      </w:r>
      <w:r w:rsidR="00262E6B">
        <w:rPr>
          <w:noProof/>
          <w:sz w:val="24"/>
          <w:szCs w:val="24"/>
        </w:rPr>
        <w:t>one</w:t>
      </w:r>
      <w:r>
        <w:rPr>
          <w:noProof/>
          <w:sz w:val="24"/>
          <w:szCs w:val="24"/>
        </w:rPr>
        <w:t xml:space="preserve"> buds on five inflorescences</w:t>
      </w:r>
      <w:r w:rsidR="00262E6B">
        <w:rPr>
          <w:noProof/>
          <w:sz w:val="24"/>
          <w:szCs w:val="24"/>
        </w:rPr>
        <w:t xml:space="preserve">; </w:t>
      </w:r>
      <w:r>
        <w:rPr>
          <w:noProof/>
          <w:sz w:val="24"/>
          <w:szCs w:val="24"/>
        </w:rPr>
        <w:t>sepal</w:t>
      </w:r>
      <w:r w:rsidR="00262E6B">
        <w:rPr>
          <w:noProof/>
          <w:sz w:val="24"/>
          <w:szCs w:val="24"/>
        </w:rPr>
        <w:t xml:space="preserve"> white; </w:t>
      </w:r>
      <w:r>
        <w:rPr>
          <w:noProof/>
          <w:sz w:val="24"/>
          <w:szCs w:val="24"/>
        </w:rPr>
        <w:t xml:space="preserve">petals </w:t>
      </w:r>
      <w:r w:rsidR="00262E6B">
        <w:rPr>
          <w:noProof/>
          <w:sz w:val="24"/>
          <w:szCs w:val="24"/>
        </w:rPr>
        <w:t>white</w:t>
      </w:r>
      <w:r>
        <w:rPr>
          <w:noProof/>
          <w:sz w:val="24"/>
          <w:szCs w:val="24"/>
        </w:rPr>
        <w:t>,</w:t>
      </w:r>
      <w:r w:rsidR="00262E6B">
        <w:rPr>
          <w:noProof/>
          <w:sz w:val="24"/>
          <w:szCs w:val="24"/>
        </w:rPr>
        <w:t xml:space="preserve"> marginally suffused pink</w:t>
      </w:r>
      <w:r>
        <w:rPr>
          <w:noProof/>
          <w:sz w:val="24"/>
          <w:szCs w:val="24"/>
        </w:rPr>
        <w:t xml:space="preserve">; lip </w:t>
      </w:r>
      <w:r w:rsidR="00262E6B">
        <w:rPr>
          <w:noProof/>
          <w:sz w:val="24"/>
          <w:szCs w:val="24"/>
        </w:rPr>
        <w:t>white</w:t>
      </w:r>
      <w:r>
        <w:rPr>
          <w:noProof/>
          <w:sz w:val="24"/>
          <w:szCs w:val="24"/>
        </w:rPr>
        <w:t xml:space="preserve">, </w:t>
      </w:r>
      <w:r w:rsidR="00262E6B">
        <w:rPr>
          <w:noProof/>
          <w:sz w:val="24"/>
          <w:szCs w:val="24"/>
        </w:rPr>
        <w:t xml:space="preserve">magenta </w:t>
      </w:r>
      <w:r>
        <w:rPr>
          <w:noProof/>
          <w:sz w:val="24"/>
          <w:szCs w:val="24"/>
        </w:rPr>
        <w:t>marginally,</w:t>
      </w:r>
      <w:r w:rsidR="00262E6B">
        <w:rPr>
          <w:noProof/>
          <w:sz w:val="24"/>
          <w:szCs w:val="24"/>
        </w:rPr>
        <w:t xml:space="preserve"> throat yellow;</w:t>
      </w:r>
      <w:r>
        <w:rPr>
          <w:noProof/>
          <w:sz w:val="24"/>
          <w:szCs w:val="24"/>
        </w:rPr>
        <w:t xml:space="preserve"> anther cap</w:t>
      </w:r>
      <w:r w:rsidR="00262E6B">
        <w:rPr>
          <w:noProof/>
          <w:sz w:val="24"/>
          <w:szCs w:val="24"/>
        </w:rPr>
        <w:t xml:space="preserve"> white</w:t>
      </w:r>
      <w:r>
        <w:rPr>
          <w:noProof/>
          <w:sz w:val="24"/>
          <w:szCs w:val="24"/>
        </w:rPr>
        <w:t xml:space="preserve">; substance firm; texture </w:t>
      </w:r>
      <w:r w:rsidR="00262E6B">
        <w:rPr>
          <w:noProof/>
          <w:sz w:val="24"/>
          <w:szCs w:val="24"/>
        </w:rPr>
        <w:t>crystalline</w:t>
      </w:r>
      <w:r>
        <w:rPr>
          <w:noProof/>
          <w:sz w:val="24"/>
          <w:szCs w:val="24"/>
        </w:rPr>
        <w:t xml:space="preserve">. </w:t>
      </w:r>
    </w:p>
    <w:p w14:paraId="385CF58A" w14:textId="77777777" w:rsidR="00AC09F5" w:rsidRDefault="00AC09F5" w:rsidP="00AC09F5">
      <w:pPr>
        <w:pStyle w:val="Body"/>
        <w:jc w:val="center"/>
        <w:rPr>
          <w:sz w:val="24"/>
          <w:szCs w:val="24"/>
        </w:rPr>
      </w:pPr>
    </w:p>
    <w:p w14:paraId="2A2F10BE" w14:textId="77777777" w:rsidR="00BC16E5" w:rsidRDefault="00BC16E5" w:rsidP="00AC09F5">
      <w:pPr>
        <w:pStyle w:val="Body"/>
        <w:rPr>
          <w:rFonts w:ascii="Arial" w:hAnsi="Arial" w:cs="Arial"/>
          <w:sz w:val="24"/>
          <w:szCs w:val="24"/>
        </w:rPr>
      </w:pPr>
    </w:p>
    <w:p w14:paraId="61448C6B" w14:textId="6ACF34F2" w:rsidR="00AC09F5" w:rsidRDefault="00AC09F5" w:rsidP="00AC09F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Award:  AM/AOS, 8</w:t>
      </w:r>
      <w:r w:rsidR="00262E6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points.</w:t>
      </w:r>
    </w:p>
    <w:p w14:paraId="4BC8FAE1" w14:textId="77777777" w:rsidR="00262E6B" w:rsidRDefault="00262E6B" w:rsidP="00AC09F5">
      <w:pPr>
        <w:pStyle w:val="Body"/>
        <w:rPr>
          <w:rFonts w:ascii="Arial" w:hAnsi="Arial" w:cs="Arial"/>
          <w:sz w:val="24"/>
          <w:szCs w:val="24"/>
        </w:rPr>
      </w:pPr>
    </w:p>
    <w:p w14:paraId="2DC419E9" w14:textId="77777777" w:rsidR="00BC16E5" w:rsidRDefault="00BC16E5" w:rsidP="00AC09F5">
      <w:pPr>
        <w:pStyle w:val="Body"/>
        <w:rPr>
          <w:rFonts w:ascii="Arial" w:hAnsi="Arial" w:cs="Arial"/>
          <w:sz w:val="24"/>
          <w:szCs w:val="24"/>
        </w:rPr>
      </w:pPr>
    </w:p>
    <w:p w14:paraId="640D0469" w14:textId="77777777" w:rsidR="00BC16E5" w:rsidRDefault="00BC16E5" w:rsidP="00AC09F5">
      <w:pPr>
        <w:pStyle w:val="Body"/>
        <w:rPr>
          <w:rFonts w:ascii="Arial" w:hAnsi="Arial" w:cs="Arial"/>
          <w:sz w:val="24"/>
          <w:szCs w:val="24"/>
        </w:rPr>
      </w:pPr>
    </w:p>
    <w:p w14:paraId="6AD6AB91" w14:textId="6AA200FE" w:rsidR="00BC16E5" w:rsidRDefault="00BC16E5" w:rsidP="00AC09F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262E6B">
        <w:rPr>
          <w:rFonts w:ascii="Arial" w:hAnsi="Arial" w:cs="Arial"/>
          <w:sz w:val="24"/>
          <w:szCs w:val="24"/>
        </w:rPr>
        <w:t xml:space="preserve">welve </w:t>
      </w:r>
      <w:r w:rsidR="00262E6B" w:rsidRPr="00262E6B">
        <w:rPr>
          <w:rFonts w:ascii="Arial" w:hAnsi="Arial" w:cs="Arial"/>
          <w:sz w:val="24"/>
          <w:szCs w:val="24"/>
        </w:rPr>
        <w:t>flowers and o</w:t>
      </w:r>
      <w:r>
        <w:rPr>
          <w:rFonts w:ascii="Arial" w:hAnsi="Arial" w:cs="Arial"/>
          <w:sz w:val="24"/>
          <w:szCs w:val="24"/>
        </w:rPr>
        <w:t>ne</w:t>
      </w:r>
      <w:r w:rsidR="00262E6B" w:rsidRPr="00262E6B">
        <w:rPr>
          <w:rFonts w:ascii="Arial" w:hAnsi="Arial" w:cs="Arial"/>
          <w:sz w:val="24"/>
          <w:szCs w:val="24"/>
        </w:rPr>
        <w:t xml:space="preserve"> buds on five inflorescences borne on a strong plant</w:t>
      </w:r>
      <w:r>
        <w:rPr>
          <w:rFonts w:ascii="Arial" w:hAnsi="Arial" w:cs="Arial"/>
          <w:sz w:val="24"/>
          <w:szCs w:val="24"/>
        </w:rPr>
        <w:t>, measuring x cm wide and x cm tall; eighteen</w:t>
      </w:r>
      <w:r w:rsidR="00262E6B" w:rsidRPr="00262E6B">
        <w:rPr>
          <w:rFonts w:ascii="Arial" w:hAnsi="Arial" w:cs="Arial"/>
          <w:sz w:val="24"/>
          <w:szCs w:val="24"/>
        </w:rPr>
        <w:t xml:space="preserve"> pseudobulbs </w:t>
      </w:r>
      <w:r>
        <w:rPr>
          <w:rFonts w:ascii="Arial" w:hAnsi="Arial" w:cs="Arial"/>
          <w:sz w:val="24"/>
          <w:szCs w:val="24"/>
        </w:rPr>
        <w:t xml:space="preserve">containing </w:t>
      </w:r>
      <w:r w:rsidR="00262E6B" w:rsidRPr="00262E6B">
        <w:rPr>
          <w:rFonts w:ascii="Arial" w:hAnsi="Arial" w:cs="Arial"/>
          <w:sz w:val="24"/>
          <w:szCs w:val="24"/>
        </w:rPr>
        <w:t>unblemished leaves</w:t>
      </w:r>
      <w:r>
        <w:rPr>
          <w:rFonts w:ascii="Arial" w:hAnsi="Arial" w:cs="Arial"/>
          <w:sz w:val="24"/>
          <w:szCs w:val="24"/>
        </w:rPr>
        <w:t xml:space="preserve"> grown in a plastic hanging eight in pot</w:t>
      </w:r>
      <w:r w:rsidR="00262E6B" w:rsidRPr="00262E6B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r w:rsidRPr="00BC16E5">
        <w:rPr>
          <w:rFonts w:ascii="Arial" w:hAnsi="Arial" w:cs="Arial"/>
          <w:sz w:val="24"/>
          <w:szCs w:val="24"/>
        </w:rPr>
        <w:t>sepal white; petals white, marginally suffused pink; lip white, magenta marginally, throat yellow; anther cap white; substance firm; texture crystalline.</w:t>
      </w:r>
    </w:p>
    <w:p w14:paraId="10AC7014" w14:textId="77777777" w:rsidR="00BC16E5" w:rsidRDefault="00BC16E5" w:rsidP="00AC09F5">
      <w:pPr>
        <w:pStyle w:val="Body"/>
        <w:rPr>
          <w:rFonts w:ascii="Arial" w:hAnsi="Arial" w:cs="Arial"/>
          <w:sz w:val="24"/>
          <w:szCs w:val="24"/>
        </w:rPr>
      </w:pPr>
    </w:p>
    <w:p w14:paraId="5BFDF644" w14:textId="77777777" w:rsidR="00BC16E5" w:rsidRDefault="00BC16E5" w:rsidP="00AC09F5">
      <w:pPr>
        <w:pStyle w:val="Body"/>
        <w:rPr>
          <w:rFonts w:ascii="Arial" w:hAnsi="Arial" w:cs="Arial"/>
          <w:sz w:val="24"/>
          <w:szCs w:val="24"/>
        </w:rPr>
      </w:pPr>
    </w:p>
    <w:p w14:paraId="4C5691E9" w14:textId="626F1ED0" w:rsidR="00262E6B" w:rsidRDefault="00BC16E5" w:rsidP="00AC09F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Award:  CCM/AOS, 84 points</w:t>
      </w:r>
      <w:r w:rsidRPr="00BC16E5">
        <w:rPr>
          <w:rFonts w:ascii="Arial" w:hAnsi="Arial" w:cs="Arial"/>
          <w:sz w:val="24"/>
          <w:szCs w:val="24"/>
        </w:rPr>
        <w:t xml:space="preserve"> </w:t>
      </w:r>
    </w:p>
    <w:p w14:paraId="06288265" w14:textId="77777777" w:rsidR="00196BF9" w:rsidRDefault="00196BF9"/>
    <w:sectPr w:rsidR="00196BF9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20A3C" w14:textId="77777777" w:rsidR="00636D7B" w:rsidRDefault="00636D7B" w:rsidP="00AC09F5">
      <w:pPr>
        <w:spacing w:after="0" w:line="240" w:lineRule="auto"/>
      </w:pPr>
      <w:r>
        <w:separator/>
      </w:r>
    </w:p>
  </w:endnote>
  <w:endnote w:type="continuationSeparator" w:id="0">
    <w:p w14:paraId="5AC99666" w14:textId="77777777" w:rsidR="00636D7B" w:rsidRDefault="00636D7B" w:rsidP="00AC0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61730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7C362F" w14:textId="1439389E" w:rsidR="00AC09F5" w:rsidRDefault="00AC09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7F2842" w14:textId="77777777" w:rsidR="00AC09F5" w:rsidRDefault="00AC09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267E6" w14:textId="77777777" w:rsidR="00636D7B" w:rsidRDefault="00636D7B" w:rsidP="00AC09F5">
      <w:pPr>
        <w:spacing w:after="0" w:line="240" w:lineRule="auto"/>
      </w:pPr>
      <w:r>
        <w:separator/>
      </w:r>
    </w:p>
  </w:footnote>
  <w:footnote w:type="continuationSeparator" w:id="0">
    <w:p w14:paraId="35D29974" w14:textId="77777777" w:rsidR="00636D7B" w:rsidRDefault="00636D7B" w:rsidP="00AC0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A4709" w14:textId="7FACB00F" w:rsidR="00AC09F5" w:rsidRDefault="00AC09F5">
    <w:pPr>
      <w:pStyle w:val="Header"/>
    </w:pPr>
    <w:r>
      <w:t>Timothy M. Brown</w:t>
    </w:r>
    <w:r>
      <w:ptab w:relativeTo="margin" w:alignment="center" w:leader="none"/>
    </w:r>
    <w:r>
      <w:t>Five Descriptions:  Laelia and Guarianthe</w:t>
    </w:r>
    <w:r>
      <w:ptab w:relativeTo="margin" w:alignment="right" w:leader="none"/>
    </w:r>
    <w:r>
      <w:t>March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9F5"/>
    <w:rsid w:val="00196BF9"/>
    <w:rsid w:val="00262E6B"/>
    <w:rsid w:val="002A39CC"/>
    <w:rsid w:val="00315D67"/>
    <w:rsid w:val="003F2DE9"/>
    <w:rsid w:val="00484ABE"/>
    <w:rsid w:val="005A5470"/>
    <w:rsid w:val="00636D7B"/>
    <w:rsid w:val="00640586"/>
    <w:rsid w:val="007B0A95"/>
    <w:rsid w:val="009D5716"/>
    <w:rsid w:val="00AC09F5"/>
    <w:rsid w:val="00B1050E"/>
    <w:rsid w:val="00BC16E5"/>
    <w:rsid w:val="00BF2D82"/>
    <w:rsid w:val="00FF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F240F"/>
  <w15:chartTrackingRefBased/>
  <w15:docId w15:val="{6EDAFE6C-CE27-473E-94C3-4405A96CD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9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9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09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09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09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09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09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09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09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9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09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09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09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09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09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09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09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09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09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09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09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09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09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9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09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09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09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09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09F5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AC09F5"/>
    <w:pPr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2"/>
      <w:szCs w:val="22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C0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9F5"/>
  </w:style>
  <w:style w:type="paragraph" w:styleId="Footer">
    <w:name w:val="footer"/>
    <w:basedOn w:val="Normal"/>
    <w:link w:val="FooterChar"/>
    <w:uiPriority w:val="99"/>
    <w:unhideWhenUsed/>
    <w:rsid w:val="00AC0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14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Brown</dc:creator>
  <cp:keywords/>
  <dc:description/>
  <cp:lastModifiedBy>Tim Brown</cp:lastModifiedBy>
  <cp:revision>2</cp:revision>
  <dcterms:created xsi:type="dcterms:W3CDTF">2024-05-11T01:30:00Z</dcterms:created>
  <dcterms:modified xsi:type="dcterms:W3CDTF">2024-06-07T02:47:00Z</dcterms:modified>
</cp:coreProperties>
</file>