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4F23" w:rsidRPr="00834F23" w:rsidRDefault="00834F23" w:rsidP="00834F23">
      <w:pPr>
        <w:spacing w:after="120" w:line="240" w:lineRule="auto"/>
        <w:jc w:val="center"/>
        <w:rPr>
          <w:rFonts w:ascii="Boulder" w:eastAsia="Times New Roman" w:hAnsi="Boulder" w:cs="Times New Roman"/>
          <w:b/>
          <w:sz w:val="72"/>
          <w:szCs w:val="20"/>
        </w:rPr>
      </w:pPr>
      <w:r w:rsidRPr="00834F23">
        <w:rPr>
          <w:rFonts w:ascii="Boulder" w:eastAsia="Times New Roman" w:hAnsi="Boulder" w:cs="Times New Roman"/>
          <w:b/>
          <w:sz w:val="72"/>
          <w:szCs w:val="20"/>
        </w:rPr>
        <w:t>SPECIES DATA REPORT</w:t>
      </w:r>
    </w:p>
    <w:p w:rsidR="00834F23" w:rsidRPr="00834F23" w:rsidRDefault="00031097" w:rsidP="00834F23">
      <w:pPr>
        <w:spacing w:after="120" w:line="240" w:lineRule="auto"/>
        <w:rPr>
          <w:rFonts w:ascii="Boulder" w:eastAsia="Times New Roman" w:hAnsi="Boulder" w:cs="Times New Roman"/>
          <w:sz w:val="16"/>
          <w:szCs w:val="16"/>
        </w:rPr>
      </w:pPr>
      <w:proofErr w:type="spellStart"/>
      <w:r>
        <w:rPr>
          <w:rFonts w:ascii="Boulder" w:eastAsia="Times New Roman" w:hAnsi="Boulder" w:cs="Times New Roman"/>
          <w:b/>
          <w:sz w:val="32"/>
          <w:szCs w:val="32"/>
        </w:rPr>
        <w:t>Cattleya</w:t>
      </w:r>
      <w:proofErr w:type="spellEnd"/>
      <w:r>
        <w:rPr>
          <w:rFonts w:ascii="Boulder" w:eastAsia="Times New Roman" w:hAnsi="Boulder" w:cs="Times New Roman"/>
          <w:b/>
          <w:sz w:val="32"/>
          <w:szCs w:val="32"/>
        </w:rPr>
        <w:t xml:space="preserve"> </w:t>
      </w:r>
      <w:proofErr w:type="spellStart"/>
      <w:r w:rsidR="000D40CD">
        <w:rPr>
          <w:rFonts w:ascii="Boulder" w:eastAsia="Times New Roman" w:hAnsi="Boulder" w:cs="Times New Roman"/>
          <w:b/>
          <w:i/>
          <w:sz w:val="32"/>
          <w:szCs w:val="32"/>
        </w:rPr>
        <w:t>jongheana</w:t>
      </w:r>
      <w:proofErr w:type="spellEnd"/>
      <w:r w:rsidR="00834F23" w:rsidRPr="00834F23">
        <w:rPr>
          <w:rFonts w:ascii="Boulder" w:eastAsia="Times New Roman" w:hAnsi="Boulder" w:cs="Times New Roman"/>
          <w:i/>
          <w:sz w:val="32"/>
          <w:szCs w:val="32"/>
        </w:rPr>
        <w:t xml:space="preserve"> </w:t>
      </w:r>
      <w:r w:rsidR="0055291A">
        <w:rPr>
          <w:rFonts w:ascii="Boulder" w:eastAsia="Times New Roman" w:hAnsi="Boulder" w:cs="Times New Roman"/>
          <w:sz w:val="16"/>
          <w:szCs w:val="16"/>
        </w:rPr>
        <w:t>(</w:t>
      </w:r>
      <w:proofErr w:type="spellStart"/>
      <w:r w:rsidR="00A615A5">
        <w:rPr>
          <w:rFonts w:ascii="Boulder" w:eastAsia="Times New Roman" w:hAnsi="Boulder" w:cs="Times New Roman"/>
          <w:sz w:val="16"/>
          <w:szCs w:val="16"/>
        </w:rPr>
        <w:t>Rchb.f</w:t>
      </w:r>
      <w:proofErr w:type="spellEnd"/>
      <w:r w:rsidR="00A615A5">
        <w:rPr>
          <w:rFonts w:ascii="Boulder" w:eastAsia="Times New Roman" w:hAnsi="Boulder" w:cs="Times New Roman"/>
          <w:sz w:val="16"/>
          <w:szCs w:val="16"/>
        </w:rPr>
        <w:t>.</w:t>
      </w:r>
      <w:r w:rsidR="0055291A">
        <w:rPr>
          <w:rFonts w:ascii="Boulder" w:eastAsia="Times New Roman" w:hAnsi="Boulder" w:cs="Times New Roman"/>
          <w:sz w:val="16"/>
          <w:szCs w:val="16"/>
        </w:rPr>
        <w:t>) Van den Berg 2008</w:t>
      </w:r>
    </w:p>
    <w:p w:rsidR="00D30481" w:rsidRDefault="00834F23" w:rsidP="00834F23">
      <w:pPr>
        <w:spacing w:after="120" w:line="240" w:lineRule="auto"/>
        <w:jc w:val="both"/>
        <w:rPr>
          <w:rFonts w:ascii="Boulder" w:eastAsia="Times New Roman" w:hAnsi="Boulder" w:cs="Times New Roman"/>
          <w:sz w:val="16"/>
          <w:szCs w:val="16"/>
        </w:rPr>
      </w:pPr>
      <w:r w:rsidRPr="00834F23">
        <w:rPr>
          <w:rFonts w:ascii="Boulder" w:eastAsia="Times New Roman" w:hAnsi="Boulder" w:cs="Times New Roman"/>
          <w:sz w:val="16"/>
          <w:szCs w:val="16"/>
        </w:rPr>
        <w:t xml:space="preserve">Synonym: </w:t>
      </w:r>
      <w:proofErr w:type="spellStart"/>
      <w:r w:rsidR="00A615A5">
        <w:rPr>
          <w:rFonts w:ascii="Boulder" w:eastAsia="Times New Roman" w:hAnsi="Boulder" w:cs="Times New Roman"/>
          <w:sz w:val="16"/>
          <w:szCs w:val="16"/>
        </w:rPr>
        <w:t>Laelia</w:t>
      </w:r>
      <w:proofErr w:type="spellEnd"/>
      <w:r w:rsidR="00A615A5">
        <w:rPr>
          <w:rFonts w:ascii="Boulder" w:eastAsia="Times New Roman" w:hAnsi="Boulder" w:cs="Times New Roman"/>
          <w:sz w:val="16"/>
          <w:szCs w:val="16"/>
        </w:rPr>
        <w:t xml:space="preserve"> </w:t>
      </w:r>
      <w:proofErr w:type="spellStart"/>
      <w:r w:rsidR="00A615A5">
        <w:rPr>
          <w:rFonts w:ascii="Boulder" w:eastAsia="Times New Roman" w:hAnsi="Boulder" w:cs="Times New Roman"/>
          <w:sz w:val="16"/>
          <w:szCs w:val="16"/>
        </w:rPr>
        <w:t>jongheana</w:t>
      </w:r>
      <w:proofErr w:type="spellEnd"/>
      <w:r w:rsidR="00A615A5">
        <w:rPr>
          <w:rFonts w:ascii="Boulder" w:eastAsia="Times New Roman" w:hAnsi="Boulder" w:cs="Times New Roman"/>
          <w:sz w:val="16"/>
          <w:szCs w:val="16"/>
        </w:rPr>
        <w:t xml:space="preserve"> </w:t>
      </w:r>
      <w:proofErr w:type="spellStart"/>
      <w:r w:rsidR="00A615A5">
        <w:rPr>
          <w:rFonts w:ascii="Boulder" w:eastAsia="Times New Roman" w:hAnsi="Boulder" w:cs="Times New Roman"/>
          <w:sz w:val="16"/>
          <w:szCs w:val="16"/>
        </w:rPr>
        <w:t>Rchb.f</w:t>
      </w:r>
      <w:proofErr w:type="spellEnd"/>
      <w:r w:rsidR="00A615A5">
        <w:rPr>
          <w:rFonts w:ascii="Boulder" w:eastAsia="Times New Roman" w:hAnsi="Boulder" w:cs="Times New Roman"/>
          <w:sz w:val="16"/>
          <w:szCs w:val="16"/>
        </w:rPr>
        <w:t xml:space="preserve">. 1872; </w:t>
      </w:r>
      <w:proofErr w:type="spellStart"/>
      <w:r w:rsidR="000D40CD" w:rsidRPr="000D40CD">
        <w:rPr>
          <w:rFonts w:ascii="Boulder" w:eastAsia="Times New Roman" w:hAnsi="Boulder" w:cs="Times New Roman"/>
          <w:sz w:val="16"/>
          <w:szCs w:val="16"/>
        </w:rPr>
        <w:t>Bletia</w:t>
      </w:r>
      <w:proofErr w:type="spellEnd"/>
      <w:r w:rsidR="000D40CD" w:rsidRPr="000D40CD">
        <w:rPr>
          <w:rFonts w:ascii="Boulder" w:eastAsia="Times New Roman" w:hAnsi="Boulder" w:cs="Times New Roman"/>
          <w:sz w:val="16"/>
          <w:szCs w:val="16"/>
        </w:rPr>
        <w:t xml:space="preserve"> </w:t>
      </w:r>
      <w:proofErr w:type="spellStart"/>
      <w:r w:rsidR="000D40CD" w:rsidRPr="000D40CD">
        <w:rPr>
          <w:rFonts w:ascii="Boulder" w:eastAsia="Times New Roman" w:hAnsi="Boulder" w:cs="Times New Roman"/>
          <w:sz w:val="16"/>
          <w:szCs w:val="16"/>
        </w:rPr>
        <w:t>jongheana</w:t>
      </w:r>
      <w:proofErr w:type="spellEnd"/>
      <w:r w:rsidR="000D40CD" w:rsidRPr="000D40CD">
        <w:rPr>
          <w:rFonts w:ascii="Boulder" w:eastAsia="Times New Roman" w:hAnsi="Boulder" w:cs="Times New Roman"/>
          <w:sz w:val="16"/>
          <w:szCs w:val="16"/>
        </w:rPr>
        <w:t xml:space="preserve"> </w:t>
      </w:r>
      <w:proofErr w:type="spellStart"/>
      <w:r w:rsidR="000D40CD" w:rsidRPr="000D40CD">
        <w:rPr>
          <w:rFonts w:ascii="Boulder" w:eastAsia="Times New Roman" w:hAnsi="Boulder" w:cs="Times New Roman"/>
          <w:sz w:val="16"/>
          <w:szCs w:val="16"/>
        </w:rPr>
        <w:t>Rchb.f</w:t>
      </w:r>
      <w:proofErr w:type="spellEnd"/>
      <w:r w:rsidR="000D40CD" w:rsidRPr="000D40CD">
        <w:rPr>
          <w:rFonts w:ascii="Boulder" w:eastAsia="Times New Roman" w:hAnsi="Boulder" w:cs="Times New Roman"/>
          <w:sz w:val="16"/>
          <w:szCs w:val="16"/>
        </w:rPr>
        <w:t xml:space="preserve"> 1872; </w:t>
      </w:r>
      <w:proofErr w:type="spellStart"/>
      <w:r w:rsidR="000D40CD" w:rsidRPr="000D40CD">
        <w:rPr>
          <w:rFonts w:ascii="Boulder" w:eastAsia="Times New Roman" w:hAnsi="Boulder" w:cs="Times New Roman"/>
          <w:sz w:val="16"/>
          <w:szCs w:val="16"/>
        </w:rPr>
        <w:t>Hadrolaelia</w:t>
      </w:r>
      <w:proofErr w:type="spellEnd"/>
      <w:r w:rsidR="000D40CD" w:rsidRPr="000D40CD">
        <w:rPr>
          <w:rFonts w:ascii="Boulder" w:eastAsia="Times New Roman" w:hAnsi="Boulder" w:cs="Times New Roman"/>
          <w:sz w:val="16"/>
          <w:szCs w:val="16"/>
        </w:rPr>
        <w:t xml:space="preserve"> </w:t>
      </w:r>
      <w:proofErr w:type="spellStart"/>
      <w:r w:rsidR="000D40CD" w:rsidRPr="000D40CD">
        <w:rPr>
          <w:rFonts w:ascii="Boulder" w:eastAsia="Times New Roman" w:hAnsi="Boulder" w:cs="Times New Roman"/>
          <w:sz w:val="16"/>
          <w:szCs w:val="16"/>
        </w:rPr>
        <w:t>jongheana</w:t>
      </w:r>
      <w:proofErr w:type="spellEnd"/>
      <w:r w:rsidR="000D40CD" w:rsidRPr="000D40CD">
        <w:rPr>
          <w:rFonts w:ascii="Boulder" w:eastAsia="Times New Roman" w:hAnsi="Boulder" w:cs="Times New Roman"/>
          <w:sz w:val="16"/>
          <w:szCs w:val="16"/>
        </w:rPr>
        <w:t xml:space="preserve"> </w:t>
      </w:r>
      <w:proofErr w:type="gramStart"/>
      <w:r w:rsidR="000D40CD" w:rsidRPr="000D40CD">
        <w:rPr>
          <w:rFonts w:ascii="Boulder" w:eastAsia="Times New Roman" w:hAnsi="Boulder" w:cs="Times New Roman"/>
          <w:sz w:val="16"/>
          <w:szCs w:val="16"/>
        </w:rPr>
        <w:t xml:space="preserve">( </w:t>
      </w:r>
      <w:proofErr w:type="spellStart"/>
      <w:r w:rsidR="000D40CD" w:rsidRPr="000D40CD">
        <w:rPr>
          <w:rFonts w:ascii="Boulder" w:eastAsia="Times New Roman" w:hAnsi="Boulder" w:cs="Times New Roman"/>
          <w:sz w:val="16"/>
          <w:szCs w:val="16"/>
        </w:rPr>
        <w:t>Rchb.f</w:t>
      </w:r>
      <w:proofErr w:type="spellEnd"/>
      <w:proofErr w:type="gramEnd"/>
      <w:r w:rsidR="000D40CD" w:rsidRPr="000D40CD">
        <w:rPr>
          <w:rFonts w:ascii="Boulder" w:eastAsia="Times New Roman" w:hAnsi="Boulder" w:cs="Times New Roman"/>
          <w:sz w:val="16"/>
          <w:szCs w:val="16"/>
        </w:rPr>
        <w:t xml:space="preserve">. ) Chiron &amp; </w:t>
      </w:r>
      <w:proofErr w:type="spellStart"/>
      <w:r w:rsidR="000D40CD" w:rsidRPr="000D40CD">
        <w:rPr>
          <w:rFonts w:ascii="Boulder" w:eastAsia="Times New Roman" w:hAnsi="Boulder" w:cs="Times New Roman"/>
          <w:sz w:val="16"/>
          <w:szCs w:val="16"/>
        </w:rPr>
        <w:t>V.P.Castro</w:t>
      </w:r>
      <w:proofErr w:type="spellEnd"/>
      <w:r w:rsidR="000D40CD" w:rsidRPr="000D40CD">
        <w:rPr>
          <w:rFonts w:ascii="Boulder" w:eastAsia="Times New Roman" w:hAnsi="Boulder" w:cs="Times New Roman"/>
          <w:sz w:val="16"/>
          <w:szCs w:val="16"/>
        </w:rPr>
        <w:t xml:space="preserve"> 2002; </w:t>
      </w:r>
      <w:proofErr w:type="spellStart"/>
      <w:r w:rsidR="000D40CD" w:rsidRPr="000D40CD">
        <w:rPr>
          <w:rFonts w:ascii="Boulder" w:eastAsia="Times New Roman" w:hAnsi="Boulder" w:cs="Times New Roman"/>
          <w:sz w:val="16"/>
          <w:szCs w:val="16"/>
        </w:rPr>
        <w:t>Sophronitis</w:t>
      </w:r>
      <w:proofErr w:type="spellEnd"/>
      <w:r w:rsidR="000D40CD" w:rsidRPr="000D40CD">
        <w:rPr>
          <w:rFonts w:ascii="Boulder" w:eastAsia="Times New Roman" w:hAnsi="Boulder" w:cs="Times New Roman"/>
          <w:sz w:val="16"/>
          <w:szCs w:val="16"/>
        </w:rPr>
        <w:t xml:space="preserve"> </w:t>
      </w:r>
      <w:proofErr w:type="spellStart"/>
      <w:r w:rsidR="000D40CD" w:rsidRPr="000D40CD">
        <w:rPr>
          <w:rFonts w:ascii="Boulder" w:eastAsia="Times New Roman" w:hAnsi="Boulder" w:cs="Times New Roman"/>
          <w:sz w:val="16"/>
          <w:szCs w:val="16"/>
        </w:rPr>
        <w:t>jongheana</w:t>
      </w:r>
      <w:proofErr w:type="spellEnd"/>
      <w:r w:rsidR="000D40CD" w:rsidRPr="000D40CD">
        <w:rPr>
          <w:rFonts w:ascii="Boulder" w:eastAsia="Times New Roman" w:hAnsi="Boulder" w:cs="Times New Roman"/>
          <w:sz w:val="16"/>
          <w:szCs w:val="16"/>
        </w:rPr>
        <w:t xml:space="preserve"> (</w:t>
      </w:r>
      <w:proofErr w:type="spellStart"/>
      <w:r w:rsidR="000D40CD" w:rsidRPr="000D40CD">
        <w:rPr>
          <w:rFonts w:ascii="Boulder" w:eastAsia="Times New Roman" w:hAnsi="Boulder" w:cs="Times New Roman"/>
          <w:sz w:val="16"/>
          <w:szCs w:val="16"/>
        </w:rPr>
        <w:t>Rchb</w:t>
      </w:r>
      <w:proofErr w:type="spellEnd"/>
      <w:r w:rsidR="000D40CD" w:rsidRPr="000D40CD">
        <w:rPr>
          <w:rFonts w:ascii="Boulder" w:eastAsia="Times New Roman" w:hAnsi="Boulder" w:cs="Times New Roman"/>
          <w:sz w:val="16"/>
          <w:szCs w:val="16"/>
        </w:rPr>
        <w:t>. f.) C. Berg &amp; M.W. Chase 2000</w:t>
      </w:r>
    </w:p>
    <w:p w:rsidR="00F94106" w:rsidRDefault="000D40CD" w:rsidP="00F94106">
      <w:pPr>
        <w:spacing w:line="256" w:lineRule="auto"/>
        <w:rPr>
          <w:rFonts w:ascii="Calibri" w:eastAsia="Calibri" w:hAnsi="Calibri" w:cs="Times New Roman"/>
        </w:rPr>
      </w:pPr>
      <w:r>
        <w:rPr>
          <w:noProof/>
        </w:rPr>
        <w:drawing>
          <wp:inline distT="0" distB="0" distL="0" distR="0" wp14:anchorId="344305FD" wp14:editId="40B78E57">
            <wp:extent cx="2686050" cy="2111247"/>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18281" cy="2136581"/>
                    </a:xfrm>
                    <a:prstGeom prst="rect">
                      <a:avLst/>
                    </a:prstGeom>
                  </pic:spPr>
                </pic:pic>
              </a:graphicData>
            </a:graphic>
          </wp:inline>
        </w:drawing>
      </w:r>
      <w:r w:rsidR="002E5779" w:rsidRPr="002E5779">
        <w:rPr>
          <w:noProof/>
        </w:rPr>
        <w:t xml:space="preserve"> </w:t>
      </w:r>
      <w:r w:rsidR="002E5779">
        <w:rPr>
          <w:noProof/>
        </w:rPr>
        <w:drawing>
          <wp:inline distT="0" distB="0" distL="0" distR="0" wp14:anchorId="39B1580B" wp14:editId="266D0CEB">
            <wp:extent cx="3181350" cy="2107644"/>
            <wp:effectExtent l="0" t="0" r="0" b="6985"/>
            <wp:docPr id="2" name="Picture 2" descr="https://secure.aos.org/aqplus/ImageThumbnail.aspx?n=20174542&amp;p=AQI_2017060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ecure.aos.org/aqplus/ImageThumbnail.aspx?n=20174542&amp;p=AQI_20170601&amp;size=480&amp;cp=fals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8262" cy="2145348"/>
                    </a:xfrm>
                    <a:prstGeom prst="rect">
                      <a:avLst/>
                    </a:prstGeom>
                    <a:noFill/>
                    <a:ln>
                      <a:noFill/>
                    </a:ln>
                  </pic:spPr>
                </pic:pic>
              </a:graphicData>
            </a:graphic>
          </wp:inline>
        </w:drawing>
      </w:r>
    </w:p>
    <w:p w:rsidR="001D05C1" w:rsidRDefault="00A615A5" w:rsidP="00D922C4">
      <w:pPr>
        <w:ind w:firstLine="720"/>
        <w:rPr>
          <w:rFonts w:ascii="Calibri" w:eastAsia="Calibri" w:hAnsi="Calibri" w:cs="Times New Roman"/>
        </w:rPr>
      </w:pPr>
      <w:r w:rsidRPr="00A615A5">
        <w:rPr>
          <w:rFonts w:ascii="Calibri" w:eastAsia="Calibri" w:hAnsi="Calibri" w:cs="Times New Roman"/>
        </w:rPr>
        <w:t>This is a Brazilian, miniature, cool growing</w:t>
      </w:r>
      <w:r w:rsidR="001D05C1">
        <w:rPr>
          <w:rFonts w:ascii="Calibri" w:eastAsia="Calibri" w:hAnsi="Calibri" w:cs="Times New Roman"/>
        </w:rPr>
        <w:t>, very rare</w:t>
      </w:r>
      <w:r w:rsidRPr="00A615A5">
        <w:rPr>
          <w:rFonts w:ascii="Calibri" w:eastAsia="Calibri" w:hAnsi="Calibri" w:cs="Times New Roman"/>
        </w:rPr>
        <w:t xml:space="preserve"> epiphytic species with a solitary leaf found in central Minas </w:t>
      </w:r>
      <w:proofErr w:type="spellStart"/>
      <w:r w:rsidRPr="00A615A5">
        <w:rPr>
          <w:rFonts w:ascii="Calibri" w:eastAsia="Calibri" w:hAnsi="Calibri" w:cs="Times New Roman"/>
        </w:rPr>
        <w:t>Gerais</w:t>
      </w:r>
      <w:proofErr w:type="spellEnd"/>
      <w:r w:rsidRPr="00A615A5">
        <w:rPr>
          <w:rFonts w:ascii="Calibri" w:eastAsia="Calibri" w:hAnsi="Calibri" w:cs="Times New Roman"/>
        </w:rPr>
        <w:t xml:space="preserve"> at elevations of 1300 to 1600 meters in small patch forests</w:t>
      </w:r>
      <w:r>
        <w:rPr>
          <w:rFonts w:ascii="Calibri" w:eastAsia="Calibri" w:hAnsi="Calibri" w:cs="Times New Roman"/>
        </w:rPr>
        <w:t xml:space="preserve"> exposed to sunlight and winds</w:t>
      </w:r>
      <w:r w:rsidR="00B23B40">
        <w:rPr>
          <w:rFonts w:ascii="Calibri" w:eastAsia="Calibri" w:hAnsi="Calibri" w:cs="Times New Roman"/>
        </w:rPr>
        <w:t>. It is currently one of the most endangered of orchids</w:t>
      </w:r>
      <w:r w:rsidR="001D05C1">
        <w:rPr>
          <w:rFonts w:ascii="Calibri" w:eastAsia="Calibri" w:hAnsi="Calibri" w:cs="Times New Roman"/>
        </w:rPr>
        <w:t>. Plants are attached to trees that grow in the steep-sided rocky gulches. Even during the dry season, these gullies normally have at least a trickle of flowing water.</w:t>
      </w:r>
      <w:r w:rsidR="00FD11AB">
        <w:rPr>
          <w:rFonts w:ascii="Calibri" w:eastAsia="Calibri" w:hAnsi="Calibri" w:cs="Times New Roman"/>
        </w:rPr>
        <w:t xml:space="preserve"> Plants are often subjected to near freezing temperature during rest season in winter, and wide day/night temperature fluctuation throughout the year </w:t>
      </w:r>
    </w:p>
    <w:p w:rsidR="001D05C1" w:rsidRDefault="001D05C1" w:rsidP="00D922C4">
      <w:pPr>
        <w:ind w:firstLine="720"/>
        <w:rPr>
          <w:rFonts w:ascii="Calibri" w:eastAsia="Calibri" w:hAnsi="Calibri" w:cs="Times New Roman"/>
        </w:rPr>
      </w:pPr>
      <w:proofErr w:type="spellStart"/>
      <w:r>
        <w:rPr>
          <w:rFonts w:ascii="Calibri" w:eastAsia="Calibri" w:hAnsi="Calibri" w:cs="Times New Roman"/>
        </w:rPr>
        <w:t>Pseudobulbs</w:t>
      </w:r>
      <w:proofErr w:type="spellEnd"/>
      <w:r w:rsidR="00A615A5" w:rsidRPr="00A615A5">
        <w:rPr>
          <w:rFonts w:ascii="Calibri" w:eastAsia="Calibri" w:hAnsi="Calibri" w:cs="Times New Roman"/>
        </w:rPr>
        <w:t xml:space="preserve"> ovoid to</w:t>
      </w:r>
      <w:r>
        <w:rPr>
          <w:rFonts w:ascii="Calibri" w:eastAsia="Calibri" w:hAnsi="Calibri" w:cs="Times New Roman"/>
        </w:rPr>
        <w:t xml:space="preserve"> ellipsoid, dark green, </w:t>
      </w:r>
      <w:proofErr w:type="spellStart"/>
      <w:r>
        <w:rPr>
          <w:rFonts w:ascii="Calibri" w:eastAsia="Calibri" w:hAnsi="Calibri" w:cs="Times New Roman"/>
        </w:rPr>
        <w:t>sulcate</w:t>
      </w:r>
      <w:proofErr w:type="spellEnd"/>
      <w:r>
        <w:rPr>
          <w:rFonts w:ascii="Calibri" w:eastAsia="Calibri" w:hAnsi="Calibri" w:cs="Times New Roman"/>
        </w:rPr>
        <w:t xml:space="preserve">, </w:t>
      </w:r>
      <w:r w:rsidR="00A615A5" w:rsidRPr="00A615A5">
        <w:rPr>
          <w:rFonts w:ascii="Calibri" w:eastAsia="Calibri" w:hAnsi="Calibri" w:cs="Times New Roman"/>
        </w:rPr>
        <w:t xml:space="preserve">subtended by a white, </w:t>
      </w:r>
      <w:proofErr w:type="spellStart"/>
      <w:r w:rsidR="00A615A5" w:rsidRPr="00A615A5">
        <w:rPr>
          <w:rFonts w:ascii="Calibri" w:eastAsia="Calibri" w:hAnsi="Calibri" w:cs="Times New Roman"/>
        </w:rPr>
        <w:t>apressed</w:t>
      </w:r>
      <w:proofErr w:type="spellEnd"/>
      <w:r w:rsidR="00A615A5" w:rsidRPr="00A615A5">
        <w:rPr>
          <w:rFonts w:ascii="Calibri" w:eastAsia="Calibri" w:hAnsi="Calibri" w:cs="Times New Roman"/>
        </w:rPr>
        <w:t xml:space="preserve"> sheath and carrying a single, apical, very leathery, oblong-</w:t>
      </w:r>
      <w:proofErr w:type="spellStart"/>
      <w:r w:rsidR="00A615A5" w:rsidRPr="00A615A5">
        <w:rPr>
          <w:rFonts w:ascii="Calibri" w:eastAsia="Calibri" w:hAnsi="Calibri" w:cs="Times New Roman"/>
        </w:rPr>
        <w:t>ellptic</w:t>
      </w:r>
      <w:proofErr w:type="spellEnd"/>
      <w:r w:rsidR="00A615A5" w:rsidRPr="00A615A5">
        <w:rPr>
          <w:rFonts w:ascii="Calibri" w:eastAsia="Calibri" w:hAnsi="Calibri" w:cs="Times New Roman"/>
        </w:rPr>
        <w:t>, obtuse or</w:t>
      </w:r>
      <w:r w:rsidR="00A615A5" w:rsidRPr="001D05C1">
        <w:rPr>
          <w:rFonts w:ascii="Calibri" w:eastAsia="Calibri" w:hAnsi="Calibri" w:cs="Times New Roman"/>
          <w:b/>
        </w:rPr>
        <w:t xml:space="preserve"> </w:t>
      </w:r>
      <w:r w:rsidRPr="001D05C1">
        <w:rPr>
          <w:rFonts w:ascii="Calibri" w:eastAsia="Calibri" w:hAnsi="Calibri" w:cs="Times New Roman"/>
          <w:b/>
        </w:rPr>
        <w:t>emarginated</w:t>
      </w:r>
      <w:r>
        <w:rPr>
          <w:rFonts w:ascii="Calibri" w:eastAsia="Calibri" w:hAnsi="Calibri" w:cs="Times New Roman"/>
        </w:rPr>
        <w:t xml:space="preserve"> (concaved leaf margin)</w:t>
      </w:r>
      <w:r w:rsidR="00A615A5" w:rsidRPr="00A615A5">
        <w:rPr>
          <w:rFonts w:ascii="Calibri" w:eastAsia="Calibri" w:hAnsi="Calibri" w:cs="Times New Roman"/>
        </w:rPr>
        <w:t xml:space="preserve"> leaf that blooms in the late winter till spring on a 5 3/4" [14 cm] long raceme with 1 or 2 long-lived flowers.</w:t>
      </w:r>
      <w:r w:rsidR="00A615A5">
        <w:rPr>
          <w:rFonts w:ascii="Calibri" w:eastAsia="Calibri" w:hAnsi="Calibri" w:cs="Times New Roman"/>
        </w:rPr>
        <w:t xml:space="preserve"> It used to belong to a section of </w:t>
      </w:r>
      <w:proofErr w:type="spellStart"/>
      <w:r w:rsidR="00A615A5">
        <w:rPr>
          <w:rFonts w:ascii="Calibri" w:eastAsia="Calibri" w:hAnsi="Calibri" w:cs="Times New Roman"/>
        </w:rPr>
        <w:t>Laelia</w:t>
      </w:r>
      <w:proofErr w:type="spellEnd"/>
      <w:r w:rsidR="00A615A5">
        <w:rPr>
          <w:rFonts w:ascii="Calibri" w:eastAsia="Calibri" w:hAnsi="Calibri" w:cs="Times New Roman"/>
        </w:rPr>
        <w:t xml:space="preserve"> called </w:t>
      </w:r>
      <w:proofErr w:type="spellStart"/>
      <w:r w:rsidR="00A615A5">
        <w:rPr>
          <w:rFonts w:ascii="Calibri" w:eastAsia="Calibri" w:hAnsi="Calibri" w:cs="Times New Roman"/>
        </w:rPr>
        <w:t>Hadrolaelia</w:t>
      </w:r>
      <w:proofErr w:type="spellEnd"/>
      <w:r w:rsidR="00A615A5">
        <w:rPr>
          <w:rFonts w:ascii="Calibri" w:eastAsia="Calibri" w:hAnsi="Calibri" w:cs="Times New Roman"/>
        </w:rPr>
        <w:t xml:space="preserve">, well-known for species that produce fairly large flowers on small plants. C. </w:t>
      </w:r>
      <w:proofErr w:type="spellStart"/>
      <w:r w:rsidR="00A615A5" w:rsidRPr="00C4405D">
        <w:rPr>
          <w:rFonts w:ascii="Calibri" w:eastAsia="Calibri" w:hAnsi="Calibri" w:cs="Times New Roman"/>
          <w:i/>
        </w:rPr>
        <w:t>jongheana</w:t>
      </w:r>
      <w:proofErr w:type="spellEnd"/>
      <w:r w:rsidR="00A615A5">
        <w:rPr>
          <w:rFonts w:ascii="Calibri" w:eastAsia="Calibri" w:hAnsi="Calibri" w:cs="Times New Roman"/>
        </w:rPr>
        <w:t xml:space="preserve"> produces the largest flowers in the section, around 6 inches </w:t>
      </w:r>
      <w:proofErr w:type="spellStart"/>
      <w:r w:rsidR="00A615A5">
        <w:rPr>
          <w:rFonts w:ascii="Calibri" w:eastAsia="Calibri" w:hAnsi="Calibri" w:cs="Times New Roman"/>
        </w:rPr>
        <w:t>acoss</w:t>
      </w:r>
      <w:proofErr w:type="spellEnd"/>
      <w:r w:rsidR="00A615A5">
        <w:rPr>
          <w:rFonts w:ascii="Calibri" w:eastAsia="Calibri" w:hAnsi="Calibri" w:cs="Times New Roman"/>
        </w:rPr>
        <w:t>.</w:t>
      </w:r>
      <w:r w:rsidR="00890C1B">
        <w:rPr>
          <w:rFonts w:ascii="Calibri" w:eastAsia="Calibri" w:hAnsi="Calibri" w:cs="Times New Roman"/>
        </w:rPr>
        <w:t xml:space="preserve"> The wide spreading, heavy textured flowers open nearly flat</w:t>
      </w:r>
      <w:r w:rsidR="00623B0E">
        <w:rPr>
          <w:rFonts w:ascii="Calibri" w:eastAsia="Calibri" w:hAnsi="Calibri" w:cs="Times New Roman"/>
        </w:rPr>
        <w:t xml:space="preserve"> with tubular lip facing downward</w:t>
      </w:r>
      <w:r w:rsidR="00890C1B">
        <w:rPr>
          <w:rFonts w:ascii="Calibri" w:eastAsia="Calibri" w:hAnsi="Calibri" w:cs="Times New Roman"/>
        </w:rPr>
        <w:t xml:space="preserve">. The most striking feature is the </w:t>
      </w:r>
      <w:proofErr w:type="spellStart"/>
      <w:r w:rsidR="00890C1B">
        <w:rPr>
          <w:rFonts w:ascii="Calibri" w:eastAsia="Calibri" w:hAnsi="Calibri" w:cs="Times New Roman"/>
        </w:rPr>
        <w:t>midlobe</w:t>
      </w:r>
      <w:proofErr w:type="spellEnd"/>
      <w:r w:rsidR="00890C1B">
        <w:rPr>
          <w:rFonts w:ascii="Calibri" w:eastAsia="Calibri" w:hAnsi="Calibri" w:cs="Times New Roman"/>
        </w:rPr>
        <w:t xml:space="preserve"> with seven extremely wavy keels, </w:t>
      </w:r>
      <w:proofErr w:type="spellStart"/>
      <w:r w:rsidR="00890C1B">
        <w:rPr>
          <w:rFonts w:ascii="Calibri" w:eastAsia="Calibri" w:hAnsi="Calibri" w:cs="Times New Roman"/>
        </w:rPr>
        <w:t>eggyolk</w:t>
      </w:r>
      <w:proofErr w:type="spellEnd"/>
      <w:r w:rsidR="00890C1B">
        <w:rPr>
          <w:rFonts w:ascii="Calibri" w:eastAsia="Calibri" w:hAnsi="Calibri" w:cs="Times New Roman"/>
        </w:rPr>
        <w:t xml:space="preserve"> colored throat and frilly lip margins.</w:t>
      </w:r>
    </w:p>
    <w:p w:rsidR="00A615A5" w:rsidRDefault="001D05C1" w:rsidP="00425B52">
      <w:pPr>
        <w:rPr>
          <w:rFonts w:ascii="Calibri" w:eastAsia="Calibri" w:hAnsi="Calibri" w:cs="Times New Roman"/>
        </w:rPr>
      </w:pPr>
      <w:r w:rsidRPr="00890C1B">
        <w:rPr>
          <w:rFonts w:ascii="Calibri" w:eastAsia="Calibri" w:hAnsi="Calibri" w:cs="Times New Roman"/>
          <w:b/>
        </w:rPr>
        <w:t>Varieties</w:t>
      </w:r>
      <w:r>
        <w:rPr>
          <w:rFonts w:ascii="Calibri" w:eastAsia="Calibri" w:hAnsi="Calibri" w:cs="Times New Roman"/>
        </w:rPr>
        <w:t xml:space="preserve">: f. </w:t>
      </w:r>
      <w:proofErr w:type="gramStart"/>
      <w:r>
        <w:rPr>
          <w:rFonts w:ascii="Calibri" w:eastAsia="Calibri" w:hAnsi="Calibri" w:cs="Times New Roman"/>
        </w:rPr>
        <w:t>alba</w:t>
      </w:r>
      <w:proofErr w:type="gramEnd"/>
      <w:r>
        <w:rPr>
          <w:rFonts w:ascii="Calibri" w:eastAsia="Calibri" w:hAnsi="Calibri" w:cs="Times New Roman"/>
        </w:rPr>
        <w:t xml:space="preserve"> (white form</w:t>
      </w:r>
      <w:r w:rsidR="00890C1B">
        <w:rPr>
          <w:rFonts w:ascii="Calibri" w:eastAsia="Calibri" w:hAnsi="Calibri" w:cs="Times New Roman"/>
        </w:rPr>
        <w:t xml:space="preserve"> with yellow throat</w:t>
      </w:r>
      <w:r>
        <w:rPr>
          <w:rFonts w:ascii="Calibri" w:eastAsia="Calibri" w:hAnsi="Calibri" w:cs="Times New Roman"/>
        </w:rPr>
        <w:t xml:space="preserve">), f. </w:t>
      </w:r>
      <w:proofErr w:type="spellStart"/>
      <w:r>
        <w:rPr>
          <w:rFonts w:ascii="Calibri" w:eastAsia="Calibri" w:hAnsi="Calibri" w:cs="Times New Roman"/>
        </w:rPr>
        <w:t>flamea</w:t>
      </w:r>
      <w:proofErr w:type="spellEnd"/>
      <w:r w:rsidR="00890C1B">
        <w:rPr>
          <w:rFonts w:ascii="Calibri" w:eastAsia="Calibri" w:hAnsi="Calibri" w:cs="Times New Roman"/>
        </w:rPr>
        <w:t xml:space="preserve"> (petals with darker veins).</w:t>
      </w:r>
    </w:p>
    <w:p w:rsidR="00890C1B" w:rsidRDefault="00890C1B" w:rsidP="00425B52">
      <w:pPr>
        <w:rPr>
          <w:rFonts w:ascii="Calibri" w:eastAsia="Calibri" w:hAnsi="Calibri" w:cs="Times New Roman"/>
        </w:rPr>
      </w:pPr>
      <w:r>
        <w:rPr>
          <w:rFonts w:ascii="Calibri" w:eastAsia="Calibri" w:hAnsi="Calibri" w:cs="Times New Roman"/>
        </w:rPr>
        <w:t>The typical color varies from medium to dark pink or rose-purple.</w:t>
      </w:r>
    </w:p>
    <w:p w:rsidR="00425B52" w:rsidRDefault="00425B52" w:rsidP="00425B52">
      <w:pPr>
        <w:rPr>
          <w:rFonts w:ascii="Calibri" w:eastAsia="Calibri" w:hAnsi="Calibri" w:cs="Times New Roman"/>
        </w:rPr>
      </w:pPr>
      <w:r w:rsidRPr="00425B52">
        <w:rPr>
          <w:rFonts w:ascii="Calibri" w:eastAsia="Calibri" w:hAnsi="Calibri" w:cs="Times New Roman"/>
          <w:b/>
        </w:rPr>
        <w:t>Awards</w:t>
      </w:r>
      <w:r>
        <w:rPr>
          <w:rFonts w:ascii="Calibri" w:eastAsia="Calibri" w:hAnsi="Calibri" w:cs="Times New Roman"/>
        </w:rPr>
        <w:t xml:space="preserve">: </w:t>
      </w:r>
      <w:r w:rsidR="00890C1B">
        <w:rPr>
          <w:rFonts w:ascii="Calibri" w:eastAsia="Calibri" w:hAnsi="Calibri" w:cs="Times New Roman"/>
        </w:rPr>
        <w:t xml:space="preserve">2 FCCs, </w:t>
      </w:r>
      <w:r w:rsidR="009563D7">
        <w:rPr>
          <w:rFonts w:ascii="Calibri" w:eastAsia="Calibri" w:hAnsi="Calibri" w:cs="Times New Roman"/>
        </w:rPr>
        <w:t>18 AMs, 13 HCCs, 3 CCEs, 6 CCMs, 1 CHM</w:t>
      </w:r>
      <w:r w:rsidR="002E5779">
        <w:rPr>
          <w:rFonts w:ascii="Calibri" w:eastAsia="Calibri" w:hAnsi="Calibri" w:cs="Times New Roman"/>
        </w:rPr>
        <w:t xml:space="preserve">. Most recent FCC is the </w:t>
      </w:r>
      <w:proofErr w:type="gramStart"/>
      <w:r w:rsidR="002E5779">
        <w:rPr>
          <w:rFonts w:ascii="Calibri" w:eastAsia="Calibri" w:hAnsi="Calibri" w:cs="Times New Roman"/>
        </w:rPr>
        <w:t>alba</w:t>
      </w:r>
      <w:proofErr w:type="gramEnd"/>
      <w:r w:rsidR="002E5779">
        <w:rPr>
          <w:rFonts w:ascii="Calibri" w:eastAsia="Calibri" w:hAnsi="Calibri" w:cs="Times New Roman"/>
        </w:rPr>
        <w:t xml:space="preserve"> clone ‘Paradox’ (pictured above right) in 2017 with 91 points</w:t>
      </w:r>
    </w:p>
    <w:p w:rsidR="00425B52" w:rsidRDefault="00425B52" w:rsidP="00425B52">
      <w:pPr>
        <w:rPr>
          <w:rFonts w:ascii="Calibri" w:eastAsia="Calibri" w:hAnsi="Calibri" w:cs="Times New Roman"/>
        </w:rPr>
      </w:pPr>
      <w:r w:rsidRPr="00425B52">
        <w:rPr>
          <w:rFonts w:ascii="Calibri" w:eastAsia="Calibri" w:hAnsi="Calibri" w:cs="Times New Roman"/>
          <w:b/>
        </w:rPr>
        <w:t>Hybrids</w:t>
      </w:r>
      <w:r>
        <w:rPr>
          <w:rFonts w:ascii="Calibri" w:eastAsia="Calibri" w:hAnsi="Calibri" w:cs="Times New Roman"/>
        </w:rPr>
        <w:t xml:space="preserve">: </w:t>
      </w:r>
      <w:r w:rsidR="00623B0E">
        <w:rPr>
          <w:rFonts w:ascii="Calibri" w:eastAsia="Calibri" w:hAnsi="Calibri" w:cs="Times New Roman"/>
        </w:rPr>
        <w:t xml:space="preserve">58 off springs/ 98 progeny. However, none are remotely well-known as the parent species. Hybridization isn’t very active either. Only 14 </w:t>
      </w:r>
      <w:proofErr w:type="spellStart"/>
      <w:r w:rsidR="00623B0E">
        <w:rPr>
          <w:rFonts w:ascii="Calibri" w:eastAsia="Calibri" w:hAnsi="Calibri" w:cs="Times New Roman"/>
        </w:rPr>
        <w:t>offsprings</w:t>
      </w:r>
      <w:proofErr w:type="spellEnd"/>
      <w:r w:rsidR="00623B0E">
        <w:rPr>
          <w:rFonts w:ascii="Calibri" w:eastAsia="Calibri" w:hAnsi="Calibri" w:cs="Times New Roman"/>
        </w:rPr>
        <w:t>/ 18 progeny are registered after 2005. Positive trait</w:t>
      </w:r>
      <w:r w:rsidR="00FD11AB">
        <w:rPr>
          <w:rFonts w:ascii="Calibri" w:eastAsia="Calibri" w:hAnsi="Calibri" w:cs="Times New Roman"/>
        </w:rPr>
        <w:t>s</w:t>
      </w:r>
      <w:r w:rsidR="00623B0E">
        <w:rPr>
          <w:rFonts w:ascii="Calibri" w:eastAsia="Calibri" w:hAnsi="Calibri" w:cs="Times New Roman"/>
        </w:rPr>
        <w:t xml:space="preserve"> include large flower for the size of (already compact) plant</w:t>
      </w:r>
      <w:r w:rsidR="00FD11AB">
        <w:rPr>
          <w:rFonts w:ascii="Calibri" w:eastAsia="Calibri" w:hAnsi="Calibri" w:cs="Times New Roman"/>
        </w:rPr>
        <w:t>, flat flowers, striking frilly lips</w:t>
      </w:r>
      <w:r w:rsidR="00623B0E">
        <w:rPr>
          <w:rFonts w:ascii="Calibri" w:eastAsia="Calibri" w:hAnsi="Calibri" w:cs="Times New Roman"/>
        </w:rPr>
        <w:t xml:space="preserve">. </w:t>
      </w:r>
      <w:r w:rsidR="00FD11AB">
        <w:rPr>
          <w:rFonts w:ascii="Calibri" w:eastAsia="Calibri" w:hAnsi="Calibri" w:cs="Times New Roman"/>
        </w:rPr>
        <w:t>Negative traits include open flowers with smaller lip and difficulty in cultivation.</w:t>
      </w:r>
    </w:p>
    <w:p w:rsidR="000D40CD" w:rsidRPr="00834F23" w:rsidRDefault="00425B52" w:rsidP="000D40CD">
      <w:pPr>
        <w:spacing w:after="120" w:line="240" w:lineRule="auto"/>
        <w:jc w:val="center"/>
        <w:rPr>
          <w:rFonts w:ascii="Boulder" w:eastAsia="Times New Roman" w:hAnsi="Boulder" w:cs="Times New Roman"/>
          <w:b/>
          <w:sz w:val="72"/>
          <w:szCs w:val="20"/>
        </w:rPr>
      </w:pPr>
      <w:r>
        <w:rPr>
          <w:rFonts w:ascii="Calibri" w:eastAsia="Calibri" w:hAnsi="Calibri" w:cs="Times New Roman"/>
        </w:rPr>
        <w:br w:type="page"/>
      </w:r>
      <w:r w:rsidR="000D40CD" w:rsidRPr="00834F23">
        <w:rPr>
          <w:rFonts w:ascii="Boulder" w:eastAsia="Times New Roman" w:hAnsi="Boulder" w:cs="Times New Roman"/>
          <w:b/>
          <w:sz w:val="72"/>
          <w:szCs w:val="20"/>
        </w:rPr>
        <w:lastRenderedPageBreak/>
        <w:t>SPECIES DATA REPORT</w:t>
      </w:r>
    </w:p>
    <w:p w:rsidR="000D40CD" w:rsidRPr="00834F23" w:rsidRDefault="000D40CD" w:rsidP="000D40CD">
      <w:pPr>
        <w:spacing w:after="120" w:line="240" w:lineRule="auto"/>
        <w:rPr>
          <w:rFonts w:ascii="Boulder" w:eastAsia="Times New Roman" w:hAnsi="Boulder" w:cs="Times New Roman"/>
          <w:sz w:val="16"/>
          <w:szCs w:val="16"/>
        </w:rPr>
      </w:pPr>
      <w:proofErr w:type="spellStart"/>
      <w:r>
        <w:rPr>
          <w:rFonts w:ascii="Boulder" w:eastAsia="Times New Roman" w:hAnsi="Boulder" w:cs="Times New Roman"/>
          <w:b/>
          <w:sz w:val="32"/>
          <w:szCs w:val="32"/>
        </w:rPr>
        <w:t>Cattleya</w:t>
      </w:r>
      <w:proofErr w:type="spellEnd"/>
      <w:r>
        <w:rPr>
          <w:rFonts w:ascii="Boulder" w:eastAsia="Times New Roman" w:hAnsi="Boulder" w:cs="Times New Roman"/>
          <w:b/>
          <w:sz w:val="32"/>
          <w:szCs w:val="32"/>
        </w:rPr>
        <w:t xml:space="preserve"> </w:t>
      </w:r>
      <w:proofErr w:type="spellStart"/>
      <w:r>
        <w:rPr>
          <w:rFonts w:ascii="Boulder" w:eastAsia="Times New Roman" w:hAnsi="Boulder" w:cs="Times New Roman"/>
          <w:b/>
          <w:i/>
          <w:sz w:val="32"/>
          <w:szCs w:val="32"/>
        </w:rPr>
        <w:t>amethystoglossa</w:t>
      </w:r>
      <w:proofErr w:type="spellEnd"/>
      <w:r w:rsidRPr="00834F23">
        <w:rPr>
          <w:rFonts w:ascii="Boulder" w:eastAsia="Times New Roman" w:hAnsi="Boulder" w:cs="Times New Roman"/>
          <w:i/>
          <w:sz w:val="32"/>
          <w:szCs w:val="32"/>
        </w:rPr>
        <w:t xml:space="preserve"> </w:t>
      </w:r>
      <w:r w:rsidR="006E7BE2" w:rsidRPr="006E7BE2">
        <w:rPr>
          <w:rFonts w:ascii="Boulder" w:eastAsia="Times New Roman" w:hAnsi="Boulder" w:cs="Times New Roman"/>
          <w:sz w:val="16"/>
          <w:szCs w:val="16"/>
        </w:rPr>
        <w:t xml:space="preserve">Linden &amp; </w:t>
      </w:r>
      <w:proofErr w:type="spellStart"/>
      <w:r w:rsidR="006E7BE2" w:rsidRPr="006E7BE2">
        <w:rPr>
          <w:rFonts w:ascii="Boulder" w:eastAsia="Times New Roman" w:hAnsi="Boulder" w:cs="Times New Roman"/>
          <w:sz w:val="16"/>
          <w:szCs w:val="16"/>
        </w:rPr>
        <w:t>Rchb</w:t>
      </w:r>
      <w:proofErr w:type="spellEnd"/>
      <w:r w:rsidR="006E7BE2" w:rsidRPr="006E7BE2">
        <w:rPr>
          <w:rFonts w:ascii="Boulder" w:eastAsia="Times New Roman" w:hAnsi="Boulder" w:cs="Times New Roman"/>
          <w:sz w:val="16"/>
          <w:szCs w:val="16"/>
        </w:rPr>
        <w:t>. f. ex Warner 1862</w:t>
      </w:r>
    </w:p>
    <w:p w:rsidR="000D40CD" w:rsidRDefault="000D40CD" w:rsidP="000D40CD">
      <w:pPr>
        <w:spacing w:after="120" w:line="240" w:lineRule="auto"/>
        <w:jc w:val="both"/>
        <w:rPr>
          <w:rFonts w:ascii="Boulder" w:eastAsia="Times New Roman" w:hAnsi="Boulder" w:cs="Times New Roman"/>
          <w:sz w:val="16"/>
          <w:szCs w:val="16"/>
        </w:rPr>
      </w:pPr>
      <w:r w:rsidRPr="00834F23">
        <w:rPr>
          <w:rFonts w:ascii="Boulder" w:eastAsia="Times New Roman" w:hAnsi="Boulder" w:cs="Times New Roman"/>
          <w:sz w:val="16"/>
          <w:szCs w:val="16"/>
        </w:rPr>
        <w:t xml:space="preserve">Synonym: </w:t>
      </w:r>
      <w:proofErr w:type="spellStart"/>
      <w:r w:rsidR="00D374E7" w:rsidRPr="00D374E7">
        <w:rPr>
          <w:rFonts w:ascii="Boulder" w:eastAsia="Times New Roman" w:hAnsi="Boulder" w:cs="Times New Roman"/>
          <w:sz w:val="16"/>
          <w:szCs w:val="16"/>
        </w:rPr>
        <w:t>Cattleya</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amethystoglossa</w:t>
      </w:r>
      <w:proofErr w:type="spellEnd"/>
      <w:r w:rsidR="00D374E7" w:rsidRPr="00D374E7">
        <w:rPr>
          <w:rFonts w:ascii="Boulder" w:eastAsia="Times New Roman" w:hAnsi="Boulder" w:cs="Times New Roman"/>
          <w:sz w:val="16"/>
          <w:szCs w:val="16"/>
        </w:rPr>
        <w:t xml:space="preserve"> var. </w:t>
      </w:r>
      <w:proofErr w:type="gramStart"/>
      <w:r w:rsidR="00D374E7" w:rsidRPr="00D374E7">
        <w:rPr>
          <w:rFonts w:ascii="Boulder" w:eastAsia="Times New Roman" w:hAnsi="Boulder" w:cs="Times New Roman"/>
          <w:sz w:val="16"/>
          <w:szCs w:val="16"/>
        </w:rPr>
        <w:t>alba</w:t>
      </w:r>
      <w:proofErr w:type="gram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L.C.Menezes</w:t>
      </w:r>
      <w:proofErr w:type="spellEnd"/>
      <w:r w:rsidR="00D374E7" w:rsidRPr="00D374E7">
        <w:rPr>
          <w:rFonts w:ascii="Boulder" w:eastAsia="Times New Roman" w:hAnsi="Boulder" w:cs="Times New Roman"/>
          <w:sz w:val="16"/>
          <w:szCs w:val="16"/>
        </w:rPr>
        <w:t xml:space="preserve"> &amp; </w:t>
      </w:r>
      <w:proofErr w:type="spellStart"/>
      <w:r w:rsidR="00D374E7" w:rsidRPr="00D374E7">
        <w:rPr>
          <w:rFonts w:ascii="Boulder" w:eastAsia="Times New Roman" w:hAnsi="Boulder" w:cs="Times New Roman"/>
          <w:sz w:val="16"/>
          <w:szCs w:val="16"/>
        </w:rPr>
        <w:t>Braem</w:t>
      </w:r>
      <w:proofErr w:type="spellEnd"/>
      <w:r w:rsidR="00D374E7" w:rsidRPr="00D374E7">
        <w:rPr>
          <w:rFonts w:ascii="Boulder" w:eastAsia="Times New Roman" w:hAnsi="Boulder" w:cs="Times New Roman"/>
          <w:sz w:val="16"/>
          <w:szCs w:val="16"/>
        </w:rPr>
        <w:t xml:space="preserve"> 2006; </w:t>
      </w:r>
      <w:proofErr w:type="spellStart"/>
      <w:r w:rsidR="00D374E7" w:rsidRPr="00D374E7">
        <w:rPr>
          <w:rFonts w:ascii="Boulder" w:eastAsia="Times New Roman" w:hAnsi="Boulder" w:cs="Times New Roman"/>
          <w:sz w:val="16"/>
          <w:szCs w:val="16"/>
        </w:rPr>
        <w:t>Cattleya</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amethystoglossa</w:t>
      </w:r>
      <w:proofErr w:type="spellEnd"/>
      <w:r w:rsidR="00D374E7" w:rsidRPr="00D374E7">
        <w:rPr>
          <w:rFonts w:ascii="Boulder" w:eastAsia="Times New Roman" w:hAnsi="Boulder" w:cs="Times New Roman"/>
          <w:sz w:val="16"/>
          <w:szCs w:val="16"/>
        </w:rPr>
        <w:t xml:space="preserve"> var. </w:t>
      </w:r>
      <w:proofErr w:type="spellStart"/>
      <w:r w:rsidR="00D374E7" w:rsidRPr="00D374E7">
        <w:rPr>
          <w:rFonts w:ascii="Boulder" w:eastAsia="Times New Roman" w:hAnsi="Boulder" w:cs="Times New Roman"/>
          <w:sz w:val="16"/>
          <w:szCs w:val="16"/>
        </w:rPr>
        <w:t>lilacina</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Rchb.f</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Fowlie</w:t>
      </w:r>
      <w:proofErr w:type="spellEnd"/>
      <w:r w:rsidR="00D374E7" w:rsidRPr="00D374E7">
        <w:rPr>
          <w:rFonts w:ascii="Boulder" w:eastAsia="Times New Roman" w:hAnsi="Boulder" w:cs="Times New Roman"/>
          <w:sz w:val="16"/>
          <w:szCs w:val="16"/>
        </w:rPr>
        <w:t xml:space="preserve"> 1977; </w:t>
      </w:r>
      <w:proofErr w:type="spellStart"/>
      <w:r w:rsidR="00D374E7" w:rsidRPr="00D374E7">
        <w:rPr>
          <w:rFonts w:ascii="Boulder" w:eastAsia="Times New Roman" w:hAnsi="Boulder" w:cs="Times New Roman"/>
          <w:sz w:val="16"/>
          <w:szCs w:val="16"/>
        </w:rPr>
        <w:t>Cattleya</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amethystoglossa</w:t>
      </w:r>
      <w:proofErr w:type="spellEnd"/>
      <w:r w:rsidR="00D374E7" w:rsidRPr="00D374E7">
        <w:rPr>
          <w:rFonts w:ascii="Boulder" w:eastAsia="Times New Roman" w:hAnsi="Boulder" w:cs="Times New Roman"/>
          <w:sz w:val="16"/>
          <w:szCs w:val="16"/>
        </w:rPr>
        <w:t xml:space="preserve"> var. </w:t>
      </w:r>
      <w:proofErr w:type="spellStart"/>
      <w:r w:rsidR="00D374E7" w:rsidRPr="00D374E7">
        <w:rPr>
          <w:rFonts w:ascii="Boulder" w:eastAsia="Times New Roman" w:hAnsi="Boulder" w:cs="Times New Roman"/>
          <w:sz w:val="16"/>
          <w:szCs w:val="16"/>
        </w:rPr>
        <w:t>rosea</w:t>
      </w:r>
      <w:proofErr w:type="spellEnd"/>
      <w:r w:rsidR="00D374E7" w:rsidRPr="00D374E7">
        <w:rPr>
          <w:rFonts w:ascii="Boulder" w:eastAsia="Times New Roman" w:hAnsi="Boulder" w:cs="Times New Roman"/>
          <w:sz w:val="16"/>
          <w:szCs w:val="16"/>
        </w:rPr>
        <w:t xml:space="preserve"> Rolfe 1892; </w:t>
      </w:r>
      <w:proofErr w:type="spellStart"/>
      <w:r w:rsidR="00D374E7" w:rsidRPr="00D374E7">
        <w:rPr>
          <w:rFonts w:ascii="Boulder" w:eastAsia="Times New Roman" w:hAnsi="Boulder" w:cs="Times New Roman"/>
          <w:sz w:val="16"/>
          <w:szCs w:val="16"/>
        </w:rPr>
        <w:t>Cattleya</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guttata</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keteleerii</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Houlet</w:t>
      </w:r>
      <w:proofErr w:type="spellEnd"/>
      <w:r w:rsidR="00D374E7" w:rsidRPr="00D374E7">
        <w:rPr>
          <w:rFonts w:ascii="Boulder" w:eastAsia="Times New Roman" w:hAnsi="Boulder" w:cs="Times New Roman"/>
          <w:sz w:val="16"/>
          <w:szCs w:val="16"/>
        </w:rPr>
        <w:t xml:space="preserve">. 1875; </w:t>
      </w:r>
      <w:proofErr w:type="spellStart"/>
      <w:r w:rsidR="00D374E7" w:rsidRPr="00D374E7">
        <w:rPr>
          <w:rFonts w:ascii="Boulder" w:eastAsia="Times New Roman" w:hAnsi="Boulder" w:cs="Times New Roman"/>
          <w:sz w:val="16"/>
          <w:szCs w:val="16"/>
        </w:rPr>
        <w:t>Cattleya</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guttatta</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lilacina</w:t>
      </w:r>
      <w:proofErr w:type="spellEnd"/>
      <w:r w:rsidR="00D374E7" w:rsidRPr="00D374E7">
        <w:rPr>
          <w:rFonts w:ascii="Boulder" w:eastAsia="Times New Roman" w:hAnsi="Boulder" w:cs="Times New Roman"/>
          <w:sz w:val="16"/>
          <w:szCs w:val="16"/>
        </w:rPr>
        <w:t xml:space="preserve"> Barb. Rod. 1882; </w:t>
      </w:r>
      <w:proofErr w:type="spellStart"/>
      <w:r w:rsidR="00D374E7" w:rsidRPr="00D374E7">
        <w:rPr>
          <w:rFonts w:ascii="Boulder" w:eastAsia="Times New Roman" w:hAnsi="Boulder" w:cs="Times New Roman"/>
          <w:sz w:val="16"/>
          <w:szCs w:val="16"/>
        </w:rPr>
        <w:t>Cattleya</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guttata</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prinzii</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Rchb.f</w:t>
      </w:r>
      <w:proofErr w:type="spellEnd"/>
      <w:r w:rsidR="00D374E7" w:rsidRPr="00D374E7">
        <w:rPr>
          <w:rFonts w:ascii="Boulder" w:eastAsia="Times New Roman" w:hAnsi="Boulder" w:cs="Times New Roman"/>
          <w:sz w:val="16"/>
          <w:szCs w:val="16"/>
        </w:rPr>
        <w:t xml:space="preserve"> 1856; </w:t>
      </w:r>
      <w:proofErr w:type="spellStart"/>
      <w:r w:rsidR="00D374E7" w:rsidRPr="00D374E7">
        <w:rPr>
          <w:rFonts w:ascii="Boulder" w:eastAsia="Times New Roman" w:hAnsi="Boulder" w:cs="Times New Roman"/>
          <w:sz w:val="16"/>
          <w:szCs w:val="16"/>
        </w:rPr>
        <w:t>Cattleya</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guttata</w:t>
      </w:r>
      <w:proofErr w:type="spellEnd"/>
      <w:r w:rsidR="00D374E7" w:rsidRPr="00D374E7">
        <w:rPr>
          <w:rFonts w:ascii="Boulder" w:eastAsia="Times New Roman" w:hAnsi="Boulder" w:cs="Times New Roman"/>
          <w:sz w:val="16"/>
          <w:szCs w:val="16"/>
        </w:rPr>
        <w:t xml:space="preserve"> Lindley </w:t>
      </w:r>
      <w:proofErr w:type="spellStart"/>
      <w:r w:rsidR="00D374E7" w:rsidRPr="00D374E7">
        <w:rPr>
          <w:rFonts w:ascii="Boulder" w:eastAsia="Times New Roman" w:hAnsi="Boulder" w:cs="Times New Roman"/>
          <w:sz w:val="16"/>
          <w:szCs w:val="16"/>
        </w:rPr>
        <w:t>var</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prinzii</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Rchb.f</w:t>
      </w:r>
      <w:proofErr w:type="spellEnd"/>
      <w:proofErr w:type="gramStart"/>
      <w:r w:rsidR="00D374E7" w:rsidRPr="00D374E7">
        <w:rPr>
          <w:rFonts w:ascii="Boulder" w:eastAsia="Times New Roman" w:hAnsi="Boulder" w:cs="Times New Roman"/>
          <w:sz w:val="16"/>
          <w:szCs w:val="16"/>
        </w:rPr>
        <w:t>]</w:t>
      </w:r>
      <w:proofErr w:type="spellStart"/>
      <w:r w:rsidR="00D374E7" w:rsidRPr="00D374E7">
        <w:rPr>
          <w:rFonts w:ascii="Boulder" w:eastAsia="Times New Roman" w:hAnsi="Boulder" w:cs="Times New Roman"/>
          <w:sz w:val="16"/>
          <w:szCs w:val="16"/>
        </w:rPr>
        <w:t>A.D.Hawkes</w:t>
      </w:r>
      <w:proofErr w:type="spellEnd"/>
      <w:proofErr w:type="gram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Cattleya</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purpurina</w:t>
      </w:r>
      <w:proofErr w:type="spellEnd"/>
      <w:r w:rsidR="00D374E7" w:rsidRPr="00D374E7">
        <w:rPr>
          <w:rFonts w:ascii="Boulder" w:eastAsia="Times New Roman" w:hAnsi="Boulder" w:cs="Times New Roman"/>
          <w:sz w:val="16"/>
          <w:szCs w:val="16"/>
        </w:rPr>
        <w:t xml:space="preserve"> R. Br 1882; *</w:t>
      </w:r>
      <w:proofErr w:type="spellStart"/>
      <w:r w:rsidR="00D374E7" w:rsidRPr="00D374E7">
        <w:rPr>
          <w:rFonts w:ascii="Boulder" w:eastAsia="Times New Roman" w:hAnsi="Boulder" w:cs="Times New Roman"/>
          <w:sz w:val="16"/>
          <w:szCs w:val="16"/>
        </w:rPr>
        <w:t>Epidendrum</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amethestoglosum</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Rchb.f</w:t>
      </w:r>
      <w:proofErr w:type="spellEnd"/>
      <w:r w:rsidR="00D374E7" w:rsidRPr="00D374E7">
        <w:rPr>
          <w:rFonts w:ascii="Boulder" w:eastAsia="Times New Roman" w:hAnsi="Boulder" w:cs="Times New Roman"/>
          <w:sz w:val="16"/>
          <w:szCs w:val="16"/>
        </w:rPr>
        <w:t xml:space="preserve"> 1861; </w:t>
      </w:r>
      <w:proofErr w:type="spellStart"/>
      <w:r w:rsidR="00D374E7" w:rsidRPr="00D374E7">
        <w:rPr>
          <w:rFonts w:ascii="Boulder" w:eastAsia="Times New Roman" w:hAnsi="Boulder" w:cs="Times New Roman"/>
          <w:sz w:val="16"/>
          <w:szCs w:val="16"/>
        </w:rPr>
        <w:t>Epidendrum</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elatius</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Rchb.f</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var</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prinzii</w:t>
      </w:r>
      <w:proofErr w:type="spellEnd"/>
      <w:r w:rsidR="00D374E7" w:rsidRPr="00D374E7">
        <w:rPr>
          <w:rFonts w:ascii="Boulder" w:eastAsia="Times New Roman" w:hAnsi="Boulder" w:cs="Times New Roman"/>
          <w:sz w:val="16"/>
          <w:szCs w:val="16"/>
        </w:rPr>
        <w:t xml:space="preserve"> </w:t>
      </w:r>
      <w:proofErr w:type="spellStart"/>
      <w:r w:rsidR="00D374E7" w:rsidRPr="00D374E7">
        <w:rPr>
          <w:rFonts w:ascii="Boulder" w:eastAsia="Times New Roman" w:hAnsi="Boulder" w:cs="Times New Roman"/>
          <w:sz w:val="16"/>
          <w:szCs w:val="16"/>
        </w:rPr>
        <w:t>Rchb.f</w:t>
      </w:r>
      <w:proofErr w:type="spellEnd"/>
      <w:r w:rsidR="00D374E7" w:rsidRPr="00D374E7">
        <w:rPr>
          <w:rFonts w:ascii="Boulder" w:eastAsia="Times New Roman" w:hAnsi="Boulder" w:cs="Times New Roman"/>
          <w:sz w:val="16"/>
          <w:szCs w:val="16"/>
        </w:rPr>
        <w:t xml:space="preserve"> 1862</w:t>
      </w:r>
    </w:p>
    <w:p w:rsidR="000D40CD" w:rsidRDefault="00D374E7" w:rsidP="000D40CD">
      <w:pPr>
        <w:spacing w:line="256" w:lineRule="auto"/>
        <w:rPr>
          <w:rFonts w:ascii="Calibri" w:eastAsia="Calibri" w:hAnsi="Calibri" w:cs="Times New Roman"/>
        </w:rPr>
      </w:pPr>
      <w:r>
        <w:rPr>
          <w:noProof/>
        </w:rPr>
        <w:drawing>
          <wp:inline distT="0" distB="0" distL="0" distR="0" wp14:anchorId="1CF35441" wp14:editId="08CA8C4C">
            <wp:extent cx="3263945" cy="3618230"/>
            <wp:effectExtent l="0" t="0" r="0" b="1270"/>
            <wp:docPr id="3" name="Picture 3" descr="https://secure.aos.org/aqplus/ImageThumbnail.aspx?n=20172284&amp;p=AQI_2017032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172284&amp;p=AQI_20170320&amp;size=480&amp;cp=fal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73311" cy="3628613"/>
                    </a:xfrm>
                    <a:prstGeom prst="rect">
                      <a:avLst/>
                    </a:prstGeom>
                    <a:noFill/>
                    <a:ln>
                      <a:noFill/>
                    </a:ln>
                  </pic:spPr>
                </pic:pic>
              </a:graphicData>
            </a:graphic>
          </wp:inline>
        </w:drawing>
      </w:r>
      <w:r w:rsidR="008474AE" w:rsidRPr="008474AE">
        <w:t xml:space="preserve"> </w:t>
      </w:r>
      <w:r w:rsidR="008474AE" w:rsidRPr="008474AE">
        <w:rPr>
          <w:rFonts w:ascii="Calibri" w:eastAsia="Calibri" w:hAnsi="Calibri" w:cs="Times New Roman"/>
          <w:noProof/>
        </w:rPr>
        <w:drawing>
          <wp:inline distT="0" distB="0" distL="0" distR="0">
            <wp:extent cx="2406303" cy="3620770"/>
            <wp:effectExtent l="0" t="0" r="0" b="0"/>
            <wp:docPr id="7" name="Picture 7" descr="https://secure.aos.org/aqplus/ImageThumbnail.aspx?n=20082855&amp;p=AQI_02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082855&amp;p=AQI_026&amp;size=480&amp;cp=fals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17311" cy="3637334"/>
                    </a:xfrm>
                    <a:prstGeom prst="rect">
                      <a:avLst/>
                    </a:prstGeom>
                    <a:noFill/>
                    <a:ln>
                      <a:noFill/>
                    </a:ln>
                  </pic:spPr>
                </pic:pic>
              </a:graphicData>
            </a:graphic>
          </wp:inline>
        </w:drawing>
      </w:r>
    </w:p>
    <w:p w:rsidR="002B10D2" w:rsidRDefault="002B10D2" w:rsidP="00D922C4">
      <w:pPr>
        <w:ind w:firstLine="720"/>
        <w:rPr>
          <w:rFonts w:ascii="Calibri" w:eastAsia="Calibri" w:hAnsi="Calibri" w:cs="Times New Roman"/>
        </w:rPr>
      </w:pPr>
      <w:r w:rsidRPr="00D374E7">
        <w:rPr>
          <w:rFonts w:ascii="Calibri" w:eastAsia="Calibri" w:hAnsi="Calibri" w:cs="Times New Roman"/>
        </w:rPr>
        <w:t xml:space="preserve">Found in Bahia, Minas </w:t>
      </w:r>
      <w:proofErr w:type="spellStart"/>
      <w:r w:rsidRPr="00D374E7">
        <w:rPr>
          <w:rFonts w:ascii="Calibri" w:eastAsia="Calibri" w:hAnsi="Calibri" w:cs="Times New Roman"/>
        </w:rPr>
        <w:t>Gerais</w:t>
      </w:r>
      <w:proofErr w:type="spellEnd"/>
      <w:r w:rsidRPr="00D374E7">
        <w:rPr>
          <w:rFonts w:ascii="Calibri" w:eastAsia="Calibri" w:hAnsi="Calibri" w:cs="Times New Roman"/>
        </w:rPr>
        <w:t xml:space="preserve"> and </w:t>
      </w:r>
      <w:proofErr w:type="spellStart"/>
      <w:r w:rsidRPr="00D374E7">
        <w:rPr>
          <w:rFonts w:ascii="Calibri" w:eastAsia="Calibri" w:hAnsi="Calibri" w:cs="Times New Roman"/>
        </w:rPr>
        <w:t>Pernambuco</w:t>
      </w:r>
      <w:proofErr w:type="spellEnd"/>
      <w:r w:rsidRPr="00D374E7">
        <w:rPr>
          <w:rFonts w:ascii="Calibri" w:eastAsia="Calibri" w:hAnsi="Calibri" w:cs="Times New Roman"/>
        </w:rPr>
        <w:t xml:space="preserve"> states of Brazil as a large sized, cool to warm growing epiphyte at elevations around 600 meters growing on rock outcrops near the sea and on palms in full sun with lots of warmth and humid air with tall, cylindrical </w:t>
      </w:r>
      <w:proofErr w:type="spellStart"/>
      <w:r w:rsidRPr="00D374E7">
        <w:rPr>
          <w:rFonts w:ascii="Calibri" w:eastAsia="Calibri" w:hAnsi="Calibri" w:cs="Times New Roman"/>
        </w:rPr>
        <w:t>pseud</w:t>
      </w:r>
      <w:r>
        <w:rPr>
          <w:rFonts w:ascii="Calibri" w:eastAsia="Calibri" w:hAnsi="Calibri" w:cs="Times New Roman"/>
        </w:rPr>
        <w:t>obulbs</w:t>
      </w:r>
      <w:proofErr w:type="spellEnd"/>
      <w:r>
        <w:rPr>
          <w:rFonts w:ascii="Calibri" w:eastAsia="Calibri" w:hAnsi="Calibri" w:cs="Times New Roman"/>
        </w:rPr>
        <w:t xml:space="preserve"> carrying 2 apical leaves.</w:t>
      </w:r>
    </w:p>
    <w:p w:rsidR="000D40CD" w:rsidRDefault="00D922C4" w:rsidP="00D922C4">
      <w:pPr>
        <w:ind w:firstLine="720"/>
        <w:rPr>
          <w:rFonts w:ascii="Calibri" w:eastAsia="Calibri" w:hAnsi="Calibri" w:cs="Times New Roman"/>
        </w:rPr>
      </w:pPr>
      <w:r w:rsidRPr="00D922C4">
        <w:rPr>
          <w:rFonts w:ascii="Calibri" w:eastAsia="Calibri" w:hAnsi="Calibri" w:cs="Times New Roman"/>
        </w:rPr>
        <w:t xml:space="preserve">This species first appeared in the collection of Herr </w:t>
      </w:r>
      <w:proofErr w:type="spellStart"/>
      <w:r w:rsidRPr="00D922C4">
        <w:rPr>
          <w:rFonts w:ascii="Calibri" w:eastAsia="Calibri" w:hAnsi="Calibri" w:cs="Times New Roman"/>
        </w:rPr>
        <w:t>Reichenheim</w:t>
      </w:r>
      <w:proofErr w:type="spellEnd"/>
      <w:r w:rsidRPr="00D922C4">
        <w:rPr>
          <w:rFonts w:ascii="Calibri" w:eastAsia="Calibri" w:hAnsi="Calibri" w:cs="Times New Roman"/>
        </w:rPr>
        <w:t xml:space="preserve"> at Berlin and was </w:t>
      </w:r>
      <w:r w:rsidRPr="00D922C4">
        <w:rPr>
          <w:rFonts w:ascii="Calibri" w:eastAsia="Calibri" w:hAnsi="Calibri" w:cs="Times New Roman"/>
          <w:i/>
          <w:iCs/>
        </w:rPr>
        <w:t xml:space="preserve">described in 1856 in BONPLANDIA by </w:t>
      </w:r>
      <w:proofErr w:type="spellStart"/>
      <w:r w:rsidRPr="00D922C4">
        <w:rPr>
          <w:rFonts w:ascii="Calibri" w:eastAsia="Calibri" w:hAnsi="Calibri" w:cs="Times New Roman"/>
          <w:i/>
          <w:iCs/>
        </w:rPr>
        <w:t>Reichenbach</w:t>
      </w:r>
      <w:proofErr w:type="spellEnd"/>
      <w:r w:rsidRPr="00D922C4">
        <w:rPr>
          <w:rFonts w:ascii="Calibri" w:eastAsia="Calibri" w:hAnsi="Calibri" w:cs="Times New Roman"/>
          <w:i/>
          <w:iCs/>
        </w:rPr>
        <w:t xml:space="preserve"> as </w:t>
      </w:r>
      <w:proofErr w:type="spellStart"/>
      <w:r w:rsidRPr="00D922C4">
        <w:rPr>
          <w:rFonts w:ascii="Calibri" w:eastAsia="Calibri" w:hAnsi="Calibri" w:cs="Times New Roman"/>
          <w:i/>
          <w:iCs/>
        </w:rPr>
        <w:t>Cattleya</w:t>
      </w:r>
      <w:proofErr w:type="spellEnd"/>
      <w:r w:rsidRPr="00D922C4">
        <w:rPr>
          <w:rFonts w:ascii="Calibri" w:eastAsia="Calibri" w:hAnsi="Calibri" w:cs="Times New Roman"/>
          <w:i/>
          <w:iCs/>
        </w:rPr>
        <w:t xml:space="preserve"> </w:t>
      </w:r>
      <w:proofErr w:type="spellStart"/>
      <w:r w:rsidRPr="00D922C4">
        <w:rPr>
          <w:rFonts w:ascii="Calibri" w:eastAsia="Calibri" w:hAnsi="Calibri" w:cs="Times New Roman"/>
          <w:i/>
          <w:iCs/>
        </w:rPr>
        <w:t>guttata</w:t>
      </w:r>
      <w:proofErr w:type="spellEnd"/>
      <w:r w:rsidRPr="00D922C4">
        <w:rPr>
          <w:rFonts w:ascii="Calibri" w:eastAsia="Calibri" w:hAnsi="Calibri" w:cs="Times New Roman"/>
          <w:i/>
          <w:iCs/>
        </w:rPr>
        <w:t xml:space="preserve"> var. </w:t>
      </w:r>
      <w:proofErr w:type="spellStart"/>
      <w:r w:rsidRPr="00D922C4">
        <w:rPr>
          <w:rFonts w:ascii="Calibri" w:eastAsia="Calibri" w:hAnsi="Calibri" w:cs="Times New Roman"/>
          <w:i/>
          <w:iCs/>
        </w:rPr>
        <w:t>prinzii</w:t>
      </w:r>
      <w:proofErr w:type="spellEnd"/>
      <w:r w:rsidRPr="00D922C4">
        <w:rPr>
          <w:rFonts w:ascii="Calibri" w:eastAsia="Calibri" w:hAnsi="Calibri" w:cs="Times New Roman"/>
          <w:i/>
          <w:iCs/>
        </w:rPr>
        <w:t>,</w:t>
      </w:r>
      <w:r w:rsidRPr="00D922C4">
        <w:rPr>
          <w:rFonts w:ascii="Calibri" w:eastAsia="Calibri" w:hAnsi="Calibri" w:cs="Times New Roman"/>
        </w:rPr>
        <w:t> named to honor Herr Print who had sent the plant from Brazil. It appeared in England in the collection of Mr. F. Coventry, of Shirley, whose solitary plant went to Mr. Warner in 1860. Figured in Warner's SELECT ORCHIDACEOUS PLANTS as </w:t>
      </w:r>
      <w:proofErr w:type="spellStart"/>
      <w:r w:rsidRPr="00D922C4">
        <w:rPr>
          <w:rFonts w:ascii="Calibri" w:eastAsia="Calibri" w:hAnsi="Calibri" w:cs="Times New Roman"/>
          <w:i/>
          <w:iCs/>
        </w:rPr>
        <w:t>Cattleya</w:t>
      </w:r>
      <w:proofErr w:type="spellEnd"/>
      <w:r w:rsidRPr="00D922C4">
        <w:rPr>
          <w:rFonts w:ascii="Calibri" w:eastAsia="Calibri" w:hAnsi="Calibri" w:cs="Times New Roman"/>
          <w:i/>
          <w:iCs/>
        </w:rPr>
        <w:t xml:space="preserve"> </w:t>
      </w:r>
      <w:proofErr w:type="spellStart"/>
      <w:r w:rsidRPr="00D922C4">
        <w:rPr>
          <w:rFonts w:ascii="Calibri" w:eastAsia="Calibri" w:hAnsi="Calibri" w:cs="Times New Roman"/>
          <w:i/>
          <w:iCs/>
        </w:rPr>
        <w:t>amethystoglossa</w:t>
      </w:r>
      <w:proofErr w:type="spellEnd"/>
      <w:r w:rsidRPr="00D922C4">
        <w:rPr>
          <w:rFonts w:ascii="Calibri" w:eastAsia="Calibri" w:hAnsi="Calibri" w:cs="Times New Roman"/>
          <w:i/>
          <w:iCs/>
        </w:rPr>
        <w:t>.</w:t>
      </w:r>
      <w:r w:rsidRPr="00D922C4">
        <w:rPr>
          <w:rFonts w:ascii="Calibri" w:eastAsia="Calibri" w:hAnsi="Calibri" w:cs="Times New Roman"/>
        </w:rPr>
        <w:t> It has since been imported in large quantities from its native home in the province of Bahia. The stems are cylindrical, two to three or more feet high, bearing two leaves from four to eight inches long</w:t>
      </w:r>
      <w:r w:rsidR="002B10D2">
        <w:rPr>
          <w:rFonts w:ascii="Calibri" w:eastAsia="Calibri" w:hAnsi="Calibri" w:cs="Times New Roman"/>
        </w:rPr>
        <w:t xml:space="preserve"> making it one of the tallest </w:t>
      </w:r>
      <w:proofErr w:type="spellStart"/>
      <w:r w:rsidR="002B10D2">
        <w:rPr>
          <w:rFonts w:ascii="Calibri" w:eastAsia="Calibri" w:hAnsi="Calibri" w:cs="Times New Roman"/>
        </w:rPr>
        <w:t>Cattleyas</w:t>
      </w:r>
      <w:proofErr w:type="spellEnd"/>
      <w:r w:rsidRPr="00D922C4">
        <w:rPr>
          <w:rFonts w:ascii="Calibri" w:eastAsia="Calibri" w:hAnsi="Calibri" w:cs="Times New Roman"/>
        </w:rPr>
        <w:t xml:space="preserve">. Flowers are about three to four inches across, fleshy, in an upright cluster containing five to twenty flowers. Petals are similar to sepals but somewhat broader, petals and sepals bright rose spotted with amethyst-purple, especially toward the margins. Lip is three-lobed, the lateral lobes folding over the column, the middle lobe spreading, notched in the front margin, deep amethyst-purple. </w:t>
      </w:r>
      <w:r w:rsidR="002B10D2">
        <w:rPr>
          <w:rFonts w:ascii="Calibri" w:eastAsia="Calibri" w:hAnsi="Calibri" w:cs="Times New Roman"/>
        </w:rPr>
        <w:t>It is an</w:t>
      </w:r>
      <w:r w:rsidRPr="00D922C4">
        <w:rPr>
          <w:rFonts w:ascii="Calibri" w:eastAsia="Calibri" w:hAnsi="Calibri" w:cs="Times New Roman"/>
        </w:rPr>
        <w:t xml:space="preserve"> intermediate to warm species, very variab</w:t>
      </w:r>
      <w:r w:rsidR="002B10D2">
        <w:rPr>
          <w:rFonts w:ascii="Calibri" w:eastAsia="Calibri" w:hAnsi="Calibri" w:cs="Times New Roman"/>
        </w:rPr>
        <w:t>le in habit and floral coloring.</w:t>
      </w:r>
    </w:p>
    <w:p w:rsidR="00D374E7" w:rsidRPr="00D374E7" w:rsidRDefault="002B10D2" w:rsidP="002B10D2">
      <w:pPr>
        <w:ind w:firstLine="720"/>
        <w:rPr>
          <w:rFonts w:ascii="Calibri" w:eastAsia="Calibri" w:hAnsi="Calibri" w:cs="Times New Roman"/>
        </w:rPr>
      </w:pPr>
      <w:r>
        <w:rPr>
          <w:rFonts w:ascii="Calibri" w:eastAsia="Calibri" w:hAnsi="Calibri" w:cs="Times New Roman"/>
        </w:rPr>
        <w:lastRenderedPageBreak/>
        <w:t>The species</w:t>
      </w:r>
      <w:r w:rsidR="00D374E7" w:rsidRPr="00D374E7">
        <w:rPr>
          <w:rFonts w:ascii="Calibri" w:eastAsia="Calibri" w:hAnsi="Calibri" w:cs="Times New Roman"/>
        </w:rPr>
        <w:t xml:space="preserve"> blooms in the fall, winter and early spring with a terminal, several to many [10 to 30] flowered infloresc</w:t>
      </w:r>
      <w:r w:rsidR="00D374E7">
        <w:rPr>
          <w:rFonts w:ascii="Calibri" w:eastAsia="Calibri" w:hAnsi="Calibri" w:cs="Times New Roman"/>
        </w:rPr>
        <w:t xml:space="preserve">ence carrying fragrant </w:t>
      </w:r>
      <w:proofErr w:type="spellStart"/>
      <w:r w:rsidR="00D374E7">
        <w:rPr>
          <w:rFonts w:ascii="Calibri" w:eastAsia="Calibri" w:hAnsi="Calibri" w:cs="Times New Roman"/>
        </w:rPr>
        <w:t>flowers.</w:t>
      </w:r>
      <w:r w:rsidR="00D374E7" w:rsidRPr="00D374E7">
        <w:rPr>
          <w:rFonts w:ascii="Calibri" w:eastAsia="Calibri" w:hAnsi="Calibri" w:cs="Times New Roman"/>
        </w:rPr>
        <w:t>This</w:t>
      </w:r>
      <w:proofErr w:type="spellEnd"/>
      <w:r w:rsidR="00D374E7" w:rsidRPr="00D374E7">
        <w:rPr>
          <w:rFonts w:ascii="Calibri" w:eastAsia="Calibri" w:hAnsi="Calibri" w:cs="Times New Roman"/>
        </w:rPr>
        <w:t xml:space="preserve"> species</w:t>
      </w:r>
      <w:r w:rsidR="00AF06A4">
        <w:rPr>
          <w:rFonts w:ascii="Calibri" w:eastAsia="Calibri" w:hAnsi="Calibri" w:cs="Times New Roman"/>
        </w:rPr>
        <w:t xml:space="preserve"> is easily adapted to cultivation,</w:t>
      </w:r>
      <w:r w:rsidR="00D374E7" w:rsidRPr="00D374E7">
        <w:rPr>
          <w:rFonts w:ascii="Calibri" w:eastAsia="Calibri" w:hAnsi="Calibri" w:cs="Times New Roman"/>
        </w:rPr>
        <w:t xml:space="preserve"> needs ample light, water and fertilizer while growing and a </w:t>
      </w:r>
      <w:r w:rsidR="00AF06A4">
        <w:rPr>
          <w:rFonts w:ascii="Calibri" w:eastAsia="Calibri" w:hAnsi="Calibri" w:cs="Times New Roman"/>
        </w:rPr>
        <w:t>definite rest after flowering</w:t>
      </w:r>
      <w:r w:rsidR="00D374E7">
        <w:rPr>
          <w:rFonts w:ascii="Calibri" w:eastAsia="Calibri" w:hAnsi="Calibri" w:cs="Times New Roman"/>
        </w:rPr>
        <w:t>.</w:t>
      </w:r>
    </w:p>
    <w:p w:rsidR="001A5A76" w:rsidRDefault="00D374E7" w:rsidP="001A5A76">
      <w:pPr>
        <w:ind w:firstLine="720"/>
        <w:rPr>
          <w:rFonts w:ascii="Calibri" w:eastAsia="Calibri" w:hAnsi="Calibri" w:cs="Times New Roman"/>
        </w:rPr>
      </w:pPr>
      <w:r w:rsidRPr="00D374E7">
        <w:rPr>
          <w:rFonts w:ascii="Calibri" w:eastAsia="Calibri" w:hAnsi="Calibri" w:cs="Times New Roman"/>
        </w:rPr>
        <w:t xml:space="preserve">This species is very similar to C </w:t>
      </w:r>
      <w:proofErr w:type="spellStart"/>
      <w:r w:rsidRPr="00C4405D">
        <w:rPr>
          <w:rFonts w:ascii="Calibri" w:eastAsia="Calibri" w:hAnsi="Calibri" w:cs="Times New Roman"/>
          <w:i/>
        </w:rPr>
        <w:t>guttata</w:t>
      </w:r>
      <w:proofErr w:type="spellEnd"/>
      <w:r w:rsidRPr="00D374E7">
        <w:rPr>
          <w:rFonts w:ascii="Calibri" w:eastAsia="Calibri" w:hAnsi="Calibri" w:cs="Times New Roman"/>
        </w:rPr>
        <w:t xml:space="preserve"> yet differs in the flowers which are white or pale rose, spotted dark rose or mauve on the sepals and petals and the lip has white lateral lobes</w:t>
      </w:r>
      <w:r w:rsidR="00AF06A4">
        <w:rPr>
          <w:rFonts w:ascii="Calibri" w:eastAsia="Calibri" w:hAnsi="Calibri" w:cs="Times New Roman"/>
        </w:rPr>
        <w:t xml:space="preserve"> with magenta flare</w:t>
      </w:r>
      <w:r w:rsidRPr="00D374E7">
        <w:rPr>
          <w:rFonts w:ascii="Calibri" w:eastAsia="Calibri" w:hAnsi="Calibri" w:cs="Times New Roman"/>
        </w:rPr>
        <w:t xml:space="preserve">, a magenta </w:t>
      </w:r>
      <w:proofErr w:type="spellStart"/>
      <w:r w:rsidRPr="00D374E7">
        <w:rPr>
          <w:rFonts w:ascii="Calibri" w:eastAsia="Calibri" w:hAnsi="Calibri" w:cs="Times New Roman"/>
        </w:rPr>
        <w:t>midlobe</w:t>
      </w:r>
      <w:proofErr w:type="spellEnd"/>
      <w:r w:rsidR="00AF06A4">
        <w:rPr>
          <w:rFonts w:ascii="Calibri" w:eastAsia="Calibri" w:hAnsi="Calibri" w:cs="Times New Roman"/>
        </w:rPr>
        <w:t xml:space="preserve"> with granular texture,</w:t>
      </w:r>
      <w:r w:rsidRPr="00D374E7">
        <w:rPr>
          <w:rFonts w:ascii="Calibri" w:eastAsia="Calibri" w:hAnsi="Calibri" w:cs="Times New Roman"/>
        </w:rPr>
        <w:t xml:space="preserve"> and a pale golden or white throat.</w:t>
      </w:r>
    </w:p>
    <w:p w:rsidR="001A5A76" w:rsidRDefault="001A5A76" w:rsidP="001A5A76">
      <w:pPr>
        <w:rPr>
          <w:rFonts w:ascii="Calibri" w:eastAsia="Calibri" w:hAnsi="Calibri" w:cs="Times New Roman"/>
        </w:rPr>
      </w:pPr>
      <w:r w:rsidRPr="001A5A76">
        <w:rPr>
          <w:rFonts w:ascii="Calibri" w:eastAsia="Calibri" w:hAnsi="Calibri" w:cs="Times New Roman"/>
          <w:b/>
        </w:rPr>
        <w:t>Varieties:</w:t>
      </w:r>
      <w:r>
        <w:rPr>
          <w:rFonts w:ascii="Calibri" w:eastAsia="Calibri" w:hAnsi="Calibri" w:cs="Times New Roman"/>
          <w:b/>
        </w:rPr>
        <w:t xml:space="preserve"> </w:t>
      </w:r>
      <w:r w:rsidRPr="001A5A76">
        <w:rPr>
          <w:rFonts w:ascii="Calibri" w:eastAsia="Calibri" w:hAnsi="Calibri" w:cs="Times New Roman"/>
        </w:rPr>
        <w:t xml:space="preserve">f. </w:t>
      </w:r>
      <w:proofErr w:type="spellStart"/>
      <w:r w:rsidRPr="001A5A76">
        <w:rPr>
          <w:rFonts w:ascii="Calibri" w:eastAsia="Calibri" w:hAnsi="Calibri" w:cs="Times New Roman"/>
        </w:rPr>
        <w:t>coerulea</w:t>
      </w:r>
      <w:proofErr w:type="spellEnd"/>
      <w:r w:rsidR="00984C70">
        <w:rPr>
          <w:rFonts w:ascii="Calibri" w:eastAsia="Calibri" w:hAnsi="Calibri" w:cs="Times New Roman"/>
        </w:rPr>
        <w:t xml:space="preserve"> (blue)</w:t>
      </w:r>
      <w:r w:rsidRPr="001A5A76">
        <w:rPr>
          <w:rFonts w:ascii="Calibri" w:eastAsia="Calibri" w:hAnsi="Calibri" w:cs="Times New Roman"/>
        </w:rPr>
        <w:t>, f. alba</w:t>
      </w:r>
      <w:r w:rsidR="00984C70">
        <w:rPr>
          <w:rFonts w:ascii="Calibri" w:eastAsia="Calibri" w:hAnsi="Calibri" w:cs="Times New Roman"/>
        </w:rPr>
        <w:t xml:space="preserve"> (white)</w:t>
      </w:r>
      <w:r w:rsidRPr="001A5A76">
        <w:rPr>
          <w:rFonts w:ascii="Calibri" w:eastAsia="Calibri" w:hAnsi="Calibri" w:cs="Times New Roman"/>
        </w:rPr>
        <w:t>,</w:t>
      </w:r>
      <w:r w:rsidR="004E070C">
        <w:rPr>
          <w:rFonts w:ascii="Calibri" w:eastAsia="Calibri" w:hAnsi="Calibri" w:cs="Times New Roman"/>
        </w:rPr>
        <w:t xml:space="preserve"> f. albescence (nearly white),</w:t>
      </w:r>
      <w:r w:rsidRPr="001A5A76">
        <w:rPr>
          <w:rFonts w:ascii="Calibri" w:eastAsia="Calibri" w:hAnsi="Calibri" w:cs="Times New Roman"/>
        </w:rPr>
        <w:t xml:space="preserve"> f. </w:t>
      </w:r>
      <w:proofErr w:type="spellStart"/>
      <w:r w:rsidRPr="001A5A76">
        <w:rPr>
          <w:rFonts w:ascii="Calibri" w:eastAsia="Calibri" w:hAnsi="Calibri" w:cs="Times New Roman"/>
        </w:rPr>
        <w:t>venosa</w:t>
      </w:r>
      <w:proofErr w:type="spellEnd"/>
      <w:r w:rsidR="00984C70">
        <w:rPr>
          <w:rFonts w:ascii="Calibri" w:eastAsia="Calibri" w:hAnsi="Calibri" w:cs="Times New Roman"/>
        </w:rPr>
        <w:t xml:space="preserve"> (lightly veined)</w:t>
      </w:r>
      <w:r w:rsidRPr="001A5A76">
        <w:rPr>
          <w:rFonts w:ascii="Calibri" w:eastAsia="Calibri" w:hAnsi="Calibri" w:cs="Times New Roman"/>
        </w:rPr>
        <w:t>,</w:t>
      </w:r>
      <w:r>
        <w:rPr>
          <w:rFonts w:ascii="Calibri" w:eastAsia="Calibri" w:hAnsi="Calibri" w:cs="Times New Roman"/>
        </w:rPr>
        <w:t xml:space="preserve"> f. </w:t>
      </w:r>
      <w:proofErr w:type="spellStart"/>
      <w:r>
        <w:rPr>
          <w:rFonts w:ascii="Calibri" w:eastAsia="Calibri" w:hAnsi="Calibri" w:cs="Times New Roman"/>
        </w:rPr>
        <w:t>salmonea</w:t>
      </w:r>
      <w:proofErr w:type="spellEnd"/>
      <w:r w:rsidR="00984C70">
        <w:rPr>
          <w:rFonts w:ascii="Calibri" w:eastAsia="Calibri" w:hAnsi="Calibri" w:cs="Times New Roman"/>
        </w:rPr>
        <w:t xml:space="preserve"> (salmon-colored)</w:t>
      </w:r>
      <w:r>
        <w:rPr>
          <w:rFonts w:ascii="Calibri" w:eastAsia="Calibri" w:hAnsi="Calibri" w:cs="Times New Roman"/>
        </w:rPr>
        <w:t xml:space="preserve">, f. </w:t>
      </w:r>
      <w:proofErr w:type="spellStart"/>
      <w:r>
        <w:rPr>
          <w:rFonts w:ascii="Calibri" w:eastAsia="Calibri" w:hAnsi="Calibri" w:cs="Times New Roman"/>
        </w:rPr>
        <w:t>suavissima</w:t>
      </w:r>
      <w:proofErr w:type="spellEnd"/>
      <w:r w:rsidR="00984C70">
        <w:rPr>
          <w:rFonts w:ascii="Calibri" w:eastAsia="Calibri" w:hAnsi="Calibri" w:cs="Times New Roman"/>
        </w:rPr>
        <w:t xml:space="preserve"> (soft/lightly colored)</w:t>
      </w:r>
      <w:r>
        <w:rPr>
          <w:rFonts w:ascii="Calibri" w:eastAsia="Calibri" w:hAnsi="Calibri" w:cs="Times New Roman"/>
        </w:rPr>
        <w:t xml:space="preserve">, f. </w:t>
      </w:r>
      <w:proofErr w:type="spellStart"/>
      <w:r>
        <w:rPr>
          <w:rFonts w:ascii="Calibri" w:eastAsia="Calibri" w:hAnsi="Calibri" w:cs="Times New Roman"/>
        </w:rPr>
        <w:t>flamea</w:t>
      </w:r>
      <w:proofErr w:type="spellEnd"/>
      <w:r w:rsidR="00984C70">
        <w:rPr>
          <w:rFonts w:ascii="Calibri" w:eastAsia="Calibri" w:hAnsi="Calibri" w:cs="Times New Roman"/>
        </w:rPr>
        <w:t xml:space="preserve"> (</w:t>
      </w:r>
      <w:r w:rsidR="00AF06A4">
        <w:rPr>
          <w:rFonts w:ascii="Calibri" w:eastAsia="Calibri" w:hAnsi="Calibri" w:cs="Times New Roman"/>
        </w:rPr>
        <w:t>splashed sepals and petals</w:t>
      </w:r>
      <w:r w:rsidR="00984C70">
        <w:rPr>
          <w:rFonts w:ascii="Calibri" w:eastAsia="Calibri" w:hAnsi="Calibri" w:cs="Times New Roman"/>
        </w:rPr>
        <w:t>)</w:t>
      </w:r>
      <w:r>
        <w:rPr>
          <w:rFonts w:ascii="Calibri" w:eastAsia="Calibri" w:hAnsi="Calibri" w:cs="Times New Roman"/>
        </w:rPr>
        <w:t>, f. aura-</w:t>
      </w:r>
      <w:proofErr w:type="spellStart"/>
      <w:r>
        <w:rPr>
          <w:rFonts w:ascii="Calibri" w:eastAsia="Calibri" w:hAnsi="Calibri" w:cs="Times New Roman"/>
        </w:rPr>
        <w:t>coerulea</w:t>
      </w:r>
      <w:proofErr w:type="spellEnd"/>
      <w:r w:rsidR="00984C70">
        <w:rPr>
          <w:rFonts w:ascii="Calibri" w:eastAsia="Calibri" w:hAnsi="Calibri" w:cs="Times New Roman"/>
        </w:rPr>
        <w:t xml:space="preserve"> (</w:t>
      </w:r>
      <w:proofErr w:type="spellStart"/>
      <w:r w:rsidR="00984C70">
        <w:rPr>
          <w:rFonts w:ascii="Calibri" w:eastAsia="Calibri" w:hAnsi="Calibri" w:cs="Times New Roman"/>
        </w:rPr>
        <w:t>coerulea</w:t>
      </w:r>
      <w:proofErr w:type="spellEnd"/>
      <w:r w:rsidR="00984C70">
        <w:rPr>
          <w:rFonts w:ascii="Calibri" w:eastAsia="Calibri" w:hAnsi="Calibri" w:cs="Times New Roman"/>
        </w:rPr>
        <w:t xml:space="preserve"> form with light yellow background)</w:t>
      </w:r>
      <w:r>
        <w:rPr>
          <w:rFonts w:ascii="Calibri" w:eastAsia="Calibri" w:hAnsi="Calibri" w:cs="Times New Roman"/>
        </w:rPr>
        <w:t xml:space="preserve">, f. </w:t>
      </w:r>
      <w:proofErr w:type="spellStart"/>
      <w:r>
        <w:rPr>
          <w:rFonts w:ascii="Calibri" w:eastAsia="Calibri" w:hAnsi="Calibri" w:cs="Times New Roman"/>
        </w:rPr>
        <w:t>aurea</w:t>
      </w:r>
      <w:proofErr w:type="spellEnd"/>
      <w:r w:rsidR="00AF06A4">
        <w:rPr>
          <w:rFonts w:ascii="Calibri" w:eastAsia="Calibri" w:hAnsi="Calibri" w:cs="Times New Roman"/>
        </w:rPr>
        <w:t xml:space="preserve"> or var. </w:t>
      </w:r>
      <w:proofErr w:type="spellStart"/>
      <w:r w:rsidR="00AF06A4">
        <w:rPr>
          <w:rFonts w:ascii="Calibri" w:eastAsia="Calibri" w:hAnsi="Calibri" w:cs="Times New Roman"/>
        </w:rPr>
        <w:t>sulphurea</w:t>
      </w:r>
      <w:proofErr w:type="spellEnd"/>
      <w:r w:rsidR="00984C70">
        <w:rPr>
          <w:rFonts w:ascii="Calibri" w:eastAsia="Calibri" w:hAnsi="Calibri" w:cs="Times New Roman"/>
        </w:rPr>
        <w:t xml:space="preserve"> (yellow)</w:t>
      </w:r>
      <w:r>
        <w:rPr>
          <w:rFonts w:ascii="Calibri" w:eastAsia="Calibri" w:hAnsi="Calibri" w:cs="Times New Roman"/>
        </w:rPr>
        <w:t xml:space="preserve">, f. </w:t>
      </w:r>
      <w:proofErr w:type="spellStart"/>
      <w:r>
        <w:rPr>
          <w:rFonts w:ascii="Calibri" w:eastAsia="Calibri" w:hAnsi="Calibri" w:cs="Times New Roman"/>
        </w:rPr>
        <w:t>amesiana</w:t>
      </w:r>
      <w:proofErr w:type="spellEnd"/>
      <w:r w:rsidR="00984C70">
        <w:rPr>
          <w:rFonts w:ascii="Calibri" w:eastAsia="Calibri" w:hAnsi="Calibri" w:cs="Times New Roman"/>
        </w:rPr>
        <w:t xml:space="preserve">, </w:t>
      </w:r>
      <w:r w:rsidR="008474AE">
        <w:rPr>
          <w:rFonts w:ascii="Calibri" w:eastAsia="Calibri" w:hAnsi="Calibri" w:cs="Times New Roman"/>
        </w:rPr>
        <w:t xml:space="preserve">heavily spotted form, lack of spot form, </w:t>
      </w:r>
      <w:r w:rsidR="004E070C">
        <w:rPr>
          <w:rFonts w:ascii="Calibri" w:eastAsia="Calibri" w:hAnsi="Calibri" w:cs="Times New Roman"/>
        </w:rPr>
        <w:t xml:space="preserve">strange spots patterns forms, </w:t>
      </w:r>
      <w:r w:rsidR="008474AE">
        <w:rPr>
          <w:rFonts w:ascii="Calibri" w:eastAsia="Calibri" w:hAnsi="Calibri" w:cs="Times New Roman"/>
        </w:rPr>
        <w:t>etc….</w:t>
      </w:r>
    </w:p>
    <w:p w:rsidR="008474AE" w:rsidRPr="004E070C" w:rsidRDefault="001A5A76" w:rsidP="001A5A76">
      <w:pPr>
        <w:rPr>
          <w:noProof/>
        </w:rPr>
      </w:pPr>
      <w:r>
        <w:rPr>
          <w:noProof/>
        </w:rPr>
        <w:drawing>
          <wp:inline distT="0" distB="0" distL="0" distR="0" wp14:anchorId="3274C793" wp14:editId="049085A5">
            <wp:extent cx="1987910" cy="13169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19433" cy="1337874"/>
                    </a:xfrm>
                    <a:prstGeom prst="rect">
                      <a:avLst/>
                    </a:prstGeom>
                  </pic:spPr>
                </pic:pic>
              </a:graphicData>
            </a:graphic>
          </wp:inline>
        </w:drawing>
      </w:r>
      <w:r w:rsidR="00984C70" w:rsidRPr="00984C70">
        <w:rPr>
          <w:noProof/>
        </w:rPr>
        <w:t xml:space="preserve"> </w:t>
      </w:r>
      <w:r w:rsidR="00984C70">
        <w:rPr>
          <w:noProof/>
        </w:rPr>
        <w:drawing>
          <wp:inline distT="0" distB="0" distL="0" distR="0" wp14:anchorId="316BB9EF" wp14:editId="33B22917">
            <wp:extent cx="1752600" cy="13144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54353" cy="1315765"/>
                    </a:xfrm>
                    <a:prstGeom prst="rect">
                      <a:avLst/>
                    </a:prstGeom>
                  </pic:spPr>
                </pic:pic>
              </a:graphicData>
            </a:graphic>
          </wp:inline>
        </w:drawing>
      </w:r>
      <w:r w:rsidR="00984C70" w:rsidRPr="00984C70">
        <w:rPr>
          <w:noProof/>
        </w:rPr>
        <w:t xml:space="preserve"> </w:t>
      </w:r>
      <w:r w:rsidR="00984C70">
        <w:rPr>
          <w:noProof/>
        </w:rPr>
        <w:drawing>
          <wp:inline distT="0" distB="0" distL="0" distR="0" wp14:anchorId="254B67AA" wp14:editId="2DB36CB3">
            <wp:extent cx="1988579" cy="1326781"/>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04252" cy="1337238"/>
                    </a:xfrm>
                    <a:prstGeom prst="rect">
                      <a:avLst/>
                    </a:prstGeom>
                  </pic:spPr>
                </pic:pic>
              </a:graphicData>
            </a:graphic>
          </wp:inline>
        </w:drawing>
      </w:r>
      <w:r w:rsidR="008474AE" w:rsidRPr="008474AE">
        <w:t xml:space="preserve"> </w:t>
      </w:r>
      <w:r w:rsidR="008474AE" w:rsidRPr="008474AE">
        <w:rPr>
          <w:rFonts w:ascii="Calibri" w:eastAsia="Calibri" w:hAnsi="Calibri" w:cs="Times New Roman"/>
          <w:b/>
          <w:noProof/>
        </w:rPr>
        <w:drawing>
          <wp:inline distT="0" distB="0" distL="0" distR="0">
            <wp:extent cx="2076450" cy="1557338"/>
            <wp:effectExtent l="0" t="0" r="0" b="5080"/>
            <wp:docPr id="9" name="Picture 9" descr="Image result for cattleya amethystoglo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attleya amethystogloss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82367" cy="1561776"/>
                    </a:xfrm>
                    <a:prstGeom prst="rect">
                      <a:avLst/>
                    </a:prstGeom>
                    <a:noFill/>
                    <a:ln>
                      <a:noFill/>
                    </a:ln>
                  </pic:spPr>
                </pic:pic>
              </a:graphicData>
            </a:graphic>
          </wp:inline>
        </w:drawing>
      </w:r>
      <w:r w:rsidR="004E070C" w:rsidRPr="004E070C">
        <w:t xml:space="preserve"> </w:t>
      </w:r>
      <w:r w:rsidR="004E070C" w:rsidRPr="004E070C">
        <w:rPr>
          <w:noProof/>
        </w:rPr>
        <w:drawing>
          <wp:inline distT="0" distB="0" distL="0" distR="0">
            <wp:extent cx="1562100" cy="1562100"/>
            <wp:effectExtent l="0" t="0" r="0" b="0"/>
            <wp:docPr id="11" name="Picture 11" descr="Image result for cattleya amethystogloss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attleya amethystoglossa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r w:rsidR="004E070C" w:rsidRPr="004E070C">
        <w:t xml:space="preserve"> </w:t>
      </w:r>
      <w:r w:rsidR="004E070C" w:rsidRPr="004E070C">
        <w:rPr>
          <w:noProof/>
        </w:rPr>
        <w:drawing>
          <wp:inline distT="0" distB="0" distL="0" distR="0">
            <wp:extent cx="2076450" cy="1557338"/>
            <wp:effectExtent l="0" t="0" r="0" b="5080"/>
            <wp:docPr id="12" name="Picture 12" descr="Image result for cattleya amethystoglo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cattleya amethystogloss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79297" cy="1559473"/>
                    </a:xfrm>
                    <a:prstGeom prst="rect">
                      <a:avLst/>
                    </a:prstGeom>
                    <a:noFill/>
                    <a:ln>
                      <a:noFill/>
                    </a:ln>
                  </pic:spPr>
                </pic:pic>
              </a:graphicData>
            </a:graphic>
          </wp:inline>
        </w:drawing>
      </w:r>
    </w:p>
    <w:p w:rsidR="004354BC" w:rsidRDefault="000D40CD" w:rsidP="000D40CD">
      <w:pPr>
        <w:rPr>
          <w:rFonts w:ascii="Calibri" w:eastAsia="Calibri" w:hAnsi="Calibri" w:cs="Times New Roman"/>
        </w:rPr>
      </w:pPr>
      <w:r w:rsidRPr="00425B52">
        <w:rPr>
          <w:rFonts w:ascii="Calibri" w:eastAsia="Calibri" w:hAnsi="Calibri" w:cs="Times New Roman"/>
          <w:b/>
        </w:rPr>
        <w:t>Awards</w:t>
      </w:r>
      <w:r>
        <w:rPr>
          <w:rFonts w:ascii="Calibri" w:eastAsia="Calibri" w:hAnsi="Calibri" w:cs="Times New Roman"/>
        </w:rPr>
        <w:t xml:space="preserve">: </w:t>
      </w:r>
      <w:r w:rsidR="009562CE">
        <w:rPr>
          <w:rFonts w:ascii="Calibri" w:eastAsia="Calibri" w:hAnsi="Calibri" w:cs="Times New Roman"/>
        </w:rPr>
        <w:t xml:space="preserve">45 AMs, 19 HCCs, </w:t>
      </w:r>
      <w:r w:rsidR="004354BC">
        <w:rPr>
          <w:rFonts w:ascii="Calibri" w:eastAsia="Calibri" w:hAnsi="Calibri" w:cs="Times New Roman"/>
        </w:rPr>
        <w:t xml:space="preserve">2 CCEs, 5 CCMs, 2 JCs. Most recent awarded AM is the </w:t>
      </w:r>
      <w:proofErr w:type="spellStart"/>
      <w:r w:rsidR="004354BC">
        <w:rPr>
          <w:rFonts w:ascii="Calibri" w:eastAsia="Calibri" w:hAnsi="Calibri" w:cs="Times New Roman"/>
        </w:rPr>
        <w:t>coerulea</w:t>
      </w:r>
      <w:proofErr w:type="spellEnd"/>
      <w:r w:rsidR="004354BC">
        <w:rPr>
          <w:rFonts w:ascii="Calibri" w:eastAsia="Calibri" w:hAnsi="Calibri" w:cs="Times New Roman"/>
        </w:rPr>
        <w:t xml:space="preserve"> clone ‘Dona Ana’ with 80 points in 2017, highest awarded for flower quality is ‘H &amp; R 4’ with 88 points in 2009. </w:t>
      </w:r>
      <w:r w:rsidR="00AF06A4">
        <w:rPr>
          <w:rFonts w:ascii="Calibri" w:eastAsia="Calibri" w:hAnsi="Calibri" w:cs="Times New Roman"/>
        </w:rPr>
        <w:t xml:space="preserve">Nowadays, flowers of C. </w:t>
      </w:r>
      <w:proofErr w:type="spellStart"/>
      <w:r w:rsidR="00AF06A4" w:rsidRPr="00C4405D">
        <w:rPr>
          <w:rFonts w:ascii="Calibri" w:eastAsia="Calibri" w:hAnsi="Calibri" w:cs="Times New Roman"/>
          <w:i/>
        </w:rPr>
        <w:t>amethystoglossa</w:t>
      </w:r>
      <w:proofErr w:type="spellEnd"/>
      <w:r w:rsidR="00AF06A4">
        <w:rPr>
          <w:rFonts w:ascii="Calibri" w:eastAsia="Calibri" w:hAnsi="Calibri" w:cs="Times New Roman"/>
        </w:rPr>
        <w:t xml:space="preserve"> </w:t>
      </w:r>
      <w:r w:rsidR="003E7E72">
        <w:rPr>
          <w:rFonts w:ascii="Calibri" w:eastAsia="Calibri" w:hAnsi="Calibri" w:cs="Times New Roman"/>
        </w:rPr>
        <w:t xml:space="preserve">are extensively </w:t>
      </w:r>
      <w:r w:rsidR="004354BC">
        <w:rPr>
          <w:rFonts w:ascii="Calibri" w:eastAsia="Calibri" w:hAnsi="Calibri" w:cs="Times New Roman"/>
        </w:rPr>
        <w:t xml:space="preserve">bred </w:t>
      </w:r>
      <w:r w:rsidR="003E7E72">
        <w:rPr>
          <w:rFonts w:ascii="Calibri" w:eastAsia="Calibri" w:hAnsi="Calibri" w:cs="Times New Roman"/>
        </w:rPr>
        <w:t>using</w:t>
      </w:r>
      <w:r w:rsidR="00AF06A4">
        <w:rPr>
          <w:rFonts w:ascii="Calibri" w:eastAsia="Calibri" w:hAnsi="Calibri" w:cs="Times New Roman"/>
        </w:rPr>
        <w:t xml:space="preserve"> polyploidy </w:t>
      </w:r>
      <w:r w:rsidR="004354BC">
        <w:rPr>
          <w:rFonts w:ascii="Calibri" w:eastAsia="Calibri" w:hAnsi="Calibri" w:cs="Times New Roman"/>
        </w:rPr>
        <w:t>for rounder form</w:t>
      </w:r>
      <w:r w:rsidR="000D16A0">
        <w:rPr>
          <w:rFonts w:ascii="Calibri" w:eastAsia="Calibri" w:hAnsi="Calibri" w:cs="Times New Roman"/>
        </w:rPr>
        <w:t>, especially wider and flatter petals</w:t>
      </w:r>
      <w:r w:rsidR="004354BC">
        <w:rPr>
          <w:rFonts w:ascii="Calibri" w:eastAsia="Calibri" w:hAnsi="Calibri" w:cs="Times New Roman"/>
        </w:rPr>
        <w:t xml:space="preserve"> comparing to wild type, however, there is no FCC to date</w:t>
      </w:r>
      <w:r w:rsidR="003E7E72">
        <w:rPr>
          <w:rFonts w:ascii="Calibri" w:eastAsia="Calibri" w:hAnsi="Calibri" w:cs="Times New Roman"/>
        </w:rPr>
        <w:t>.</w:t>
      </w:r>
    </w:p>
    <w:p w:rsidR="000D40CD" w:rsidRDefault="000D40CD" w:rsidP="000D40CD">
      <w:pPr>
        <w:rPr>
          <w:rFonts w:ascii="Calibri" w:eastAsia="Calibri" w:hAnsi="Calibri" w:cs="Times New Roman"/>
        </w:rPr>
      </w:pPr>
      <w:r w:rsidRPr="00425B52">
        <w:rPr>
          <w:rFonts w:ascii="Calibri" w:eastAsia="Calibri" w:hAnsi="Calibri" w:cs="Times New Roman"/>
          <w:b/>
        </w:rPr>
        <w:t>Hybrids</w:t>
      </w:r>
      <w:r>
        <w:rPr>
          <w:rFonts w:ascii="Calibri" w:eastAsia="Calibri" w:hAnsi="Calibri" w:cs="Times New Roman"/>
        </w:rPr>
        <w:t xml:space="preserve">: </w:t>
      </w:r>
      <w:r w:rsidR="004354BC">
        <w:rPr>
          <w:rFonts w:ascii="Calibri" w:eastAsia="Calibri" w:hAnsi="Calibri" w:cs="Times New Roman"/>
        </w:rPr>
        <w:t xml:space="preserve">138 </w:t>
      </w:r>
      <w:proofErr w:type="spellStart"/>
      <w:r w:rsidR="004354BC">
        <w:rPr>
          <w:rFonts w:ascii="Calibri" w:eastAsia="Calibri" w:hAnsi="Calibri" w:cs="Times New Roman"/>
        </w:rPr>
        <w:t>Offsprings</w:t>
      </w:r>
      <w:proofErr w:type="spellEnd"/>
      <w:r w:rsidR="004354BC">
        <w:rPr>
          <w:rFonts w:ascii="Calibri" w:eastAsia="Calibri" w:hAnsi="Calibri" w:cs="Times New Roman"/>
        </w:rPr>
        <w:t>/ 534 Progeny.</w:t>
      </w:r>
      <w:r w:rsidR="00B9129C">
        <w:rPr>
          <w:rFonts w:ascii="Calibri" w:eastAsia="Calibri" w:hAnsi="Calibri" w:cs="Times New Roman"/>
        </w:rPr>
        <w:t xml:space="preserve"> </w:t>
      </w:r>
      <w:r w:rsidR="00AF06A4">
        <w:rPr>
          <w:rFonts w:ascii="Calibri" w:eastAsia="Calibri" w:hAnsi="Calibri" w:cs="Times New Roman"/>
        </w:rPr>
        <w:t xml:space="preserve">This species is not the most prolific </w:t>
      </w:r>
      <w:proofErr w:type="spellStart"/>
      <w:r w:rsidR="00AF06A4">
        <w:rPr>
          <w:rFonts w:ascii="Calibri" w:eastAsia="Calibri" w:hAnsi="Calibri" w:cs="Times New Roman"/>
        </w:rPr>
        <w:t>Cattleya</w:t>
      </w:r>
      <w:proofErr w:type="spellEnd"/>
      <w:r w:rsidR="00AF06A4">
        <w:rPr>
          <w:rFonts w:ascii="Calibri" w:eastAsia="Calibri" w:hAnsi="Calibri" w:cs="Times New Roman"/>
        </w:rPr>
        <w:t xml:space="preserve"> breeder</w:t>
      </w:r>
      <w:r w:rsidR="000D16A0">
        <w:rPr>
          <w:rFonts w:ascii="Calibri" w:eastAsia="Calibri" w:hAnsi="Calibri" w:cs="Times New Roman"/>
        </w:rPr>
        <w:t xml:space="preserve">. </w:t>
      </w:r>
      <w:r w:rsidR="00B9129C">
        <w:rPr>
          <w:rFonts w:ascii="Calibri" w:eastAsia="Calibri" w:hAnsi="Calibri" w:cs="Times New Roman"/>
        </w:rPr>
        <w:t xml:space="preserve">Most </w:t>
      </w:r>
      <w:proofErr w:type="spellStart"/>
      <w:r w:rsidR="00B9129C">
        <w:rPr>
          <w:rFonts w:ascii="Calibri" w:eastAsia="Calibri" w:hAnsi="Calibri" w:cs="Times New Roman"/>
        </w:rPr>
        <w:t>well known</w:t>
      </w:r>
      <w:proofErr w:type="spellEnd"/>
      <w:r w:rsidR="00B9129C">
        <w:rPr>
          <w:rFonts w:ascii="Calibri" w:eastAsia="Calibri" w:hAnsi="Calibri" w:cs="Times New Roman"/>
        </w:rPr>
        <w:t xml:space="preserve"> is the older primary hybrid C. </w:t>
      </w:r>
      <w:proofErr w:type="spellStart"/>
      <w:r w:rsidR="00B9129C">
        <w:rPr>
          <w:rFonts w:ascii="Calibri" w:eastAsia="Calibri" w:hAnsi="Calibri" w:cs="Times New Roman"/>
        </w:rPr>
        <w:t>Interglossa</w:t>
      </w:r>
      <w:proofErr w:type="spellEnd"/>
      <w:r w:rsidR="00B9129C">
        <w:rPr>
          <w:rFonts w:ascii="Calibri" w:eastAsia="Calibri" w:hAnsi="Calibri" w:cs="Times New Roman"/>
        </w:rPr>
        <w:t xml:space="preserve"> (1902), and the newer C. </w:t>
      </w:r>
      <w:proofErr w:type="spellStart"/>
      <w:r w:rsidR="00B9129C">
        <w:rPr>
          <w:rFonts w:ascii="Calibri" w:eastAsia="Calibri" w:hAnsi="Calibri" w:cs="Times New Roman"/>
        </w:rPr>
        <w:t>Leoloddiglossa</w:t>
      </w:r>
      <w:proofErr w:type="spellEnd"/>
      <w:r w:rsidR="00B9129C">
        <w:rPr>
          <w:rFonts w:ascii="Calibri" w:eastAsia="Calibri" w:hAnsi="Calibri" w:cs="Times New Roman"/>
        </w:rPr>
        <w:t xml:space="preserve"> (2010) – a well representation for</w:t>
      </w:r>
      <w:r w:rsidR="000D16A0">
        <w:rPr>
          <w:rFonts w:ascii="Calibri" w:eastAsia="Calibri" w:hAnsi="Calibri" w:cs="Times New Roman"/>
        </w:rPr>
        <w:t xml:space="preserve"> a new breeding direction:</w:t>
      </w:r>
      <w:r w:rsidR="00B9129C">
        <w:rPr>
          <w:rFonts w:ascii="Calibri" w:eastAsia="Calibri" w:hAnsi="Calibri" w:cs="Times New Roman"/>
        </w:rPr>
        <w:t xml:space="preserve"> spotted blue </w:t>
      </w:r>
      <w:proofErr w:type="spellStart"/>
      <w:r w:rsidR="00B9129C">
        <w:rPr>
          <w:rFonts w:ascii="Calibri" w:eastAsia="Calibri" w:hAnsi="Calibri" w:cs="Times New Roman"/>
        </w:rPr>
        <w:t>Cattleyas</w:t>
      </w:r>
      <w:proofErr w:type="spellEnd"/>
      <w:r w:rsidR="000D16A0">
        <w:rPr>
          <w:rFonts w:ascii="Calibri" w:eastAsia="Calibri" w:hAnsi="Calibri" w:cs="Times New Roman"/>
        </w:rPr>
        <w:t xml:space="preserve"> pioneered by Fred Clarke</w:t>
      </w:r>
      <w:r w:rsidR="00504D0D">
        <w:rPr>
          <w:rFonts w:ascii="Calibri" w:eastAsia="Calibri" w:hAnsi="Calibri" w:cs="Times New Roman"/>
        </w:rPr>
        <w:t xml:space="preserve">. The primary hybrid C. </w:t>
      </w:r>
      <w:proofErr w:type="spellStart"/>
      <w:r w:rsidR="00504D0D">
        <w:rPr>
          <w:rFonts w:ascii="Calibri" w:eastAsia="Calibri" w:hAnsi="Calibri" w:cs="Times New Roman"/>
        </w:rPr>
        <w:t>Loddiglossa</w:t>
      </w:r>
      <w:proofErr w:type="spellEnd"/>
      <w:r w:rsidR="00504D0D">
        <w:rPr>
          <w:rFonts w:ascii="Calibri" w:eastAsia="Calibri" w:hAnsi="Calibri" w:cs="Times New Roman"/>
        </w:rPr>
        <w:t xml:space="preserve"> has its spots suppressed by the other parent (C. </w:t>
      </w:r>
      <w:proofErr w:type="spellStart"/>
      <w:r w:rsidR="00504D0D" w:rsidRPr="00C4405D">
        <w:rPr>
          <w:rFonts w:ascii="Calibri" w:eastAsia="Calibri" w:hAnsi="Calibri" w:cs="Times New Roman"/>
          <w:i/>
        </w:rPr>
        <w:t>loddigesii</w:t>
      </w:r>
      <w:proofErr w:type="spellEnd"/>
      <w:r w:rsidR="00504D0D">
        <w:rPr>
          <w:rFonts w:ascii="Calibri" w:eastAsia="Calibri" w:hAnsi="Calibri" w:cs="Times New Roman"/>
        </w:rPr>
        <w:t xml:space="preserve">) is now crossed with C. </w:t>
      </w:r>
      <w:proofErr w:type="spellStart"/>
      <w:r w:rsidR="00504D0D" w:rsidRPr="00C4405D">
        <w:rPr>
          <w:rFonts w:ascii="Calibri" w:eastAsia="Calibri" w:hAnsi="Calibri" w:cs="Times New Roman"/>
          <w:i/>
        </w:rPr>
        <w:t>tigrina</w:t>
      </w:r>
      <w:proofErr w:type="spellEnd"/>
      <w:r w:rsidR="00504D0D">
        <w:rPr>
          <w:rFonts w:ascii="Calibri" w:eastAsia="Calibri" w:hAnsi="Calibri" w:cs="Times New Roman"/>
        </w:rPr>
        <w:t xml:space="preserve"> (or C. </w:t>
      </w:r>
      <w:proofErr w:type="spellStart"/>
      <w:r w:rsidR="00504D0D" w:rsidRPr="00C4405D">
        <w:rPr>
          <w:rFonts w:ascii="Calibri" w:eastAsia="Calibri" w:hAnsi="Calibri" w:cs="Times New Roman"/>
          <w:i/>
        </w:rPr>
        <w:t>leopoldii</w:t>
      </w:r>
      <w:proofErr w:type="spellEnd"/>
      <w:r w:rsidR="00504D0D">
        <w:rPr>
          <w:rFonts w:ascii="Calibri" w:eastAsia="Calibri" w:hAnsi="Calibri" w:cs="Times New Roman"/>
        </w:rPr>
        <w:t xml:space="preserve">) to enhance the spots and intensify the blue coloring. The resulting hybrid is C. </w:t>
      </w:r>
      <w:proofErr w:type="spellStart"/>
      <w:r w:rsidR="00504D0D">
        <w:rPr>
          <w:rFonts w:ascii="Calibri" w:eastAsia="Calibri" w:hAnsi="Calibri" w:cs="Times New Roman"/>
        </w:rPr>
        <w:t>Leoloddiglossa</w:t>
      </w:r>
      <w:proofErr w:type="spellEnd"/>
      <w:r w:rsidR="00504D0D">
        <w:rPr>
          <w:rFonts w:ascii="Calibri" w:eastAsia="Calibri" w:hAnsi="Calibri" w:cs="Times New Roman"/>
        </w:rPr>
        <w:t>. Since registered, it has received 1 FCC, 7 AMs, 1 HCC, and 1 CCM.</w:t>
      </w:r>
    </w:p>
    <w:p w:rsidR="00504D0D" w:rsidRDefault="00504D0D" w:rsidP="000D40CD">
      <w:pPr>
        <w:rPr>
          <w:rFonts w:ascii="Calibri" w:eastAsia="Calibri" w:hAnsi="Calibri" w:cs="Times New Roman"/>
        </w:rPr>
      </w:pPr>
      <w:r>
        <w:rPr>
          <w:rFonts w:ascii="Calibri" w:eastAsia="Calibri" w:hAnsi="Calibri" w:cs="Times New Roman"/>
        </w:rPr>
        <w:t>Desirabl</w:t>
      </w:r>
      <w:r w:rsidR="003E7E72">
        <w:rPr>
          <w:rFonts w:ascii="Calibri" w:eastAsia="Calibri" w:hAnsi="Calibri" w:cs="Times New Roman"/>
        </w:rPr>
        <w:t>e trait: I</w:t>
      </w:r>
      <w:r>
        <w:rPr>
          <w:rFonts w:ascii="Calibri" w:eastAsia="Calibri" w:hAnsi="Calibri" w:cs="Times New Roman"/>
        </w:rPr>
        <w:t xml:space="preserve">ncredible lip color and texture, spots on flowers, high flower count, </w:t>
      </w:r>
      <w:r w:rsidR="003E7E72">
        <w:rPr>
          <w:rFonts w:ascii="Calibri" w:eastAsia="Calibri" w:hAnsi="Calibri" w:cs="Times New Roman"/>
        </w:rPr>
        <w:t>heavy substance, improved flower shape from polyploidy breeding, ease of culture, many color forms</w:t>
      </w:r>
    </w:p>
    <w:p w:rsidR="003E7E72" w:rsidRDefault="003E7E72" w:rsidP="000D40CD">
      <w:pPr>
        <w:rPr>
          <w:rFonts w:ascii="Calibri" w:eastAsia="Calibri" w:hAnsi="Calibri" w:cs="Times New Roman"/>
        </w:rPr>
      </w:pPr>
      <w:r>
        <w:rPr>
          <w:rFonts w:ascii="Calibri" w:eastAsia="Calibri" w:hAnsi="Calibri" w:cs="Times New Roman"/>
        </w:rPr>
        <w:t>Undesirable trait: Very tall plant, small lip shape, summer.</w:t>
      </w:r>
    </w:p>
    <w:p w:rsidR="000D40CD" w:rsidRPr="00121C14" w:rsidRDefault="000D40CD" w:rsidP="000D40CD">
      <w:pPr>
        <w:rPr>
          <w:rFonts w:ascii="Calibri" w:eastAsia="Calibri" w:hAnsi="Calibri" w:cs="Times New Roman"/>
          <w:sz w:val="68"/>
          <w:szCs w:val="68"/>
        </w:rPr>
      </w:pPr>
      <w:r>
        <w:rPr>
          <w:rFonts w:ascii="Calibri" w:eastAsia="Calibri" w:hAnsi="Calibri" w:cs="Times New Roman"/>
        </w:rPr>
        <w:br w:type="page"/>
      </w:r>
      <w:r w:rsidR="00121C14" w:rsidRPr="00121C14">
        <w:rPr>
          <w:rFonts w:ascii="Boulder" w:eastAsia="Times New Roman" w:hAnsi="Boulder" w:cs="Times New Roman"/>
          <w:b/>
          <w:sz w:val="68"/>
          <w:szCs w:val="68"/>
        </w:rPr>
        <w:lastRenderedPageBreak/>
        <w:t>BUILDING BLOCK</w:t>
      </w:r>
      <w:r w:rsidRPr="00121C14">
        <w:rPr>
          <w:rFonts w:ascii="Boulder" w:eastAsia="Times New Roman" w:hAnsi="Boulder" w:cs="Times New Roman"/>
          <w:b/>
          <w:sz w:val="68"/>
          <w:szCs w:val="68"/>
        </w:rPr>
        <w:t xml:space="preserve"> REPORT</w:t>
      </w:r>
    </w:p>
    <w:p w:rsidR="000D40CD" w:rsidRPr="00834F23" w:rsidRDefault="000D40CD" w:rsidP="000D40CD">
      <w:pPr>
        <w:spacing w:after="120" w:line="240" w:lineRule="auto"/>
        <w:rPr>
          <w:rFonts w:ascii="Boulder" w:eastAsia="Times New Roman" w:hAnsi="Boulder" w:cs="Times New Roman"/>
          <w:sz w:val="16"/>
          <w:szCs w:val="16"/>
        </w:rPr>
      </w:pPr>
      <w:proofErr w:type="spellStart"/>
      <w:r>
        <w:rPr>
          <w:rFonts w:ascii="Boulder" w:eastAsia="Times New Roman" w:hAnsi="Boulder" w:cs="Times New Roman"/>
          <w:b/>
          <w:sz w:val="32"/>
          <w:szCs w:val="32"/>
        </w:rPr>
        <w:t>Cattleya</w:t>
      </w:r>
      <w:proofErr w:type="spellEnd"/>
      <w:r>
        <w:rPr>
          <w:rFonts w:ascii="Boulder" w:eastAsia="Times New Roman" w:hAnsi="Boulder" w:cs="Times New Roman"/>
          <w:b/>
          <w:sz w:val="32"/>
          <w:szCs w:val="32"/>
        </w:rPr>
        <w:t xml:space="preserve"> </w:t>
      </w:r>
      <w:proofErr w:type="spellStart"/>
      <w:r>
        <w:rPr>
          <w:rFonts w:ascii="Boulder" w:eastAsia="Times New Roman" w:hAnsi="Boulder" w:cs="Times New Roman"/>
          <w:b/>
          <w:i/>
          <w:sz w:val="32"/>
          <w:szCs w:val="32"/>
        </w:rPr>
        <w:t>loddigesii</w:t>
      </w:r>
      <w:proofErr w:type="spellEnd"/>
      <w:r w:rsidRPr="00834F23">
        <w:rPr>
          <w:rFonts w:ascii="Boulder" w:eastAsia="Times New Roman" w:hAnsi="Boulder" w:cs="Times New Roman"/>
          <w:i/>
          <w:sz w:val="32"/>
          <w:szCs w:val="32"/>
        </w:rPr>
        <w:t xml:space="preserve"> </w:t>
      </w:r>
      <w:proofErr w:type="spellStart"/>
      <w:r w:rsidR="00D2792B" w:rsidRPr="00D2792B">
        <w:rPr>
          <w:rFonts w:ascii="Boulder" w:eastAsia="Times New Roman" w:hAnsi="Boulder" w:cs="Times New Roman"/>
          <w:sz w:val="16"/>
          <w:szCs w:val="16"/>
        </w:rPr>
        <w:t>Lindl</w:t>
      </w:r>
      <w:proofErr w:type="spellEnd"/>
      <w:r w:rsidR="00D2792B" w:rsidRPr="00D2792B">
        <w:rPr>
          <w:rFonts w:ascii="Boulder" w:eastAsia="Times New Roman" w:hAnsi="Boulder" w:cs="Times New Roman"/>
          <w:sz w:val="16"/>
          <w:szCs w:val="16"/>
        </w:rPr>
        <w:t>. 1823</w:t>
      </w:r>
    </w:p>
    <w:p w:rsidR="000D40CD" w:rsidRDefault="000D40CD" w:rsidP="000D40CD">
      <w:pPr>
        <w:spacing w:after="120" w:line="240" w:lineRule="auto"/>
        <w:jc w:val="both"/>
        <w:rPr>
          <w:rFonts w:ascii="Boulder" w:eastAsia="Times New Roman" w:hAnsi="Boulder" w:cs="Times New Roman"/>
          <w:sz w:val="16"/>
          <w:szCs w:val="16"/>
        </w:rPr>
      </w:pPr>
      <w:r w:rsidRPr="00834F23">
        <w:rPr>
          <w:rFonts w:ascii="Boulder" w:eastAsia="Times New Roman" w:hAnsi="Boulder" w:cs="Times New Roman"/>
          <w:sz w:val="16"/>
          <w:szCs w:val="16"/>
        </w:rPr>
        <w:t xml:space="preserve">Synonym: </w:t>
      </w:r>
      <w:proofErr w:type="spellStart"/>
      <w:r w:rsidR="0082638E" w:rsidRPr="0082638E">
        <w:rPr>
          <w:rFonts w:ascii="Boulder" w:eastAsia="Times New Roman" w:hAnsi="Boulder" w:cs="Times New Roman"/>
          <w:sz w:val="16"/>
          <w:szCs w:val="16"/>
        </w:rPr>
        <w:t>Cattleya</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arembergii</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Scheidw</w:t>
      </w:r>
      <w:proofErr w:type="spellEnd"/>
      <w:r w:rsidR="0082638E" w:rsidRPr="0082638E">
        <w:rPr>
          <w:rFonts w:ascii="Boulder" w:eastAsia="Times New Roman" w:hAnsi="Boulder" w:cs="Times New Roman"/>
          <w:sz w:val="16"/>
          <w:szCs w:val="16"/>
        </w:rPr>
        <w:t xml:space="preserve">. 1843; </w:t>
      </w:r>
      <w:proofErr w:type="spellStart"/>
      <w:r w:rsidR="0082638E" w:rsidRPr="0082638E">
        <w:rPr>
          <w:rFonts w:ascii="Boulder" w:eastAsia="Times New Roman" w:hAnsi="Boulder" w:cs="Times New Roman"/>
          <w:sz w:val="16"/>
          <w:szCs w:val="16"/>
        </w:rPr>
        <w:t>Cattleya</w:t>
      </w:r>
      <w:proofErr w:type="spellEnd"/>
      <w:r w:rsidR="0082638E" w:rsidRPr="0082638E">
        <w:rPr>
          <w:rFonts w:ascii="Boulder" w:eastAsia="Times New Roman" w:hAnsi="Boulder" w:cs="Times New Roman"/>
          <w:sz w:val="16"/>
          <w:szCs w:val="16"/>
        </w:rPr>
        <w:t xml:space="preserve"> candida </w:t>
      </w:r>
      <w:proofErr w:type="spellStart"/>
      <w:r w:rsidR="0082638E" w:rsidRPr="0082638E">
        <w:rPr>
          <w:rFonts w:ascii="Boulder" w:eastAsia="Times New Roman" w:hAnsi="Boulder" w:cs="Times New Roman"/>
          <w:sz w:val="16"/>
          <w:szCs w:val="16"/>
        </w:rPr>
        <w:t>B.S.Williams</w:t>
      </w:r>
      <w:proofErr w:type="spellEnd"/>
      <w:r w:rsidR="0082638E" w:rsidRPr="0082638E">
        <w:rPr>
          <w:rFonts w:ascii="Boulder" w:eastAsia="Times New Roman" w:hAnsi="Boulder" w:cs="Times New Roman"/>
          <w:sz w:val="16"/>
          <w:szCs w:val="16"/>
        </w:rPr>
        <w:t xml:space="preserve"> 1852; </w:t>
      </w:r>
      <w:proofErr w:type="spellStart"/>
      <w:r w:rsidR="0082638E" w:rsidRPr="0082638E">
        <w:rPr>
          <w:rFonts w:ascii="Boulder" w:eastAsia="Times New Roman" w:hAnsi="Boulder" w:cs="Times New Roman"/>
          <w:sz w:val="16"/>
          <w:szCs w:val="16"/>
        </w:rPr>
        <w:t>Cattleya</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loddigesii</w:t>
      </w:r>
      <w:proofErr w:type="spellEnd"/>
      <w:r w:rsidR="0082638E" w:rsidRPr="0082638E">
        <w:rPr>
          <w:rFonts w:ascii="Boulder" w:eastAsia="Times New Roman" w:hAnsi="Boulder" w:cs="Times New Roman"/>
          <w:sz w:val="16"/>
          <w:szCs w:val="16"/>
        </w:rPr>
        <w:t xml:space="preserve"> f. </w:t>
      </w:r>
      <w:proofErr w:type="spellStart"/>
      <w:r w:rsidR="0082638E" w:rsidRPr="0082638E">
        <w:rPr>
          <w:rFonts w:ascii="Boulder" w:eastAsia="Times New Roman" w:hAnsi="Boulder" w:cs="Times New Roman"/>
          <w:sz w:val="16"/>
          <w:szCs w:val="16"/>
        </w:rPr>
        <w:t>virginalis</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M.Wolff</w:t>
      </w:r>
      <w:proofErr w:type="spellEnd"/>
      <w:r w:rsidR="0082638E" w:rsidRPr="0082638E">
        <w:rPr>
          <w:rFonts w:ascii="Boulder" w:eastAsia="Times New Roman" w:hAnsi="Boulder" w:cs="Times New Roman"/>
          <w:sz w:val="16"/>
          <w:szCs w:val="16"/>
        </w:rPr>
        <w:t xml:space="preserve"> &amp; </w:t>
      </w:r>
      <w:proofErr w:type="spellStart"/>
      <w:r w:rsidR="0082638E" w:rsidRPr="0082638E">
        <w:rPr>
          <w:rFonts w:ascii="Boulder" w:eastAsia="Times New Roman" w:hAnsi="Boulder" w:cs="Times New Roman"/>
          <w:sz w:val="16"/>
          <w:szCs w:val="16"/>
        </w:rPr>
        <w:t>O.Gruss</w:t>
      </w:r>
      <w:proofErr w:type="spellEnd"/>
      <w:r w:rsidR="0082638E" w:rsidRPr="0082638E">
        <w:rPr>
          <w:rFonts w:ascii="Boulder" w:eastAsia="Times New Roman" w:hAnsi="Boulder" w:cs="Times New Roman"/>
          <w:sz w:val="16"/>
          <w:szCs w:val="16"/>
        </w:rPr>
        <w:t xml:space="preserve"> 2007; </w:t>
      </w:r>
      <w:proofErr w:type="spellStart"/>
      <w:r w:rsidR="0082638E" w:rsidRPr="0082638E">
        <w:rPr>
          <w:rFonts w:ascii="Boulder" w:eastAsia="Times New Roman" w:hAnsi="Boulder" w:cs="Times New Roman"/>
          <w:sz w:val="16"/>
          <w:szCs w:val="16"/>
        </w:rPr>
        <w:t>Cattleya</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loddigesii</w:t>
      </w:r>
      <w:proofErr w:type="spellEnd"/>
      <w:r w:rsidR="0082638E" w:rsidRPr="0082638E">
        <w:rPr>
          <w:rFonts w:ascii="Boulder" w:eastAsia="Times New Roman" w:hAnsi="Boulder" w:cs="Times New Roman"/>
          <w:sz w:val="16"/>
          <w:szCs w:val="16"/>
        </w:rPr>
        <w:t xml:space="preserve"> subsp. </w:t>
      </w:r>
      <w:proofErr w:type="spellStart"/>
      <w:r w:rsidR="0082638E" w:rsidRPr="0082638E">
        <w:rPr>
          <w:rFonts w:ascii="Boulder" w:eastAsia="Times New Roman" w:hAnsi="Boulder" w:cs="Times New Roman"/>
          <w:sz w:val="16"/>
          <w:szCs w:val="16"/>
        </w:rPr>
        <w:t>purpurea</w:t>
      </w:r>
      <w:proofErr w:type="spellEnd"/>
      <w:r w:rsidR="0082638E" w:rsidRPr="0082638E">
        <w:rPr>
          <w:rFonts w:ascii="Boulder" w:eastAsia="Times New Roman" w:hAnsi="Boulder" w:cs="Times New Roman"/>
          <w:sz w:val="16"/>
          <w:szCs w:val="16"/>
        </w:rPr>
        <w:t xml:space="preserve"> </w:t>
      </w:r>
      <w:proofErr w:type="spellStart"/>
      <w:proofErr w:type="gramStart"/>
      <w:r w:rsidR="0082638E" w:rsidRPr="0082638E">
        <w:rPr>
          <w:rFonts w:ascii="Boulder" w:eastAsia="Times New Roman" w:hAnsi="Boulder" w:cs="Times New Roman"/>
          <w:sz w:val="16"/>
          <w:szCs w:val="16"/>
        </w:rPr>
        <w:t>Brieger</w:t>
      </w:r>
      <w:proofErr w:type="spellEnd"/>
      <w:r w:rsidR="0082638E" w:rsidRPr="0082638E">
        <w:rPr>
          <w:rFonts w:ascii="Boulder" w:eastAsia="Times New Roman" w:hAnsi="Boulder" w:cs="Times New Roman"/>
          <w:sz w:val="16"/>
          <w:szCs w:val="16"/>
        </w:rPr>
        <w:t xml:space="preserve"> ?</w:t>
      </w:r>
      <w:proofErr w:type="gram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Cattleya</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loddigesii</w:t>
      </w:r>
      <w:proofErr w:type="spellEnd"/>
      <w:r w:rsidR="0082638E" w:rsidRPr="0082638E">
        <w:rPr>
          <w:rFonts w:ascii="Boulder" w:eastAsia="Times New Roman" w:hAnsi="Boulder" w:cs="Times New Roman"/>
          <w:sz w:val="16"/>
          <w:szCs w:val="16"/>
        </w:rPr>
        <w:t xml:space="preserve"> var. candida </w:t>
      </w:r>
      <w:proofErr w:type="spellStart"/>
      <w:r w:rsidR="0082638E" w:rsidRPr="0082638E">
        <w:rPr>
          <w:rFonts w:ascii="Boulder" w:eastAsia="Times New Roman" w:hAnsi="Boulder" w:cs="Times New Roman"/>
          <w:sz w:val="16"/>
          <w:szCs w:val="16"/>
        </w:rPr>
        <w:t>Guidon</w:t>
      </w:r>
      <w:proofErr w:type="spellEnd"/>
      <w:r w:rsidR="0082638E" w:rsidRPr="0082638E">
        <w:rPr>
          <w:rFonts w:ascii="Boulder" w:eastAsia="Times New Roman" w:hAnsi="Boulder" w:cs="Times New Roman"/>
          <w:sz w:val="16"/>
          <w:szCs w:val="16"/>
        </w:rPr>
        <w:t xml:space="preserve"> 1858; </w:t>
      </w:r>
      <w:proofErr w:type="spellStart"/>
      <w:r w:rsidR="0082638E" w:rsidRPr="0082638E">
        <w:rPr>
          <w:rFonts w:ascii="Boulder" w:eastAsia="Times New Roman" w:hAnsi="Boulder" w:cs="Times New Roman"/>
          <w:sz w:val="16"/>
          <w:szCs w:val="16"/>
        </w:rPr>
        <w:t>Cattleya</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ovata</w:t>
      </w:r>
      <w:proofErr w:type="spellEnd"/>
      <w:r w:rsidR="0082638E" w:rsidRPr="0082638E">
        <w:rPr>
          <w:rFonts w:ascii="Boulder" w:eastAsia="Times New Roman" w:hAnsi="Boulder" w:cs="Times New Roman"/>
          <w:sz w:val="16"/>
          <w:szCs w:val="16"/>
        </w:rPr>
        <w:t xml:space="preserve"> Lindley 1838; </w:t>
      </w:r>
      <w:proofErr w:type="spellStart"/>
      <w:r w:rsidR="0082638E" w:rsidRPr="0082638E">
        <w:rPr>
          <w:rFonts w:ascii="Boulder" w:eastAsia="Times New Roman" w:hAnsi="Boulder" w:cs="Times New Roman"/>
          <w:sz w:val="16"/>
          <w:szCs w:val="16"/>
        </w:rPr>
        <w:t>Epidendrum</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canaliculatum</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Vell</w:t>
      </w:r>
      <w:proofErr w:type="spellEnd"/>
      <w:r w:rsidR="0082638E" w:rsidRPr="0082638E">
        <w:rPr>
          <w:rFonts w:ascii="Boulder" w:eastAsia="Times New Roman" w:hAnsi="Boulder" w:cs="Times New Roman"/>
          <w:sz w:val="16"/>
          <w:szCs w:val="16"/>
        </w:rPr>
        <w:t xml:space="preserve">. 1825; </w:t>
      </w:r>
      <w:proofErr w:type="spellStart"/>
      <w:r w:rsidR="0082638E" w:rsidRPr="0082638E">
        <w:rPr>
          <w:rFonts w:ascii="Boulder" w:eastAsia="Times New Roman" w:hAnsi="Boulder" w:cs="Times New Roman"/>
          <w:sz w:val="16"/>
          <w:szCs w:val="16"/>
        </w:rPr>
        <w:t>Epidendrum</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harrisoniae</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Rchb.f</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Epidendrum</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loddigesii</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Rchb.f</w:t>
      </w:r>
      <w:proofErr w:type="spellEnd"/>
      <w:r w:rsidR="0082638E" w:rsidRPr="0082638E">
        <w:rPr>
          <w:rFonts w:ascii="Boulder" w:eastAsia="Times New Roman" w:hAnsi="Boulder" w:cs="Times New Roman"/>
          <w:sz w:val="16"/>
          <w:szCs w:val="16"/>
        </w:rPr>
        <w:t xml:space="preserve"> 1861; </w:t>
      </w:r>
      <w:proofErr w:type="spellStart"/>
      <w:r w:rsidR="0082638E" w:rsidRPr="0082638E">
        <w:rPr>
          <w:rFonts w:ascii="Boulder" w:eastAsia="Times New Roman" w:hAnsi="Boulder" w:cs="Times New Roman"/>
          <w:sz w:val="16"/>
          <w:szCs w:val="16"/>
        </w:rPr>
        <w:t>Epidendrum</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violaceum</w:t>
      </w:r>
      <w:proofErr w:type="spellEnd"/>
      <w:r w:rsidR="0082638E" w:rsidRPr="0082638E">
        <w:rPr>
          <w:rFonts w:ascii="Boulder" w:eastAsia="Times New Roman" w:hAnsi="Boulder" w:cs="Times New Roman"/>
          <w:sz w:val="16"/>
          <w:szCs w:val="16"/>
        </w:rPr>
        <w:t xml:space="preserve"> </w:t>
      </w:r>
      <w:proofErr w:type="spellStart"/>
      <w:r w:rsidR="0082638E" w:rsidRPr="0082638E">
        <w:rPr>
          <w:rFonts w:ascii="Boulder" w:eastAsia="Times New Roman" w:hAnsi="Boulder" w:cs="Times New Roman"/>
          <w:sz w:val="16"/>
          <w:szCs w:val="16"/>
        </w:rPr>
        <w:t>Lodd</w:t>
      </w:r>
      <w:proofErr w:type="spellEnd"/>
      <w:r w:rsidR="0082638E" w:rsidRPr="0082638E">
        <w:rPr>
          <w:rFonts w:ascii="Boulder" w:eastAsia="Times New Roman" w:hAnsi="Boulder" w:cs="Times New Roman"/>
          <w:sz w:val="16"/>
          <w:szCs w:val="16"/>
        </w:rPr>
        <w:t>. 1819</w:t>
      </w:r>
    </w:p>
    <w:p w:rsidR="000D40CD" w:rsidRDefault="000B3EC6" w:rsidP="000D40CD">
      <w:pPr>
        <w:rPr>
          <w:rFonts w:ascii="Calibri" w:eastAsia="Calibri" w:hAnsi="Calibri" w:cs="Times New Roman"/>
        </w:rPr>
      </w:pPr>
      <w:r>
        <w:rPr>
          <w:noProof/>
        </w:rPr>
        <w:drawing>
          <wp:inline distT="0" distB="0" distL="0" distR="0" wp14:anchorId="6654AE3B" wp14:editId="6BABBE27">
            <wp:extent cx="4333875" cy="3250406"/>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44638" cy="3258478"/>
                    </a:xfrm>
                    <a:prstGeom prst="rect">
                      <a:avLst/>
                    </a:prstGeom>
                  </pic:spPr>
                </pic:pic>
              </a:graphicData>
            </a:graphic>
          </wp:inline>
        </w:drawing>
      </w:r>
    </w:p>
    <w:p w:rsidR="00D47028" w:rsidRDefault="0082638E" w:rsidP="0082638E">
      <w:pPr>
        <w:ind w:firstLine="720"/>
        <w:rPr>
          <w:rFonts w:ascii="Calibri" w:eastAsia="Calibri" w:hAnsi="Calibri" w:cs="Times New Roman"/>
        </w:rPr>
      </w:pPr>
      <w:r w:rsidRPr="0082638E">
        <w:rPr>
          <w:rFonts w:ascii="Calibri" w:eastAsia="Calibri" w:hAnsi="Calibri" w:cs="Times New Roman"/>
        </w:rPr>
        <w:t xml:space="preserve">A medium sized, cool to warm growing, </w:t>
      </w:r>
      <w:proofErr w:type="spellStart"/>
      <w:r w:rsidRPr="0082638E">
        <w:rPr>
          <w:rFonts w:ascii="Calibri" w:eastAsia="Calibri" w:hAnsi="Calibri" w:cs="Times New Roman"/>
        </w:rPr>
        <w:t>bifoliate</w:t>
      </w:r>
      <w:proofErr w:type="spellEnd"/>
      <w:r w:rsidRPr="0082638E">
        <w:rPr>
          <w:rFonts w:ascii="Calibri" w:eastAsia="Calibri" w:hAnsi="Calibri" w:cs="Times New Roman"/>
        </w:rPr>
        <w:t xml:space="preserve"> epiphyte or lithophyte that is from near the coast from Bahia Brazil south to Argentina and Paraguay, in both sun and shade with cylindrical, narrowing basally </w:t>
      </w:r>
      <w:proofErr w:type="spellStart"/>
      <w:r w:rsidRPr="0082638E">
        <w:rPr>
          <w:rFonts w:ascii="Calibri" w:eastAsia="Calibri" w:hAnsi="Calibri" w:cs="Times New Roman"/>
        </w:rPr>
        <w:t>pseudobulbs</w:t>
      </w:r>
      <w:proofErr w:type="spellEnd"/>
      <w:r w:rsidRPr="0082638E">
        <w:rPr>
          <w:rFonts w:ascii="Calibri" w:eastAsia="Calibri" w:hAnsi="Calibri" w:cs="Times New Roman"/>
        </w:rPr>
        <w:t xml:space="preserve"> carrying 2 apical, elliptic-oblong, leathery, obtuse leaves and blooms in the </w:t>
      </w:r>
      <w:r w:rsidR="00535745">
        <w:rPr>
          <w:rFonts w:ascii="Calibri" w:eastAsia="Calibri" w:hAnsi="Calibri" w:cs="Times New Roman"/>
        </w:rPr>
        <w:t>winter/early spring</w:t>
      </w:r>
      <w:bookmarkStart w:id="0" w:name="_GoBack"/>
      <w:bookmarkEnd w:id="0"/>
      <w:r w:rsidRPr="0082638E">
        <w:rPr>
          <w:rFonts w:ascii="Calibri" w:eastAsia="Calibri" w:hAnsi="Calibri" w:cs="Times New Roman"/>
        </w:rPr>
        <w:t xml:space="preserve"> on a termina</w:t>
      </w:r>
      <w:r w:rsidR="00D2792B">
        <w:rPr>
          <w:rFonts w:ascii="Calibri" w:eastAsia="Calibri" w:hAnsi="Calibri" w:cs="Times New Roman"/>
        </w:rPr>
        <w:t>l, 12" [30 cm] long, long-lived</w:t>
      </w:r>
      <w:r w:rsidRPr="0082638E">
        <w:rPr>
          <w:rFonts w:ascii="Calibri" w:eastAsia="Calibri" w:hAnsi="Calibri" w:cs="Times New Roman"/>
        </w:rPr>
        <w:t xml:space="preserve"> inflorescence subtended by a small, broad, dried sheath that </w:t>
      </w:r>
      <w:r w:rsidR="00D2792B">
        <w:rPr>
          <w:rFonts w:ascii="Calibri" w:eastAsia="Calibri" w:hAnsi="Calibri" w:cs="Times New Roman"/>
        </w:rPr>
        <w:t xml:space="preserve">has waxy, fragrant, long-lived </w:t>
      </w:r>
      <w:r w:rsidRPr="0082638E">
        <w:rPr>
          <w:rFonts w:ascii="Calibri" w:eastAsia="Calibri" w:hAnsi="Calibri" w:cs="Times New Roman"/>
        </w:rPr>
        <w:t>flowers.</w:t>
      </w:r>
      <w:r w:rsidR="00D2792B">
        <w:rPr>
          <w:rFonts w:ascii="Calibri" w:eastAsia="Calibri" w:hAnsi="Calibri" w:cs="Times New Roman"/>
        </w:rPr>
        <w:t xml:space="preserve"> This is the second species to be described in the genus </w:t>
      </w:r>
      <w:proofErr w:type="spellStart"/>
      <w:r w:rsidR="00D2792B">
        <w:rPr>
          <w:rFonts w:ascii="Calibri" w:eastAsia="Calibri" w:hAnsi="Calibri" w:cs="Times New Roman"/>
        </w:rPr>
        <w:t>Cattleya</w:t>
      </w:r>
      <w:proofErr w:type="spellEnd"/>
      <w:r w:rsidR="00D2792B">
        <w:rPr>
          <w:rFonts w:ascii="Calibri" w:eastAsia="Calibri" w:hAnsi="Calibri" w:cs="Times New Roman"/>
        </w:rPr>
        <w:t xml:space="preserve"> after C. </w:t>
      </w:r>
      <w:proofErr w:type="spellStart"/>
      <w:r w:rsidR="00D2792B">
        <w:rPr>
          <w:rFonts w:ascii="Calibri" w:eastAsia="Calibri" w:hAnsi="Calibri" w:cs="Times New Roman"/>
        </w:rPr>
        <w:t>labiata</w:t>
      </w:r>
      <w:proofErr w:type="spellEnd"/>
    </w:p>
    <w:p w:rsidR="00D2792B" w:rsidRDefault="0082638E" w:rsidP="00D2792B">
      <w:pPr>
        <w:ind w:firstLine="720"/>
        <w:rPr>
          <w:rFonts w:ascii="Calibri" w:eastAsia="Calibri" w:hAnsi="Calibri" w:cs="Times New Roman"/>
        </w:rPr>
      </w:pPr>
      <w:r w:rsidRPr="0082638E">
        <w:rPr>
          <w:rFonts w:ascii="Calibri" w:eastAsia="Calibri" w:hAnsi="Calibri" w:cs="Times New Roman"/>
        </w:rPr>
        <w:t xml:space="preserve">Introduced into England from Rio de Janeiro by Messrs. </w:t>
      </w:r>
      <w:proofErr w:type="spellStart"/>
      <w:r w:rsidRPr="0082638E">
        <w:rPr>
          <w:rFonts w:ascii="Calibri" w:eastAsia="Calibri" w:hAnsi="Calibri" w:cs="Times New Roman"/>
        </w:rPr>
        <w:t>Loddiges</w:t>
      </w:r>
      <w:proofErr w:type="spellEnd"/>
      <w:r w:rsidRPr="0082638E">
        <w:rPr>
          <w:rFonts w:ascii="Calibri" w:eastAsia="Calibri" w:hAnsi="Calibri" w:cs="Times New Roman"/>
        </w:rPr>
        <w:t xml:space="preserve">, of Hackney, under the name of </w:t>
      </w:r>
      <w:proofErr w:type="spellStart"/>
      <w:r w:rsidRPr="0082638E">
        <w:rPr>
          <w:rFonts w:ascii="Calibri" w:eastAsia="Calibri" w:hAnsi="Calibri" w:cs="Times New Roman"/>
        </w:rPr>
        <w:t>Epidendrum</w:t>
      </w:r>
      <w:proofErr w:type="spellEnd"/>
      <w:r w:rsidRPr="0082638E">
        <w:rPr>
          <w:rFonts w:ascii="Calibri" w:eastAsia="Calibri" w:hAnsi="Calibri" w:cs="Times New Roman"/>
        </w:rPr>
        <w:t xml:space="preserve"> </w:t>
      </w:r>
      <w:proofErr w:type="spellStart"/>
      <w:r w:rsidRPr="0082638E">
        <w:rPr>
          <w:rFonts w:ascii="Calibri" w:eastAsia="Calibri" w:hAnsi="Calibri" w:cs="Times New Roman"/>
        </w:rPr>
        <w:t>violaceum</w:t>
      </w:r>
      <w:proofErr w:type="spellEnd"/>
      <w:r w:rsidRPr="0082638E">
        <w:rPr>
          <w:rFonts w:ascii="Calibri" w:eastAsia="Calibri" w:hAnsi="Calibri" w:cs="Times New Roman"/>
        </w:rPr>
        <w:t xml:space="preserve"> early in the nineteenth century, it was placed into the new genus, </w:t>
      </w:r>
      <w:proofErr w:type="spellStart"/>
      <w:r w:rsidRPr="0082638E">
        <w:rPr>
          <w:rFonts w:ascii="Calibri" w:eastAsia="Calibri" w:hAnsi="Calibri" w:cs="Times New Roman"/>
        </w:rPr>
        <w:t>Cattleya</w:t>
      </w:r>
      <w:proofErr w:type="spellEnd"/>
      <w:r w:rsidRPr="0082638E">
        <w:rPr>
          <w:rFonts w:ascii="Calibri" w:eastAsia="Calibri" w:hAnsi="Calibri" w:cs="Times New Roman"/>
        </w:rPr>
        <w:t xml:space="preserve">, under the name </w:t>
      </w:r>
      <w:proofErr w:type="spellStart"/>
      <w:r w:rsidRPr="0082638E">
        <w:rPr>
          <w:rFonts w:ascii="Calibri" w:eastAsia="Calibri" w:hAnsi="Calibri" w:cs="Times New Roman"/>
        </w:rPr>
        <w:t>Cattleya</w:t>
      </w:r>
      <w:proofErr w:type="spellEnd"/>
      <w:r w:rsidRPr="0082638E">
        <w:rPr>
          <w:rFonts w:ascii="Calibri" w:eastAsia="Calibri" w:hAnsi="Calibri" w:cs="Times New Roman"/>
        </w:rPr>
        <w:t xml:space="preserve"> </w:t>
      </w:r>
      <w:proofErr w:type="spellStart"/>
      <w:r w:rsidRPr="00C4405D">
        <w:rPr>
          <w:rFonts w:ascii="Calibri" w:eastAsia="Calibri" w:hAnsi="Calibri" w:cs="Times New Roman"/>
          <w:i/>
        </w:rPr>
        <w:t>loddigesii</w:t>
      </w:r>
      <w:proofErr w:type="spellEnd"/>
      <w:r w:rsidRPr="0082638E">
        <w:rPr>
          <w:rFonts w:ascii="Calibri" w:eastAsia="Calibri" w:hAnsi="Calibri" w:cs="Times New Roman"/>
        </w:rPr>
        <w:t xml:space="preserve">, by Lindley when he established the new genus in 1824. The cylindrical stems are about a foot high, with leaves from four to five inches long. Flower stem bears from two to five flowers up to four and a half inches across. Petals and sepals similar and nearly equal, the lateral sepals somewhat bowed, the petals slightly broader and waved along the margins, delicate rose-lilac. Lip is </w:t>
      </w:r>
      <w:proofErr w:type="spellStart"/>
      <w:r w:rsidRPr="0082638E">
        <w:rPr>
          <w:rFonts w:ascii="Calibri" w:eastAsia="Calibri" w:hAnsi="Calibri" w:cs="Times New Roman"/>
        </w:rPr>
        <w:t>trilobed</w:t>
      </w:r>
      <w:proofErr w:type="spellEnd"/>
      <w:r w:rsidRPr="0082638E">
        <w:rPr>
          <w:rFonts w:ascii="Calibri" w:eastAsia="Calibri" w:hAnsi="Calibri" w:cs="Times New Roman"/>
        </w:rPr>
        <w:t>, the lateral lobes almost rectangular, erect, the front edge toothed, colored as the petals and sepals on the outside, whitish inside; the middle lobe spreading, much crisped at the margin, pale amethyst-purple; the disk whitish to pale yellow. A widespread species in southern Brazil, it grows in many types of situations, on trees, on bare rocks, in deep shade and in full sun, hence giving rise to a wide range of forms. The</w:t>
      </w:r>
      <w:r w:rsidR="00D2792B">
        <w:rPr>
          <w:rFonts w:ascii="Calibri" w:eastAsia="Calibri" w:hAnsi="Calibri" w:cs="Times New Roman"/>
        </w:rPr>
        <w:t xml:space="preserve"> species </w:t>
      </w:r>
      <w:proofErr w:type="spellStart"/>
      <w:r w:rsidR="00D2792B">
        <w:rPr>
          <w:rFonts w:ascii="Calibri" w:eastAsia="Calibri" w:hAnsi="Calibri" w:cs="Times New Roman"/>
        </w:rPr>
        <w:t>Cattleya</w:t>
      </w:r>
      <w:proofErr w:type="spellEnd"/>
      <w:r w:rsidR="00D2792B">
        <w:rPr>
          <w:rFonts w:ascii="Calibri" w:eastAsia="Calibri" w:hAnsi="Calibri" w:cs="Times New Roman"/>
        </w:rPr>
        <w:t xml:space="preserve"> </w:t>
      </w:r>
      <w:proofErr w:type="spellStart"/>
      <w:r w:rsidR="00D2792B" w:rsidRPr="00C4405D">
        <w:rPr>
          <w:rFonts w:ascii="Calibri" w:eastAsia="Calibri" w:hAnsi="Calibri" w:cs="Times New Roman"/>
          <w:i/>
        </w:rPr>
        <w:t>harrisoniana</w:t>
      </w:r>
      <w:proofErr w:type="spellEnd"/>
      <w:r w:rsidR="00D2792B">
        <w:rPr>
          <w:rFonts w:ascii="Calibri" w:eastAsia="Calibri" w:hAnsi="Calibri" w:cs="Times New Roman"/>
        </w:rPr>
        <w:t xml:space="preserve"> </w:t>
      </w:r>
      <w:r w:rsidRPr="0082638E">
        <w:rPr>
          <w:rFonts w:ascii="Calibri" w:eastAsia="Calibri" w:hAnsi="Calibri" w:cs="Times New Roman"/>
        </w:rPr>
        <w:t xml:space="preserve">is sometimes considered as a variety. The </w:t>
      </w:r>
      <w:r w:rsidRPr="0082638E">
        <w:rPr>
          <w:rFonts w:ascii="Calibri" w:eastAsia="Calibri" w:hAnsi="Calibri" w:cs="Times New Roman"/>
        </w:rPr>
        <w:lastRenderedPageBreak/>
        <w:t xml:space="preserve">demarcation lines between this species, </w:t>
      </w:r>
      <w:proofErr w:type="spellStart"/>
      <w:r w:rsidRPr="0082638E">
        <w:rPr>
          <w:rFonts w:ascii="Calibri" w:eastAsia="Calibri" w:hAnsi="Calibri" w:cs="Times New Roman"/>
        </w:rPr>
        <w:t>Cattleya</w:t>
      </w:r>
      <w:proofErr w:type="spellEnd"/>
      <w:r w:rsidRPr="0082638E">
        <w:rPr>
          <w:rFonts w:ascii="Calibri" w:eastAsia="Calibri" w:hAnsi="Calibri" w:cs="Times New Roman"/>
        </w:rPr>
        <w:t xml:space="preserve"> </w:t>
      </w:r>
      <w:proofErr w:type="spellStart"/>
      <w:r w:rsidRPr="00C4405D">
        <w:rPr>
          <w:rFonts w:ascii="Calibri" w:eastAsia="Calibri" w:hAnsi="Calibri" w:cs="Times New Roman"/>
          <w:i/>
        </w:rPr>
        <w:t>intermedia</w:t>
      </w:r>
      <w:proofErr w:type="spellEnd"/>
      <w:r w:rsidRPr="0082638E">
        <w:rPr>
          <w:rFonts w:ascii="Calibri" w:eastAsia="Calibri" w:hAnsi="Calibri" w:cs="Times New Roman"/>
        </w:rPr>
        <w:t>, and several other so-called species are not sharp and a modern taxonomic investigation of the group would be worthwhile.</w:t>
      </w:r>
    </w:p>
    <w:p w:rsidR="0082638E" w:rsidRDefault="0082638E" w:rsidP="0082638E">
      <w:pPr>
        <w:rPr>
          <w:rFonts w:ascii="Calibri" w:eastAsia="Calibri" w:hAnsi="Calibri" w:cs="Times New Roman"/>
        </w:rPr>
      </w:pPr>
      <w:r w:rsidRPr="0082638E">
        <w:rPr>
          <w:rFonts w:ascii="Calibri" w:eastAsia="Calibri" w:hAnsi="Calibri" w:cs="Times New Roman"/>
          <w:b/>
        </w:rPr>
        <w:t xml:space="preserve">C. </w:t>
      </w:r>
      <w:proofErr w:type="spellStart"/>
      <w:r w:rsidRPr="0082638E">
        <w:rPr>
          <w:rFonts w:ascii="Calibri" w:eastAsia="Calibri" w:hAnsi="Calibri" w:cs="Times New Roman"/>
          <w:b/>
        </w:rPr>
        <w:t>loddigesii</w:t>
      </w:r>
      <w:proofErr w:type="spellEnd"/>
      <w:r w:rsidRPr="0082638E">
        <w:rPr>
          <w:rFonts w:ascii="Calibri" w:eastAsia="Calibri" w:hAnsi="Calibri" w:cs="Times New Roman"/>
          <w:b/>
        </w:rPr>
        <w:t xml:space="preserve"> vs. C. </w:t>
      </w:r>
      <w:proofErr w:type="spellStart"/>
      <w:r w:rsidRPr="0082638E">
        <w:rPr>
          <w:rFonts w:ascii="Calibri" w:eastAsia="Calibri" w:hAnsi="Calibri" w:cs="Times New Roman"/>
          <w:b/>
        </w:rPr>
        <w:t>harrisoniana</w:t>
      </w:r>
      <w:proofErr w:type="spellEnd"/>
      <w:r>
        <w:rPr>
          <w:rFonts w:ascii="Calibri" w:eastAsia="Calibri" w:hAnsi="Calibri" w:cs="Times New Roman"/>
        </w:rPr>
        <w:t xml:space="preserve">: </w:t>
      </w:r>
    </w:p>
    <w:tbl>
      <w:tblPr>
        <w:tblStyle w:val="TableGrid"/>
        <w:tblW w:w="0" w:type="auto"/>
        <w:tblLook w:val="04A0" w:firstRow="1" w:lastRow="0" w:firstColumn="1" w:lastColumn="0" w:noHBand="0" w:noVBand="1"/>
      </w:tblPr>
      <w:tblGrid>
        <w:gridCol w:w="4675"/>
        <w:gridCol w:w="4675"/>
      </w:tblGrid>
      <w:tr w:rsidR="00C027F0" w:rsidTr="00794245">
        <w:tc>
          <w:tcPr>
            <w:tcW w:w="4675" w:type="dxa"/>
            <w:shd w:val="clear" w:color="auto" w:fill="D9D9D9" w:themeFill="background1" w:themeFillShade="D9"/>
          </w:tcPr>
          <w:p w:rsidR="00C027F0" w:rsidRPr="00794245" w:rsidRDefault="00C027F0" w:rsidP="00794245">
            <w:pPr>
              <w:jc w:val="center"/>
              <w:rPr>
                <w:rFonts w:ascii="Calibri" w:eastAsia="Calibri" w:hAnsi="Calibri" w:cs="Times New Roman"/>
                <w:b/>
              </w:rPr>
            </w:pPr>
            <w:proofErr w:type="spellStart"/>
            <w:r w:rsidRPr="00794245">
              <w:rPr>
                <w:rFonts w:ascii="Calibri" w:eastAsia="Calibri" w:hAnsi="Calibri" w:cs="Times New Roman"/>
                <w:b/>
              </w:rPr>
              <w:t>Cattleya</w:t>
            </w:r>
            <w:proofErr w:type="spellEnd"/>
            <w:r w:rsidRPr="00794245">
              <w:rPr>
                <w:rFonts w:ascii="Calibri" w:eastAsia="Calibri" w:hAnsi="Calibri" w:cs="Times New Roman"/>
                <w:b/>
              </w:rPr>
              <w:t xml:space="preserve"> </w:t>
            </w:r>
            <w:proofErr w:type="spellStart"/>
            <w:r w:rsidRPr="00C4405D">
              <w:rPr>
                <w:rFonts w:ascii="Calibri" w:eastAsia="Calibri" w:hAnsi="Calibri" w:cs="Times New Roman"/>
                <w:b/>
                <w:i/>
              </w:rPr>
              <w:t>loddigesii</w:t>
            </w:r>
            <w:proofErr w:type="spellEnd"/>
          </w:p>
        </w:tc>
        <w:tc>
          <w:tcPr>
            <w:tcW w:w="4675" w:type="dxa"/>
            <w:shd w:val="clear" w:color="auto" w:fill="D9D9D9" w:themeFill="background1" w:themeFillShade="D9"/>
          </w:tcPr>
          <w:p w:rsidR="00C027F0" w:rsidRPr="00794245" w:rsidRDefault="00794245" w:rsidP="00794245">
            <w:pPr>
              <w:tabs>
                <w:tab w:val="left" w:pos="615"/>
                <w:tab w:val="center" w:pos="2229"/>
              </w:tabs>
              <w:rPr>
                <w:rFonts w:ascii="Calibri" w:eastAsia="Calibri" w:hAnsi="Calibri" w:cs="Times New Roman"/>
                <w:b/>
              </w:rPr>
            </w:pPr>
            <w:r w:rsidRPr="00794245">
              <w:rPr>
                <w:rFonts w:ascii="Calibri" w:eastAsia="Calibri" w:hAnsi="Calibri" w:cs="Times New Roman"/>
                <w:b/>
              </w:rPr>
              <w:tab/>
            </w:r>
            <w:r w:rsidRPr="00794245">
              <w:rPr>
                <w:rFonts w:ascii="Calibri" w:eastAsia="Calibri" w:hAnsi="Calibri" w:cs="Times New Roman"/>
                <w:b/>
              </w:rPr>
              <w:tab/>
            </w:r>
            <w:proofErr w:type="spellStart"/>
            <w:r w:rsidR="00C027F0" w:rsidRPr="00794245">
              <w:rPr>
                <w:rFonts w:ascii="Calibri" w:eastAsia="Calibri" w:hAnsi="Calibri" w:cs="Times New Roman"/>
                <w:b/>
              </w:rPr>
              <w:t>Cattleya</w:t>
            </w:r>
            <w:proofErr w:type="spellEnd"/>
            <w:r w:rsidR="00C027F0" w:rsidRPr="00794245">
              <w:rPr>
                <w:rFonts w:ascii="Calibri" w:eastAsia="Calibri" w:hAnsi="Calibri" w:cs="Times New Roman"/>
                <w:b/>
              </w:rPr>
              <w:t xml:space="preserve"> </w:t>
            </w:r>
            <w:proofErr w:type="spellStart"/>
            <w:r w:rsidR="00C027F0" w:rsidRPr="00794245">
              <w:rPr>
                <w:rFonts w:ascii="Calibri" w:eastAsia="Calibri" w:hAnsi="Calibri" w:cs="Times New Roman"/>
                <w:b/>
              </w:rPr>
              <w:t>harrisoniana</w:t>
            </w:r>
            <w:proofErr w:type="spellEnd"/>
          </w:p>
        </w:tc>
      </w:tr>
      <w:tr w:rsidR="00C027F0" w:rsidTr="00C027F0">
        <w:tc>
          <w:tcPr>
            <w:tcW w:w="4675" w:type="dxa"/>
          </w:tcPr>
          <w:p w:rsidR="005D4FD5" w:rsidRDefault="005D4FD5" w:rsidP="005D4FD5">
            <w:pPr>
              <w:rPr>
                <w:rFonts w:ascii="Calibri" w:eastAsia="Calibri" w:hAnsi="Calibri" w:cs="Times New Roman"/>
              </w:rPr>
            </w:pPr>
          </w:p>
          <w:p w:rsidR="00C027F0" w:rsidRDefault="00C027F0" w:rsidP="005D4FD5">
            <w:pPr>
              <w:rPr>
                <w:rFonts w:ascii="Calibri" w:eastAsia="Calibri" w:hAnsi="Calibri" w:cs="Times New Roman"/>
              </w:rPr>
            </w:pPr>
            <w:r>
              <w:rPr>
                <w:rFonts w:ascii="Calibri" w:eastAsia="Calibri" w:hAnsi="Calibri" w:cs="Times New Roman"/>
              </w:rPr>
              <w:t>Wider segments, lighter substance</w:t>
            </w:r>
            <w:r w:rsidR="006E7BE2">
              <w:rPr>
                <w:rFonts w:ascii="Calibri" w:eastAsia="Calibri" w:hAnsi="Calibri" w:cs="Times New Roman"/>
              </w:rPr>
              <w:t>, lower flower count (2-3, rarely 4 per inflorescence)</w:t>
            </w:r>
          </w:p>
          <w:p w:rsidR="005D4FD5" w:rsidRDefault="005D4FD5" w:rsidP="005D4FD5">
            <w:pPr>
              <w:rPr>
                <w:rFonts w:ascii="Calibri" w:eastAsia="Calibri" w:hAnsi="Calibri" w:cs="Times New Roman"/>
              </w:rPr>
            </w:pPr>
          </w:p>
        </w:tc>
        <w:tc>
          <w:tcPr>
            <w:tcW w:w="4675" w:type="dxa"/>
          </w:tcPr>
          <w:p w:rsidR="005D4FD5" w:rsidRDefault="005D4FD5" w:rsidP="005D4FD5">
            <w:pPr>
              <w:rPr>
                <w:rFonts w:ascii="Calibri" w:eastAsia="Calibri" w:hAnsi="Calibri" w:cs="Times New Roman"/>
              </w:rPr>
            </w:pPr>
          </w:p>
          <w:p w:rsidR="00C027F0" w:rsidRDefault="00C027F0" w:rsidP="005D4FD5">
            <w:pPr>
              <w:rPr>
                <w:rFonts w:ascii="Calibri" w:eastAsia="Calibri" w:hAnsi="Calibri" w:cs="Times New Roman"/>
              </w:rPr>
            </w:pPr>
            <w:r>
              <w:rPr>
                <w:rFonts w:ascii="Calibri" w:eastAsia="Calibri" w:hAnsi="Calibri" w:cs="Times New Roman"/>
              </w:rPr>
              <w:t>Narrower segments, heavier substance</w:t>
            </w:r>
            <w:r w:rsidR="006E7BE2">
              <w:rPr>
                <w:rFonts w:ascii="Calibri" w:eastAsia="Calibri" w:hAnsi="Calibri" w:cs="Times New Roman"/>
              </w:rPr>
              <w:t>, higher flower count (up to 6-8 per inflorescence)</w:t>
            </w:r>
          </w:p>
        </w:tc>
      </w:tr>
      <w:tr w:rsidR="00C027F0" w:rsidTr="00C027F0">
        <w:tc>
          <w:tcPr>
            <w:tcW w:w="4675" w:type="dxa"/>
          </w:tcPr>
          <w:p w:rsidR="005D4FD5" w:rsidRDefault="005D4FD5" w:rsidP="005D4FD5">
            <w:pPr>
              <w:rPr>
                <w:rFonts w:ascii="Calibri" w:eastAsia="Calibri" w:hAnsi="Calibri" w:cs="Times New Roman"/>
              </w:rPr>
            </w:pPr>
          </w:p>
          <w:p w:rsidR="00C027F0" w:rsidRDefault="00C027F0" w:rsidP="005D4FD5">
            <w:pPr>
              <w:rPr>
                <w:rFonts w:ascii="Calibri" w:eastAsia="Calibri" w:hAnsi="Calibri" w:cs="Times New Roman"/>
              </w:rPr>
            </w:pPr>
            <w:r>
              <w:rPr>
                <w:rFonts w:ascii="Calibri" w:eastAsia="Calibri" w:hAnsi="Calibri" w:cs="Times New Roman"/>
              </w:rPr>
              <w:t xml:space="preserve">Pink, with varied amount of spotting, whitish lip with less defined white/cream/pink keels, no vein on </w:t>
            </w:r>
            <w:proofErr w:type="spellStart"/>
            <w:r>
              <w:rPr>
                <w:rFonts w:ascii="Calibri" w:eastAsia="Calibri" w:hAnsi="Calibri" w:cs="Times New Roman"/>
              </w:rPr>
              <w:t>sidelobes</w:t>
            </w:r>
            <w:proofErr w:type="spellEnd"/>
          </w:p>
          <w:p w:rsidR="005D4FD5" w:rsidRDefault="005D4FD5" w:rsidP="005D4FD5">
            <w:pPr>
              <w:rPr>
                <w:rFonts w:ascii="Calibri" w:eastAsia="Calibri" w:hAnsi="Calibri" w:cs="Times New Roman"/>
              </w:rPr>
            </w:pPr>
          </w:p>
        </w:tc>
        <w:tc>
          <w:tcPr>
            <w:tcW w:w="4675" w:type="dxa"/>
          </w:tcPr>
          <w:p w:rsidR="005D4FD5" w:rsidRDefault="005D4FD5" w:rsidP="005D4FD5">
            <w:pPr>
              <w:rPr>
                <w:rFonts w:ascii="Calibri" w:eastAsia="Calibri" w:hAnsi="Calibri" w:cs="Times New Roman"/>
              </w:rPr>
            </w:pPr>
          </w:p>
          <w:p w:rsidR="00C027F0" w:rsidRDefault="00794245" w:rsidP="005D4FD5">
            <w:pPr>
              <w:rPr>
                <w:rFonts w:ascii="Calibri" w:eastAsia="Calibri" w:hAnsi="Calibri" w:cs="Times New Roman"/>
              </w:rPr>
            </w:pPr>
            <w:r>
              <w:rPr>
                <w:rFonts w:ascii="Calibri" w:eastAsia="Calibri" w:hAnsi="Calibri" w:cs="Times New Roman"/>
              </w:rPr>
              <w:t xml:space="preserve">Lavender, darker pink, whitish lip with fleshy yellow-orange keels on disc, yellow veins on interior of </w:t>
            </w:r>
            <w:proofErr w:type="spellStart"/>
            <w:r>
              <w:rPr>
                <w:rFonts w:ascii="Calibri" w:eastAsia="Calibri" w:hAnsi="Calibri" w:cs="Times New Roman"/>
              </w:rPr>
              <w:t>sidelobes</w:t>
            </w:r>
            <w:proofErr w:type="spellEnd"/>
          </w:p>
        </w:tc>
      </w:tr>
      <w:tr w:rsidR="00C027F0" w:rsidTr="00C027F0">
        <w:tc>
          <w:tcPr>
            <w:tcW w:w="4675" w:type="dxa"/>
          </w:tcPr>
          <w:p w:rsidR="005D4FD5" w:rsidRDefault="005D4FD5" w:rsidP="005D4FD5">
            <w:pPr>
              <w:rPr>
                <w:rFonts w:ascii="Calibri" w:eastAsia="Calibri" w:hAnsi="Calibri" w:cs="Times New Roman"/>
              </w:rPr>
            </w:pPr>
          </w:p>
          <w:p w:rsidR="00C027F0" w:rsidRDefault="00794245" w:rsidP="005D4FD5">
            <w:pPr>
              <w:rPr>
                <w:rFonts w:ascii="Calibri" w:eastAsia="Calibri" w:hAnsi="Calibri" w:cs="Times New Roman"/>
              </w:rPr>
            </w:pPr>
            <w:proofErr w:type="spellStart"/>
            <w:r>
              <w:rPr>
                <w:rFonts w:ascii="Calibri" w:eastAsia="Calibri" w:hAnsi="Calibri" w:cs="Times New Roman"/>
              </w:rPr>
              <w:t>Sidelobes</w:t>
            </w:r>
            <w:proofErr w:type="spellEnd"/>
            <w:r>
              <w:rPr>
                <w:rFonts w:ascii="Calibri" w:eastAsia="Calibri" w:hAnsi="Calibri" w:cs="Times New Roman"/>
              </w:rPr>
              <w:t xml:space="preserve"> loose from column, </w:t>
            </w:r>
            <w:r w:rsidR="006E7BE2">
              <w:rPr>
                <w:rFonts w:ascii="Calibri" w:eastAsia="Calibri" w:hAnsi="Calibri" w:cs="Times New Roman"/>
              </w:rPr>
              <w:t xml:space="preserve">far </w:t>
            </w:r>
            <w:r>
              <w:rPr>
                <w:rFonts w:ascii="Calibri" w:eastAsia="Calibri" w:hAnsi="Calibri" w:cs="Times New Roman"/>
              </w:rPr>
              <w:t xml:space="preserve">exceeding its length, can be as long as </w:t>
            </w:r>
            <w:proofErr w:type="spellStart"/>
            <w:r>
              <w:rPr>
                <w:rFonts w:ascii="Calibri" w:eastAsia="Calibri" w:hAnsi="Calibri" w:cs="Times New Roman"/>
              </w:rPr>
              <w:t>midlobe</w:t>
            </w:r>
            <w:proofErr w:type="spellEnd"/>
          </w:p>
          <w:p w:rsidR="005D4FD5" w:rsidRDefault="005D4FD5" w:rsidP="005D4FD5">
            <w:pPr>
              <w:rPr>
                <w:rFonts w:ascii="Calibri" w:eastAsia="Calibri" w:hAnsi="Calibri" w:cs="Times New Roman"/>
              </w:rPr>
            </w:pPr>
          </w:p>
        </w:tc>
        <w:tc>
          <w:tcPr>
            <w:tcW w:w="4675" w:type="dxa"/>
          </w:tcPr>
          <w:p w:rsidR="005D4FD5" w:rsidRDefault="005D4FD5" w:rsidP="005D4FD5">
            <w:pPr>
              <w:rPr>
                <w:rFonts w:ascii="Calibri" w:eastAsia="Calibri" w:hAnsi="Calibri" w:cs="Times New Roman"/>
              </w:rPr>
            </w:pPr>
          </w:p>
          <w:p w:rsidR="00C027F0" w:rsidRDefault="00794245" w:rsidP="005D4FD5">
            <w:pPr>
              <w:rPr>
                <w:rFonts w:ascii="Calibri" w:eastAsia="Calibri" w:hAnsi="Calibri" w:cs="Times New Roman"/>
              </w:rPr>
            </w:pPr>
            <w:proofErr w:type="spellStart"/>
            <w:r>
              <w:rPr>
                <w:rFonts w:ascii="Calibri" w:eastAsia="Calibri" w:hAnsi="Calibri" w:cs="Times New Roman"/>
              </w:rPr>
              <w:t>Sidelobes</w:t>
            </w:r>
            <w:proofErr w:type="spellEnd"/>
            <w:r>
              <w:rPr>
                <w:rFonts w:ascii="Calibri" w:eastAsia="Calibri" w:hAnsi="Calibri" w:cs="Times New Roman"/>
              </w:rPr>
              <w:t xml:space="preserve"> tightly enclosed column, </w:t>
            </w:r>
            <w:r w:rsidR="006E7BE2">
              <w:rPr>
                <w:rFonts w:ascii="Calibri" w:eastAsia="Calibri" w:hAnsi="Calibri" w:cs="Times New Roman"/>
              </w:rPr>
              <w:t xml:space="preserve">only </w:t>
            </w:r>
            <w:r>
              <w:rPr>
                <w:rFonts w:ascii="Calibri" w:eastAsia="Calibri" w:hAnsi="Calibri" w:cs="Times New Roman"/>
              </w:rPr>
              <w:t>slightly exceeding it</w:t>
            </w:r>
            <w:r w:rsidR="006E7BE2">
              <w:rPr>
                <w:rFonts w:ascii="Calibri" w:eastAsia="Calibri" w:hAnsi="Calibri" w:cs="Times New Roman"/>
              </w:rPr>
              <w:t>s length</w:t>
            </w:r>
            <w:r>
              <w:rPr>
                <w:rFonts w:ascii="Calibri" w:eastAsia="Calibri" w:hAnsi="Calibri" w:cs="Times New Roman"/>
              </w:rPr>
              <w:t xml:space="preserve"> exposing column and long </w:t>
            </w:r>
            <w:proofErr w:type="spellStart"/>
            <w:r>
              <w:rPr>
                <w:rFonts w:ascii="Calibri" w:eastAsia="Calibri" w:hAnsi="Calibri" w:cs="Times New Roman"/>
              </w:rPr>
              <w:t>midlobe</w:t>
            </w:r>
            <w:proofErr w:type="spellEnd"/>
          </w:p>
          <w:p w:rsidR="005D4FD5" w:rsidRDefault="005D4FD5" w:rsidP="005D4FD5">
            <w:pPr>
              <w:rPr>
                <w:rFonts w:ascii="Calibri" w:eastAsia="Calibri" w:hAnsi="Calibri" w:cs="Times New Roman"/>
              </w:rPr>
            </w:pPr>
          </w:p>
        </w:tc>
      </w:tr>
      <w:tr w:rsidR="00C027F0" w:rsidTr="00C027F0">
        <w:tc>
          <w:tcPr>
            <w:tcW w:w="4675" w:type="dxa"/>
          </w:tcPr>
          <w:p w:rsidR="005D4FD5" w:rsidRDefault="005D4FD5" w:rsidP="005D4FD5">
            <w:pPr>
              <w:rPr>
                <w:rFonts w:ascii="Calibri" w:eastAsia="Calibri" w:hAnsi="Calibri" w:cs="Times New Roman"/>
              </w:rPr>
            </w:pPr>
          </w:p>
          <w:p w:rsidR="00C027F0" w:rsidRDefault="00794245" w:rsidP="005D4FD5">
            <w:pPr>
              <w:rPr>
                <w:rFonts w:ascii="Calibri" w:eastAsia="Calibri" w:hAnsi="Calibri" w:cs="Times New Roman"/>
              </w:rPr>
            </w:pPr>
            <w:r>
              <w:rPr>
                <w:rFonts w:ascii="Calibri" w:eastAsia="Calibri" w:hAnsi="Calibri" w:cs="Times New Roman"/>
              </w:rPr>
              <w:t>Downward facing column</w:t>
            </w:r>
          </w:p>
          <w:p w:rsidR="005D4FD5" w:rsidRDefault="005D4FD5" w:rsidP="005D4FD5">
            <w:pPr>
              <w:rPr>
                <w:rFonts w:ascii="Calibri" w:eastAsia="Calibri" w:hAnsi="Calibri" w:cs="Times New Roman"/>
              </w:rPr>
            </w:pPr>
          </w:p>
        </w:tc>
        <w:tc>
          <w:tcPr>
            <w:tcW w:w="4675" w:type="dxa"/>
          </w:tcPr>
          <w:p w:rsidR="005D4FD5" w:rsidRDefault="005D4FD5" w:rsidP="005D4FD5">
            <w:pPr>
              <w:rPr>
                <w:rFonts w:ascii="Calibri" w:eastAsia="Calibri" w:hAnsi="Calibri" w:cs="Times New Roman"/>
              </w:rPr>
            </w:pPr>
          </w:p>
          <w:p w:rsidR="00C027F0" w:rsidRDefault="00794245" w:rsidP="005D4FD5">
            <w:pPr>
              <w:rPr>
                <w:rFonts w:ascii="Calibri" w:eastAsia="Calibri" w:hAnsi="Calibri" w:cs="Times New Roman"/>
              </w:rPr>
            </w:pPr>
            <w:r>
              <w:rPr>
                <w:rFonts w:ascii="Calibri" w:eastAsia="Calibri" w:hAnsi="Calibri" w:cs="Times New Roman"/>
              </w:rPr>
              <w:t>Forward facing column</w:t>
            </w:r>
          </w:p>
        </w:tc>
      </w:tr>
      <w:tr w:rsidR="00C027F0" w:rsidTr="005D4FD5">
        <w:trPr>
          <w:trHeight w:val="70"/>
        </w:trPr>
        <w:tc>
          <w:tcPr>
            <w:tcW w:w="4675" w:type="dxa"/>
          </w:tcPr>
          <w:p w:rsidR="005D4FD5" w:rsidRDefault="005D4FD5" w:rsidP="005D4FD5">
            <w:pPr>
              <w:rPr>
                <w:rFonts w:ascii="Calibri" w:eastAsia="Calibri" w:hAnsi="Calibri" w:cs="Times New Roman"/>
              </w:rPr>
            </w:pPr>
          </w:p>
          <w:p w:rsidR="00C027F0" w:rsidRDefault="00794245" w:rsidP="005D4FD5">
            <w:pPr>
              <w:rPr>
                <w:rFonts w:ascii="Calibri" w:eastAsia="Calibri" w:hAnsi="Calibri" w:cs="Times New Roman"/>
              </w:rPr>
            </w:pPr>
            <w:r>
              <w:rPr>
                <w:rFonts w:ascii="Calibri" w:eastAsia="Calibri" w:hAnsi="Calibri" w:cs="Times New Roman"/>
              </w:rPr>
              <w:t>Winter/early spring blooming</w:t>
            </w:r>
          </w:p>
          <w:p w:rsidR="005D4FD5" w:rsidRDefault="005D4FD5" w:rsidP="005D4FD5">
            <w:pPr>
              <w:rPr>
                <w:rFonts w:ascii="Calibri" w:eastAsia="Calibri" w:hAnsi="Calibri" w:cs="Times New Roman"/>
              </w:rPr>
            </w:pPr>
          </w:p>
        </w:tc>
        <w:tc>
          <w:tcPr>
            <w:tcW w:w="4675" w:type="dxa"/>
          </w:tcPr>
          <w:p w:rsidR="005D4FD5" w:rsidRDefault="005D4FD5" w:rsidP="005D4FD5">
            <w:pPr>
              <w:rPr>
                <w:rFonts w:ascii="Calibri" w:eastAsia="Calibri" w:hAnsi="Calibri" w:cs="Times New Roman"/>
              </w:rPr>
            </w:pPr>
          </w:p>
          <w:p w:rsidR="00C027F0" w:rsidRDefault="00794245" w:rsidP="005D4FD5">
            <w:pPr>
              <w:rPr>
                <w:rFonts w:ascii="Calibri" w:eastAsia="Calibri" w:hAnsi="Calibri" w:cs="Times New Roman"/>
              </w:rPr>
            </w:pPr>
            <w:r>
              <w:rPr>
                <w:rFonts w:ascii="Calibri" w:eastAsia="Calibri" w:hAnsi="Calibri" w:cs="Times New Roman"/>
              </w:rPr>
              <w:t>Summer blooming</w:t>
            </w:r>
          </w:p>
          <w:p w:rsidR="005D4FD5" w:rsidRDefault="005D4FD5" w:rsidP="005D4FD5">
            <w:pPr>
              <w:rPr>
                <w:rFonts w:ascii="Calibri" w:eastAsia="Calibri" w:hAnsi="Calibri" w:cs="Times New Roman"/>
              </w:rPr>
            </w:pPr>
          </w:p>
        </w:tc>
      </w:tr>
    </w:tbl>
    <w:p w:rsidR="0082638E" w:rsidRDefault="007A4B35" w:rsidP="0082638E">
      <w:pPr>
        <w:rPr>
          <w:rFonts w:ascii="Calibri" w:eastAsia="Calibri" w:hAnsi="Calibri" w:cs="Times New Roman"/>
        </w:rPr>
      </w:pPr>
      <w:r>
        <w:rPr>
          <w:noProof/>
        </w:rPr>
        <w:drawing>
          <wp:inline distT="0" distB="0" distL="0" distR="0" wp14:anchorId="26DF2C3C" wp14:editId="6A52B00C">
            <wp:extent cx="2667000" cy="255445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98785" cy="2584895"/>
                    </a:xfrm>
                    <a:prstGeom prst="rect">
                      <a:avLst/>
                    </a:prstGeom>
                  </pic:spPr>
                </pic:pic>
              </a:graphicData>
            </a:graphic>
          </wp:inline>
        </w:drawing>
      </w:r>
      <w:r w:rsidR="006E7BE2">
        <w:rPr>
          <w:noProof/>
        </w:rPr>
        <w:drawing>
          <wp:inline distT="0" distB="0" distL="0" distR="0" wp14:anchorId="49347C72" wp14:editId="1DC840E7">
            <wp:extent cx="3276600" cy="255476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30059" cy="2596451"/>
                    </a:xfrm>
                    <a:prstGeom prst="rect">
                      <a:avLst/>
                    </a:prstGeom>
                  </pic:spPr>
                </pic:pic>
              </a:graphicData>
            </a:graphic>
          </wp:inline>
        </w:drawing>
      </w:r>
    </w:p>
    <w:p w:rsidR="00D2792B" w:rsidRDefault="00D2792B" w:rsidP="000D40CD">
      <w:pPr>
        <w:rPr>
          <w:rFonts w:ascii="Calibri" w:eastAsia="Calibri" w:hAnsi="Calibri" w:cs="Times New Roman"/>
        </w:rPr>
      </w:pPr>
      <w:r>
        <w:rPr>
          <w:rFonts w:ascii="Calibri" w:eastAsia="Calibri" w:hAnsi="Calibri" w:cs="Times New Roman"/>
          <w:b/>
        </w:rPr>
        <w:t>Variety:</w:t>
      </w:r>
      <w:r>
        <w:rPr>
          <w:rFonts w:ascii="Calibri" w:eastAsia="Calibri" w:hAnsi="Calibri" w:cs="Times New Roman"/>
        </w:rPr>
        <w:t xml:space="preserve"> C. </w:t>
      </w:r>
      <w:proofErr w:type="spellStart"/>
      <w:r w:rsidRPr="00C4405D">
        <w:rPr>
          <w:rFonts w:ascii="Calibri" w:eastAsia="Calibri" w:hAnsi="Calibri" w:cs="Times New Roman"/>
          <w:i/>
        </w:rPr>
        <w:t>loddigesii</w:t>
      </w:r>
      <w:proofErr w:type="spellEnd"/>
      <w:r>
        <w:rPr>
          <w:rFonts w:ascii="Calibri" w:eastAsia="Calibri" w:hAnsi="Calibri" w:cs="Times New Roman"/>
        </w:rPr>
        <w:t xml:space="preserve"> is unusually uniform</w:t>
      </w:r>
      <w:r w:rsidR="008F44BA">
        <w:rPr>
          <w:rFonts w:ascii="Calibri" w:eastAsia="Calibri" w:hAnsi="Calibri" w:cs="Times New Roman"/>
        </w:rPr>
        <w:t>, light pink to magenta color (</w:t>
      </w:r>
      <w:proofErr w:type="spellStart"/>
      <w:r w:rsidR="008F44BA">
        <w:rPr>
          <w:rFonts w:ascii="Calibri" w:eastAsia="Calibri" w:hAnsi="Calibri" w:cs="Times New Roman"/>
        </w:rPr>
        <w:t>tipo</w:t>
      </w:r>
      <w:proofErr w:type="spellEnd"/>
      <w:r w:rsidR="008F44BA">
        <w:rPr>
          <w:rFonts w:ascii="Calibri" w:eastAsia="Calibri" w:hAnsi="Calibri" w:cs="Times New Roman"/>
        </w:rPr>
        <w:t xml:space="preserve">) in contrast with the highly variable C. </w:t>
      </w:r>
      <w:proofErr w:type="spellStart"/>
      <w:r w:rsidR="008F44BA" w:rsidRPr="00C4405D">
        <w:rPr>
          <w:rFonts w:ascii="Calibri" w:eastAsia="Calibri" w:hAnsi="Calibri" w:cs="Times New Roman"/>
          <w:i/>
        </w:rPr>
        <w:t>intermedia</w:t>
      </w:r>
      <w:proofErr w:type="spellEnd"/>
      <w:r w:rsidR="008F44BA">
        <w:rPr>
          <w:rFonts w:ascii="Calibri" w:eastAsia="Calibri" w:hAnsi="Calibri" w:cs="Times New Roman"/>
        </w:rPr>
        <w:t xml:space="preserve"> in the smaller Brazilian </w:t>
      </w:r>
      <w:proofErr w:type="spellStart"/>
      <w:r w:rsidR="008F44BA">
        <w:rPr>
          <w:rFonts w:ascii="Calibri" w:eastAsia="Calibri" w:hAnsi="Calibri" w:cs="Times New Roman"/>
        </w:rPr>
        <w:t>Cattleya</w:t>
      </w:r>
      <w:proofErr w:type="spellEnd"/>
      <w:r w:rsidR="008F44BA">
        <w:rPr>
          <w:rFonts w:ascii="Calibri" w:eastAsia="Calibri" w:hAnsi="Calibri" w:cs="Times New Roman"/>
        </w:rPr>
        <w:t xml:space="preserve"> group. However, there are several variety to be noted: </w:t>
      </w:r>
      <w:proofErr w:type="spellStart"/>
      <w:r w:rsidR="008F44BA">
        <w:rPr>
          <w:rFonts w:ascii="Calibri" w:eastAsia="Calibri" w:hAnsi="Calibri" w:cs="Times New Roman"/>
        </w:rPr>
        <w:t>var</w:t>
      </w:r>
      <w:proofErr w:type="spellEnd"/>
      <w:r w:rsidR="008F44BA">
        <w:rPr>
          <w:rFonts w:ascii="Calibri" w:eastAsia="Calibri" w:hAnsi="Calibri" w:cs="Times New Roman"/>
        </w:rPr>
        <w:t xml:space="preserve"> candida or f. alba (pure white), f. </w:t>
      </w:r>
      <w:proofErr w:type="spellStart"/>
      <w:r w:rsidR="008F44BA">
        <w:rPr>
          <w:rFonts w:ascii="Calibri" w:eastAsia="Calibri" w:hAnsi="Calibri" w:cs="Times New Roman"/>
        </w:rPr>
        <w:t>coerulea</w:t>
      </w:r>
      <w:proofErr w:type="spellEnd"/>
      <w:r w:rsidR="008F44BA">
        <w:rPr>
          <w:rFonts w:ascii="Calibri" w:eastAsia="Calibri" w:hAnsi="Calibri" w:cs="Times New Roman"/>
        </w:rPr>
        <w:t xml:space="preserve"> (blue),</w:t>
      </w:r>
      <w:r w:rsidR="00FF272F">
        <w:rPr>
          <w:rFonts w:ascii="Calibri" w:eastAsia="Calibri" w:hAnsi="Calibri" w:cs="Times New Roman"/>
        </w:rPr>
        <w:t xml:space="preserve"> var. punctate (speckled form), f. </w:t>
      </w:r>
      <w:proofErr w:type="spellStart"/>
      <w:r w:rsidR="00FF272F">
        <w:rPr>
          <w:rFonts w:ascii="Calibri" w:eastAsia="Calibri" w:hAnsi="Calibri" w:cs="Times New Roman"/>
        </w:rPr>
        <w:t>aquini</w:t>
      </w:r>
      <w:proofErr w:type="spellEnd"/>
      <w:r w:rsidR="00FF272F">
        <w:rPr>
          <w:rFonts w:ascii="Calibri" w:eastAsia="Calibri" w:hAnsi="Calibri" w:cs="Times New Roman"/>
        </w:rPr>
        <w:t xml:space="preserve"> (</w:t>
      </w:r>
      <w:proofErr w:type="spellStart"/>
      <w:r w:rsidR="00FF272F">
        <w:rPr>
          <w:rFonts w:ascii="Calibri" w:eastAsia="Calibri" w:hAnsi="Calibri" w:cs="Times New Roman"/>
        </w:rPr>
        <w:t>peloric</w:t>
      </w:r>
      <w:proofErr w:type="spellEnd"/>
      <w:proofErr w:type="gramStart"/>
      <w:r w:rsidR="00FF272F">
        <w:rPr>
          <w:rFonts w:ascii="Calibri" w:eastAsia="Calibri" w:hAnsi="Calibri" w:cs="Times New Roman"/>
        </w:rPr>
        <w:t>)</w:t>
      </w:r>
      <w:r w:rsidR="00445111">
        <w:rPr>
          <w:rFonts w:ascii="Calibri" w:eastAsia="Calibri" w:hAnsi="Calibri" w:cs="Times New Roman"/>
        </w:rPr>
        <w:t>(</w:t>
      </w:r>
      <w:proofErr w:type="gramEnd"/>
      <w:r w:rsidR="00445111">
        <w:rPr>
          <w:rFonts w:ascii="Calibri" w:eastAsia="Calibri" w:hAnsi="Calibri" w:cs="Times New Roman"/>
        </w:rPr>
        <w:t>pictured below left)</w:t>
      </w:r>
      <w:r w:rsidR="00FF272F">
        <w:rPr>
          <w:rFonts w:ascii="Calibri" w:eastAsia="Calibri" w:hAnsi="Calibri" w:cs="Times New Roman"/>
        </w:rPr>
        <w:t>, f.</w:t>
      </w:r>
      <w:r w:rsidR="00445111">
        <w:rPr>
          <w:rFonts w:ascii="Calibri" w:eastAsia="Calibri" w:hAnsi="Calibri" w:cs="Times New Roman"/>
        </w:rPr>
        <w:t xml:space="preserve"> </w:t>
      </w:r>
      <w:proofErr w:type="spellStart"/>
      <w:r w:rsidR="00445111">
        <w:rPr>
          <w:rFonts w:ascii="Calibri" w:eastAsia="Calibri" w:hAnsi="Calibri" w:cs="Times New Roman"/>
        </w:rPr>
        <w:t>striata</w:t>
      </w:r>
      <w:proofErr w:type="spellEnd"/>
      <w:r w:rsidR="00445111">
        <w:rPr>
          <w:rFonts w:ascii="Calibri" w:eastAsia="Calibri" w:hAnsi="Calibri" w:cs="Times New Roman"/>
        </w:rPr>
        <w:t xml:space="preserve"> or f. </w:t>
      </w:r>
      <w:proofErr w:type="spellStart"/>
      <w:r w:rsidR="00445111">
        <w:rPr>
          <w:rFonts w:ascii="Calibri" w:eastAsia="Calibri" w:hAnsi="Calibri" w:cs="Times New Roman"/>
        </w:rPr>
        <w:t>venosa</w:t>
      </w:r>
      <w:proofErr w:type="spellEnd"/>
      <w:r w:rsidR="00445111">
        <w:rPr>
          <w:rFonts w:ascii="Calibri" w:eastAsia="Calibri" w:hAnsi="Calibri" w:cs="Times New Roman"/>
        </w:rPr>
        <w:t xml:space="preserve"> (veined) (pictured below right)</w:t>
      </w:r>
    </w:p>
    <w:p w:rsidR="00FF272F" w:rsidRPr="00D2792B" w:rsidRDefault="00A34722" w:rsidP="000D40CD">
      <w:pPr>
        <w:rPr>
          <w:rFonts w:ascii="Calibri" w:eastAsia="Calibri" w:hAnsi="Calibri" w:cs="Times New Roman"/>
        </w:rPr>
      </w:pPr>
      <w:r w:rsidRPr="00A34722">
        <w:rPr>
          <w:rFonts w:ascii="Calibri" w:eastAsia="Calibri" w:hAnsi="Calibri" w:cs="Times New Roman"/>
          <w:noProof/>
        </w:rPr>
        <w:lastRenderedPageBreak/>
        <w:drawing>
          <wp:inline distT="0" distB="0" distL="0" distR="0">
            <wp:extent cx="3032248" cy="1955800"/>
            <wp:effectExtent l="0" t="0" r="0" b="6350"/>
            <wp:docPr id="20" name="Picture 20" descr="https://secure.aos.org/aqplus/ImageThumbnail.aspx?n=20172918&amp;p=AQI_20170509&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72918&amp;p=AQI_20170509&amp;size=480&amp;cp=fals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99917" cy="2063946"/>
                    </a:xfrm>
                    <a:prstGeom prst="rect">
                      <a:avLst/>
                    </a:prstGeom>
                    <a:noFill/>
                    <a:ln>
                      <a:noFill/>
                    </a:ln>
                  </pic:spPr>
                </pic:pic>
              </a:graphicData>
            </a:graphic>
          </wp:inline>
        </w:drawing>
      </w:r>
      <w:r w:rsidR="00EC7F2E" w:rsidRPr="00EC7F2E">
        <w:rPr>
          <w:rFonts w:ascii="Calibri" w:eastAsia="Calibri" w:hAnsi="Calibri" w:cs="Times New Roman"/>
          <w:noProof/>
        </w:rPr>
        <w:drawing>
          <wp:inline distT="0" distB="0" distL="0" distR="0">
            <wp:extent cx="2618740" cy="1964055"/>
            <wp:effectExtent l="0" t="0" r="0" b="0"/>
            <wp:docPr id="22" name="Picture 22" descr="https://secure.aos.org/aqplus/ImageThumbnail.aspx?n=19951304&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19951304&amp;p=AQI_003&amp;size=480&amp;cp=fals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28383" cy="1971287"/>
                    </a:xfrm>
                    <a:prstGeom prst="rect">
                      <a:avLst/>
                    </a:prstGeom>
                    <a:noFill/>
                    <a:ln>
                      <a:noFill/>
                    </a:ln>
                  </pic:spPr>
                </pic:pic>
              </a:graphicData>
            </a:graphic>
          </wp:inline>
        </w:drawing>
      </w:r>
    </w:p>
    <w:p w:rsidR="000D40CD" w:rsidRDefault="000D40CD" w:rsidP="000D40CD">
      <w:pPr>
        <w:rPr>
          <w:rFonts w:ascii="Calibri" w:eastAsia="Calibri" w:hAnsi="Calibri" w:cs="Times New Roman"/>
        </w:rPr>
      </w:pPr>
      <w:r w:rsidRPr="00425B52">
        <w:rPr>
          <w:rFonts w:ascii="Calibri" w:eastAsia="Calibri" w:hAnsi="Calibri" w:cs="Times New Roman"/>
          <w:b/>
        </w:rPr>
        <w:t>Awards</w:t>
      </w:r>
      <w:r>
        <w:rPr>
          <w:rFonts w:ascii="Calibri" w:eastAsia="Calibri" w:hAnsi="Calibri" w:cs="Times New Roman"/>
        </w:rPr>
        <w:t xml:space="preserve">: </w:t>
      </w:r>
      <w:r w:rsidR="007A4B35">
        <w:rPr>
          <w:rFonts w:ascii="Calibri" w:eastAsia="Calibri" w:hAnsi="Calibri" w:cs="Times New Roman"/>
        </w:rPr>
        <w:t xml:space="preserve">(excluding C. </w:t>
      </w:r>
      <w:proofErr w:type="spellStart"/>
      <w:r w:rsidR="007A4B35" w:rsidRPr="00C4405D">
        <w:rPr>
          <w:rFonts w:ascii="Calibri" w:eastAsia="Calibri" w:hAnsi="Calibri" w:cs="Times New Roman"/>
          <w:i/>
        </w:rPr>
        <w:t>harrisoniana</w:t>
      </w:r>
      <w:proofErr w:type="spellEnd"/>
      <w:r w:rsidR="007A4B35">
        <w:rPr>
          <w:rFonts w:ascii="Calibri" w:eastAsia="Calibri" w:hAnsi="Calibri" w:cs="Times New Roman"/>
        </w:rPr>
        <w:t>) 4 FCCs, 40 AMs, 19 AMs, 1 CCEs, 5 CCMs, 2 AQs, 2 JCs</w:t>
      </w:r>
    </w:p>
    <w:p w:rsidR="007A4B35" w:rsidRDefault="008F44BA" w:rsidP="000D40CD">
      <w:pPr>
        <w:rPr>
          <w:rFonts w:ascii="Calibri" w:eastAsia="Calibri" w:hAnsi="Calibri" w:cs="Times New Roman"/>
        </w:rPr>
      </w:pPr>
      <w:r>
        <w:rPr>
          <w:rFonts w:ascii="Calibri" w:eastAsia="Calibri" w:hAnsi="Calibri" w:cs="Times New Roman"/>
        </w:rPr>
        <w:t xml:space="preserve">C. </w:t>
      </w:r>
      <w:proofErr w:type="spellStart"/>
      <w:r w:rsidRPr="00C4405D">
        <w:rPr>
          <w:rFonts w:ascii="Calibri" w:eastAsia="Calibri" w:hAnsi="Calibri" w:cs="Times New Roman"/>
          <w:i/>
        </w:rPr>
        <w:t>loddigesii</w:t>
      </w:r>
      <w:proofErr w:type="spellEnd"/>
      <w:r>
        <w:rPr>
          <w:rFonts w:ascii="Calibri" w:eastAsia="Calibri" w:hAnsi="Calibri" w:cs="Times New Roman"/>
        </w:rPr>
        <w:t xml:space="preserve"> is so uniform that finding improved clones or improving them through hybridization proves to be difficult. Most of the larger, broader petal </w:t>
      </w:r>
      <w:proofErr w:type="spellStart"/>
      <w:r>
        <w:rPr>
          <w:rFonts w:ascii="Calibri" w:eastAsia="Calibri" w:hAnsi="Calibri" w:cs="Times New Roman"/>
        </w:rPr>
        <w:t>eaxmples</w:t>
      </w:r>
      <w:proofErr w:type="spellEnd"/>
      <w:r>
        <w:rPr>
          <w:rFonts w:ascii="Calibri" w:eastAsia="Calibri" w:hAnsi="Calibri" w:cs="Times New Roman"/>
        </w:rPr>
        <w:t xml:space="preserve"> did not seem to appear until the late 1990s. Through line breeding, this species has achieved fuller, richer color, and flatter than plants from 20 years ago.</w:t>
      </w:r>
      <w:r w:rsidR="00445111">
        <w:rPr>
          <w:rFonts w:ascii="Calibri" w:eastAsia="Calibri" w:hAnsi="Calibri" w:cs="Times New Roman"/>
        </w:rPr>
        <w:t xml:space="preserve"> </w:t>
      </w:r>
      <w:r w:rsidR="007A4B35">
        <w:rPr>
          <w:rFonts w:ascii="Calibri" w:eastAsia="Calibri" w:hAnsi="Calibri" w:cs="Times New Roman"/>
        </w:rPr>
        <w:t xml:space="preserve">One of the finest </w:t>
      </w:r>
      <w:r w:rsidR="00445111">
        <w:rPr>
          <w:rFonts w:ascii="Calibri" w:eastAsia="Calibri" w:hAnsi="Calibri" w:cs="Times New Roman"/>
        </w:rPr>
        <w:t>breakthrough in breeding is the FCC clone ‘A-</w:t>
      </w:r>
      <w:proofErr w:type="spellStart"/>
      <w:r w:rsidR="00445111">
        <w:rPr>
          <w:rFonts w:ascii="Calibri" w:eastAsia="Calibri" w:hAnsi="Calibri" w:cs="Times New Roman"/>
        </w:rPr>
        <w:t>doribil</w:t>
      </w:r>
      <w:proofErr w:type="spellEnd"/>
      <w:r w:rsidR="00445111">
        <w:rPr>
          <w:rFonts w:ascii="Calibri" w:eastAsia="Calibri" w:hAnsi="Calibri" w:cs="Times New Roman"/>
        </w:rPr>
        <w:t>’ awarded 91 points in 2006. It has two large, full flowers with flat, non-twisting petals and an unusually round form and rich rose pink never seen before. The exceptional clone is a parent of two AQ award for fine breeding line: ‘</w:t>
      </w:r>
      <w:proofErr w:type="spellStart"/>
      <w:r w:rsidR="00445111">
        <w:rPr>
          <w:rFonts w:ascii="Calibri" w:eastAsia="Calibri" w:hAnsi="Calibri" w:cs="Times New Roman"/>
        </w:rPr>
        <w:t>Aranda</w:t>
      </w:r>
      <w:proofErr w:type="spellEnd"/>
      <w:r w:rsidR="00445111">
        <w:rPr>
          <w:rFonts w:ascii="Calibri" w:eastAsia="Calibri" w:hAnsi="Calibri" w:cs="Times New Roman"/>
        </w:rPr>
        <w:t xml:space="preserve"> B’ x ‘A-</w:t>
      </w:r>
      <w:proofErr w:type="spellStart"/>
      <w:r w:rsidR="00445111">
        <w:rPr>
          <w:rFonts w:ascii="Calibri" w:eastAsia="Calibri" w:hAnsi="Calibri" w:cs="Times New Roman"/>
        </w:rPr>
        <w:t>doribil</w:t>
      </w:r>
      <w:proofErr w:type="spellEnd"/>
      <w:r w:rsidR="00445111">
        <w:rPr>
          <w:rFonts w:ascii="Calibri" w:eastAsia="Calibri" w:hAnsi="Calibri" w:cs="Times New Roman"/>
        </w:rPr>
        <w:t>’ in</w:t>
      </w:r>
      <w:r w:rsidR="00F43C96">
        <w:rPr>
          <w:rFonts w:ascii="Calibri" w:eastAsia="Calibri" w:hAnsi="Calibri" w:cs="Times New Roman"/>
        </w:rPr>
        <w:t xml:space="preserve"> Mar</w:t>
      </w:r>
      <w:r w:rsidR="00445111">
        <w:rPr>
          <w:rFonts w:ascii="Calibri" w:eastAsia="Calibri" w:hAnsi="Calibri" w:cs="Times New Roman"/>
        </w:rPr>
        <w:t xml:space="preserve"> 2014 and again with </w:t>
      </w:r>
      <w:r w:rsidR="00F43C96">
        <w:rPr>
          <w:rFonts w:ascii="Calibri" w:eastAsia="Calibri" w:hAnsi="Calibri" w:cs="Times New Roman"/>
        </w:rPr>
        <w:t>‘A-</w:t>
      </w:r>
      <w:proofErr w:type="spellStart"/>
      <w:r w:rsidR="00F43C96">
        <w:rPr>
          <w:rFonts w:ascii="Calibri" w:eastAsia="Calibri" w:hAnsi="Calibri" w:cs="Times New Roman"/>
        </w:rPr>
        <w:t>doribil</w:t>
      </w:r>
      <w:proofErr w:type="spellEnd"/>
      <w:r w:rsidR="00F43C96">
        <w:rPr>
          <w:rFonts w:ascii="Calibri" w:eastAsia="Calibri" w:hAnsi="Calibri" w:cs="Times New Roman"/>
        </w:rPr>
        <w:t>’ x ‘Francisco’s Gift’ in Jan 2015 furthering improving ‘A-</w:t>
      </w:r>
      <w:proofErr w:type="spellStart"/>
      <w:r w:rsidR="00F43C96">
        <w:rPr>
          <w:rFonts w:ascii="Calibri" w:eastAsia="Calibri" w:hAnsi="Calibri" w:cs="Times New Roman"/>
        </w:rPr>
        <w:t>doribil</w:t>
      </w:r>
      <w:proofErr w:type="spellEnd"/>
      <w:r w:rsidR="00F43C96">
        <w:rPr>
          <w:rFonts w:ascii="Calibri" w:eastAsia="Calibri" w:hAnsi="Calibri" w:cs="Times New Roman"/>
        </w:rPr>
        <w:t>’ form and lip symmetry</w:t>
      </w:r>
    </w:p>
    <w:p w:rsidR="00F43C96" w:rsidRDefault="00F43C96" w:rsidP="000D40CD">
      <w:pPr>
        <w:rPr>
          <w:rFonts w:ascii="Calibri" w:eastAsia="Calibri" w:hAnsi="Calibri" w:cs="Times New Roman"/>
        </w:rPr>
      </w:pPr>
      <w:r w:rsidRPr="00F43C96">
        <w:rPr>
          <w:rFonts w:ascii="Calibri" w:eastAsia="Calibri" w:hAnsi="Calibri" w:cs="Times New Roman"/>
          <w:noProof/>
        </w:rPr>
        <w:drawing>
          <wp:inline distT="0" distB="0" distL="0" distR="0">
            <wp:extent cx="2733675" cy="2050256"/>
            <wp:effectExtent l="0" t="0" r="0" b="7620"/>
            <wp:docPr id="23" name="Picture 23" descr="https://secure.aos.org/aqplus/ImageThumbnail.aspx?n=20060222&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060222&amp;p=AQI_003&amp;size=480&amp;cp=fals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7013" cy="2052760"/>
                    </a:xfrm>
                    <a:prstGeom prst="rect">
                      <a:avLst/>
                    </a:prstGeom>
                    <a:noFill/>
                    <a:ln>
                      <a:noFill/>
                    </a:ln>
                  </pic:spPr>
                </pic:pic>
              </a:graphicData>
            </a:graphic>
          </wp:inline>
        </w:drawing>
      </w:r>
      <w:r w:rsidRPr="00F43C96">
        <w:rPr>
          <w:rFonts w:ascii="Calibri" w:eastAsia="Calibri" w:hAnsi="Calibri" w:cs="Times New Roman"/>
          <w:noProof/>
        </w:rPr>
        <w:drawing>
          <wp:inline distT="0" distB="0" distL="0" distR="0">
            <wp:extent cx="3057525" cy="2048541"/>
            <wp:effectExtent l="0" t="0" r="0" b="8890"/>
            <wp:docPr id="24" name="Picture 24" descr="https://secure.aos.org/aqplus/ImageThumbnail.aspx?n=20153901&amp;p=AQI_2015032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153901&amp;p=AQI_20150327&amp;size=480&amp;cp=fals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97490" cy="2075317"/>
                    </a:xfrm>
                    <a:prstGeom prst="rect">
                      <a:avLst/>
                    </a:prstGeom>
                    <a:noFill/>
                    <a:ln>
                      <a:noFill/>
                    </a:ln>
                  </pic:spPr>
                </pic:pic>
              </a:graphicData>
            </a:graphic>
          </wp:inline>
        </w:drawing>
      </w:r>
    </w:p>
    <w:p w:rsidR="00F43C96" w:rsidRDefault="00F43C96" w:rsidP="000D40CD">
      <w:pPr>
        <w:rPr>
          <w:rFonts w:ascii="Calibri" w:eastAsia="Calibri" w:hAnsi="Calibri" w:cs="Times New Roman"/>
        </w:rPr>
      </w:pPr>
      <w:r>
        <w:rPr>
          <w:rFonts w:ascii="Calibri" w:eastAsia="Calibri" w:hAnsi="Calibri" w:cs="Times New Roman"/>
        </w:rPr>
        <w:t>Above pictures with ‘A-</w:t>
      </w:r>
      <w:proofErr w:type="spellStart"/>
      <w:r>
        <w:rPr>
          <w:rFonts w:ascii="Calibri" w:eastAsia="Calibri" w:hAnsi="Calibri" w:cs="Times New Roman"/>
        </w:rPr>
        <w:t>doribil</w:t>
      </w:r>
      <w:proofErr w:type="spellEnd"/>
      <w:r>
        <w:rPr>
          <w:rFonts w:ascii="Calibri" w:eastAsia="Calibri" w:hAnsi="Calibri" w:cs="Times New Roman"/>
        </w:rPr>
        <w:t>’ to the left with 12.2 cm natural spread and its offspring ‘</w:t>
      </w:r>
      <w:proofErr w:type="spellStart"/>
      <w:r>
        <w:rPr>
          <w:rFonts w:ascii="Calibri" w:eastAsia="Calibri" w:hAnsi="Calibri" w:cs="Times New Roman"/>
        </w:rPr>
        <w:t>Krull’s</w:t>
      </w:r>
      <w:proofErr w:type="spellEnd"/>
      <w:r>
        <w:rPr>
          <w:rFonts w:ascii="Calibri" w:eastAsia="Calibri" w:hAnsi="Calibri" w:cs="Times New Roman"/>
        </w:rPr>
        <w:t xml:space="preserve"> Perfection’ (pictured right)</w:t>
      </w:r>
      <w:r w:rsidR="00344766">
        <w:rPr>
          <w:rFonts w:ascii="Calibri" w:eastAsia="Calibri" w:hAnsi="Calibri" w:cs="Times New Roman"/>
        </w:rPr>
        <w:t>, one of the seedling from the 2015 line. ‘</w:t>
      </w:r>
      <w:proofErr w:type="spellStart"/>
      <w:r w:rsidR="00344766">
        <w:rPr>
          <w:rFonts w:ascii="Calibri" w:eastAsia="Calibri" w:hAnsi="Calibri" w:cs="Times New Roman"/>
        </w:rPr>
        <w:t>Krull’s</w:t>
      </w:r>
      <w:proofErr w:type="spellEnd"/>
      <w:r w:rsidR="00344766">
        <w:rPr>
          <w:rFonts w:ascii="Calibri" w:eastAsia="Calibri" w:hAnsi="Calibri" w:cs="Times New Roman"/>
        </w:rPr>
        <w:t xml:space="preserve"> Perfection’ has a natural spread of 13.0 with near perfect symmetry and was awarded FCC/AOS with 90 points. With these development, it has raised the standard of this species so high that most recent awards even the HCCs has to have flower larger than 12cm NS (ex: the clone ‘Uriah’ HCC/AOS 79 points in 2018 has NS of 13.5cm). The problem is with petals larger than 5cm, they tend to become wavy toward the margin and become less flat precluding higher scores.</w:t>
      </w:r>
    </w:p>
    <w:p w:rsidR="00344766" w:rsidRDefault="000D40CD" w:rsidP="000D40CD">
      <w:pPr>
        <w:rPr>
          <w:rFonts w:ascii="Calibri" w:eastAsia="Calibri" w:hAnsi="Calibri" w:cs="Times New Roman"/>
        </w:rPr>
      </w:pPr>
      <w:r w:rsidRPr="00425B52">
        <w:rPr>
          <w:rFonts w:ascii="Calibri" w:eastAsia="Calibri" w:hAnsi="Calibri" w:cs="Times New Roman"/>
          <w:b/>
        </w:rPr>
        <w:t>Hybrids</w:t>
      </w:r>
      <w:r>
        <w:rPr>
          <w:rFonts w:ascii="Calibri" w:eastAsia="Calibri" w:hAnsi="Calibri" w:cs="Times New Roman"/>
        </w:rPr>
        <w:t xml:space="preserve">: </w:t>
      </w:r>
      <w:r w:rsidR="00714388">
        <w:rPr>
          <w:rFonts w:ascii="Calibri" w:eastAsia="Calibri" w:hAnsi="Calibri" w:cs="Times New Roman"/>
        </w:rPr>
        <w:t xml:space="preserve">445 </w:t>
      </w:r>
      <w:proofErr w:type="spellStart"/>
      <w:r w:rsidR="00714388">
        <w:rPr>
          <w:rFonts w:ascii="Calibri" w:eastAsia="Calibri" w:hAnsi="Calibri" w:cs="Times New Roman"/>
        </w:rPr>
        <w:t>offsprings</w:t>
      </w:r>
      <w:proofErr w:type="spellEnd"/>
      <w:r w:rsidR="00714388">
        <w:rPr>
          <w:rFonts w:ascii="Calibri" w:eastAsia="Calibri" w:hAnsi="Calibri" w:cs="Times New Roman"/>
        </w:rPr>
        <w:t>/ 9065 progeny.</w:t>
      </w:r>
    </w:p>
    <w:p w:rsidR="00284B93" w:rsidRDefault="00714388" w:rsidP="000D40CD">
      <w:pPr>
        <w:rPr>
          <w:noProof/>
        </w:rPr>
      </w:pPr>
      <w:r>
        <w:rPr>
          <w:rFonts w:ascii="Calibri" w:eastAsia="Calibri" w:hAnsi="Calibri" w:cs="Times New Roman"/>
        </w:rPr>
        <w:t>Among the oldest and most well-known primary hybrid</w:t>
      </w:r>
      <w:r w:rsidR="00284B93">
        <w:rPr>
          <w:rFonts w:ascii="Calibri" w:eastAsia="Calibri" w:hAnsi="Calibri" w:cs="Times New Roman"/>
        </w:rPr>
        <w:t xml:space="preserve"> is C. </w:t>
      </w:r>
      <w:proofErr w:type="spellStart"/>
      <w:r w:rsidR="00284B93">
        <w:rPr>
          <w:rFonts w:ascii="Calibri" w:eastAsia="Calibri" w:hAnsi="Calibri" w:cs="Times New Roman"/>
        </w:rPr>
        <w:t>Brabantiae</w:t>
      </w:r>
      <w:proofErr w:type="spellEnd"/>
      <w:r w:rsidR="00284B93">
        <w:rPr>
          <w:rFonts w:ascii="Calibri" w:eastAsia="Calibri" w:hAnsi="Calibri" w:cs="Times New Roman"/>
        </w:rPr>
        <w:t xml:space="preserve"> (x C. </w:t>
      </w:r>
      <w:proofErr w:type="spellStart"/>
      <w:r w:rsidR="00284B93" w:rsidRPr="00A50376">
        <w:rPr>
          <w:rFonts w:ascii="Calibri" w:eastAsia="Calibri" w:hAnsi="Calibri" w:cs="Times New Roman"/>
          <w:i/>
        </w:rPr>
        <w:t>aclandiae</w:t>
      </w:r>
      <w:proofErr w:type="spellEnd"/>
      <w:r w:rsidR="00284B93">
        <w:rPr>
          <w:rFonts w:ascii="Calibri" w:eastAsia="Calibri" w:hAnsi="Calibri" w:cs="Times New Roman"/>
        </w:rPr>
        <w:t>)</w:t>
      </w:r>
      <w:r w:rsidR="001D01C1">
        <w:rPr>
          <w:rFonts w:ascii="Calibri" w:eastAsia="Calibri" w:hAnsi="Calibri" w:cs="Times New Roman"/>
        </w:rPr>
        <w:t xml:space="preserve"> registered in 1863</w:t>
      </w:r>
      <w:r w:rsidR="001D01C1">
        <w:rPr>
          <w:noProof/>
        </w:rPr>
        <w:t xml:space="preserve">. It retain the shape and the beautiful color of C. loddigesii but with more spotting (fine or coarse) </w:t>
      </w:r>
      <w:r w:rsidR="001D01C1">
        <w:rPr>
          <w:noProof/>
        </w:rPr>
        <w:lastRenderedPageBreak/>
        <w:t xml:space="preserve">and a more open lip with isthmus shape like one of C. </w:t>
      </w:r>
      <w:r w:rsidR="001D01C1" w:rsidRPr="00A50376">
        <w:rPr>
          <w:i/>
          <w:noProof/>
        </w:rPr>
        <w:t>aclandiae</w:t>
      </w:r>
      <w:r w:rsidR="001D01C1">
        <w:rPr>
          <w:noProof/>
        </w:rPr>
        <w:t>.</w:t>
      </w:r>
      <w:r w:rsidR="004116BC">
        <w:rPr>
          <w:noProof/>
        </w:rPr>
        <w:t xml:space="preserve"> The hybrid has received</w:t>
      </w:r>
      <w:r w:rsidR="00003DA8">
        <w:rPr>
          <w:noProof/>
        </w:rPr>
        <w:t xml:space="preserve"> 1 FCC, 22 AMs, 13 HCCs to date with 329 progeny under its belt, it is a hybrid for breeding of pink spotted flowers</w:t>
      </w:r>
    </w:p>
    <w:p w:rsidR="00714388" w:rsidRDefault="00284B93" w:rsidP="000D40CD">
      <w:pPr>
        <w:rPr>
          <w:rFonts w:ascii="Calibri" w:eastAsia="Calibri" w:hAnsi="Calibri" w:cs="Times New Roman"/>
        </w:rPr>
      </w:pPr>
      <w:r>
        <w:rPr>
          <w:noProof/>
        </w:rPr>
        <w:drawing>
          <wp:inline distT="0" distB="0" distL="0" distR="0" wp14:anchorId="3CCD3C16" wp14:editId="2886E10D">
            <wp:extent cx="3200400" cy="2130523"/>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32512" cy="2151900"/>
                    </a:xfrm>
                    <a:prstGeom prst="rect">
                      <a:avLst/>
                    </a:prstGeom>
                  </pic:spPr>
                </pic:pic>
              </a:graphicData>
            </a:graphic>
          </wp:inline>
        </w:drawing>
      </w:r>
      <w:r w:rsidR="001D01C1" w:rsidRPr="001D01C1">
        <w:rPr>
          <w:rFonts w:ascii="Calibri" w:eastAsia="Calibri" w:hAnsi="Calibri" w:cs="Times New Roman"/>
          <w:noProof/>
        </w:rPr>
        <w:drawing>
          <wp:inline distT="0" distB="0" distL="0" distR="0">
            <wp:extent cx="2657316" cy="2125853"/>
            <wp:effectExtent l="0" t="0" r="0" b="8255"/>
            <wp:docPr id="25" name="Picture 25" descr="https://secure.aos.org/aqplus/ImageThumbnail.aspx?n=20181098&amp;p=AQI_201805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181098&amp;p=AQI_20180528&amp;size=480&amp;cp=fals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73991" cy="2139193"/>
                    </a:xfrm>
                    <a:prstGeom prst="rect">
                      <a:avLst/>
                    </a:prstGeom>
                    <a:noFill/>
                    <a:ln>
                      <a:noFill/>
                    </a:ln>
                  </pic:spPr>
                </pic:pic>
              </a:graphicData>
            </a:graphic>
          </wp:inline>
        </w:drawing>
      </w:r>
    </w:p>
    <w:p w:rsidR="00886732" w:rsidRDefault="00284B93" w:rsidP="000D40CD">
      <w:pPr>
        <w:rPr>
          <w:rFonts w:ascii="Calibri" w:eastAsia="Calibri" w:hAnsi="Calibri" w:cs="Times New Roman"/>
        </w:rPr>
      </w:pPr>
      <w:r>
        <w:rPr>
          <w:rFonts w:ascii="Calibri" w:eastAsia="Calibri" w:hAnsi="Calibri" w:cs="Times New Roman"/>
        </w:rPr>
        <w:tab/>
      </w:r>
      <w:r w:rsidR="00886732">
        <w:rPr>
          <w:rFonts w:ascii="Calibri" w:eastAsia="Calibri" w:hAnsi="Calibri" w:cs="Times New Roman"/>
        </w:rPr>
        <w:t xml:space="preserve">An interesting hybrid is C. </w:t>
      </w:r>
      <w:proofErr w:type="spellStart"/>
      <w:r w:rsidR="00886732">
        <w:rPr>
          <w:rFonts w:ascii="Calibri" w:eastAsia="Calibri" w:hAnsi="Calibri" w:cs="Times New Roman"/>
        </w:rPr>
        <w:t>Crystelle</w:t>
      </w:r>
      <w:proofErr w:type="spellEnd"/>
      <w:r w:rsidR="00886732">
        <w:rPr>
          <w:rFonts w:ascii="Calibri" w:eastAsia="Calibri" w:hAnsi="Calibri" w:cs="Times New Roman"/>
        </w:rPr>
        <w:t xml:space="preserve"> Smith (C. Beaufort x C. </w:t>
      </w:r>
      <w:proofErr w:type="spellStart"/>
      <w:r w:rsidR="00886732" w:rsidRPr="00A50376">
        <w:rPr>
          <w:rFonts w:ascii="Calibri" w:eastAsia="Calibri" w:hAnsi="Calibri" w:cs="Times New Roman"/>
          <w:i/>
        </w:rPr>
        <w:t>loddigesii</w:t>
      </w:r>
      <w:proofErr w:type="spellEnd"/>
      <w:r w:rsidR="00886732">
        <w:rPr>
          <w:rFonts w:ascii="Calibri" w:eastAsia="Calibri" w:hAnsi="Calibri" w:cs="Times New Roman"/>
        </w:rPr>
        <w:t xml:space="preserve">). This is an example of how color of C. </w:t>
      </w:r>
      <w:proofErr w:type="spellStart"/>
      <w:r w:rsidR="00886732" w:rsidRPr="00A50376">
        <w:rPr>
          <w:rFonts w:ascii="Calibri" w:eastAsia="Calibri" w:hAnsi="Calibri" w:cs="Times New Roman"/>
          <w:i/>
        </w:rPr>
        <w:t>loddigesii</w:t>
      </w:r>
      <w:proofErr w:type="spellEnd"/>
      <w:r w:rsidR="00886732">
        <w:rPr>
          <w:rFonts w:ascii="Calibri" w:eastAsia="Calibri" w:hAnsi="Calibri" w:cs="Times New Roman"/>
        </w:rPr>
        <w:t xml:space="preserve"> can dominate the other parent. While the flowers of C. Beaufort are yellow to orange red, when crossing with C. </w:t>
      </w:r>
      <w:proofErr w:type="spellStart"/>
      <w:r w:rsidR="00886732" w:rsidRPr="00A50376">
        <w:rPr>
          <w:rFonts w:ascii="Calibri" w:eastAsia="Calibri" w:hAnsi="Calibri" w:cs="Times New Roman"/>
          <w:i/>
        </w:rPr>
        <w:t>loddigesii</w:t>
      </w:r>
      <w:proofErr w:type="spellEnd"/>
      <w:r w:rsidR="00886732">
        <w:rPr>
          <w:rFonts w:ascii="Calibri" w:eastAsia="Calibri" w:hAnsi="Calibri" w:cs="Times New Roman"/>
        </w:rPr>
        <w:t>, the majority of hybrid color is soft pink but with a unique contrasting bright yellow/orange lip</w:t>
      </w:r>
      <w:r w:rsidR="00121C14">
        <w:rPr>
          <w:rFonts w:ascii="Calibri" w:eastAsia="Calibri" w:hAnsi="Calibri" w:cs="Times New Roman"/>
        </w:rPr>
        <w:t xml:space="preserve"> of the other parent</w:t>
      </w:r>
      <w:r w:rsidR="00372504">
        <w:rPr>
          <w:rFonts w:ascii="Calibri" w:eastAsia="Calibri" w:hAnsi="Calibri" w:cs="Times New Roman"/>
        </w:rPr>
        <w:t xml:space="preserve">. C. </w:t>
      </w:r>
      <w:proofErr w:type="spellStart"/>
      <w:r w:rsidR="00372504">
        <w:rPr>
          <w:rFonts w:ascii="Calibri" w:eastAsia="Calibri" w:hAnsi="Calibri" w:cs="Times New Roman"/>
        </w:rPr>
        <w:t>Crystelle</w:t>
      </w:r>
      <w:proofErr w:type="spellEnd"/>
      <w:r w:rsidR="00372504">
        <w:rPr>
          <w:rFonts w:ascii="Calibri" w:eastAsia="Calibri" w:hAnsi="Calibri" w:cs="Times New Roman"/>
        </w:rPr>
        <w:t xml:space="preserve"> Smith is well awarded with 12 AMs, 12 HCCs, </w:t>
      </w:r>
      <w:proofErr w:type="gramStart"/>
      <w:r w:rsidR="00372504">
        <w:rPr>
          <w:rFonts w:ascii="Calibri" w:eastAsia="Calibri" w:hAnsi="Calibri" w:cs="Times New Roman"/>
        </w:rPr>
        <w:t>1</w:t>
      </w:r>
      <w:proofErr w:type="gramEnd"/>
      <w:r w:rsidR="00372504">
        <w:rPr>
          <w:rFonts w:ascii="Calibri" w:eastAsia="Calibri" w:hAnsi="Calibri" w:cs="Times New Roman"/>
        </w:rPr>
        <w:t xml:space="preserve"> CCM.</w:t>
      </w:r>
    </w:p>
    <w:p w:rsidR="00121C14" w:rsidRDefault="00121C14" w:rsidP="000D40CD">
      <w:pPr>
        <w:rPr>
          <w:rFonts w:ascii="Calibri" w:eastAsia="Calibri" w:hAnsi="Calibri" w:cs="Times New Roman"/>
        </w:rPr>
      </w:pPr>
      <w:r>
        <w:rPr>
          <w:noProof/>
        </w:rPr>
        <w:drawing>
          <wp:inline distT="0" distB="0" distL="0" distR="0" wp14:anchorId="1696668A" wp14:editId="6B892A08">
            <wp:extent cx="1773126" cy="174262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92161" cy="1761335"/>
                    </a:xfrm>
                    <a:prstGeom prst="rect">
                      <a:avLst/>
                    </a:prstGeom>
                  </pic:spPr>
                </pic:pic>
              </a:graphicData>
            </a:graphic>
          </wp:inline>
        </w:drawing>
      </w:r>
      <w:r>
        <w:rPr>
          <w:rFonts w:ascii="Calibri" w:eastAsia="Calibri" w:hAnsi="Calibri" w:cs="Times New Roman"/>
        </w:rPr>
        <w:t xml:space="preserve"> x </w:t>
      </w:r>
      <w:r>
        <w:rPr>
          <w:noProof/>
        </w:rPr>
        <w:drawing>
          <wp:inline distT="0" distB="0" distL="0" distR="0" wp14:anchorId="194E3038" wp14:editId="5E5980B2">
            <wp:extent cx="1754490" cy="1751678"/>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17977" cy="1815064"/>
                    </a:xfrm>
                    <a:prstGeom prst="rect">
                      <a:avLst/>
                    </a:prstGeom>
                  </pic:spPr>
                </pic:pic>
              </a:graphicData>
            </a:graphic>
          </wp:inline>
        </w:drawing>
      </w:r>
      <w:r>
        <w:rPr>
          <w:rFonts w:ascii="Calibri" w:eastAsia="Calibri" w:hAnsi="Calibri" w:cs="Times New Roman"/>
        </w:rPr>
        <w:t xml:space="preserve"> = </w:t>
      </w:r>
      <w:r>
        <w:rPr>
          <w:noProof/>
        </w:rPr>
        <w:drawing>
          <wp:inline distT="0" distB="0" distL="0" distR="0" wp14:anchorId="2D9FD3EB" wp14:editId="3F69D811">
            <wp:extent cx="1981200" cy="17583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17173" cy="1790241"/>
                    </a:xfrm>
                    <a:prstGeom prst="rect">
                      <a:avLst/>
                    </a:prstGeom>
                  </pic:spPr>
                </pic:pic>
              </a:graphicData>
            </a:graphic>
          </wp:inline>
        </w:drawing>
      </w:r>
    </w:p>
    <w:p w:rsidR="00284B93" w:rsidRDefault="00284B93" w:rsidP="00886732">
      <w:pPr>
        <w:ind w:firstLine="720"/>
        <w:rPr>
          <w:rFonts w:ascii="Calibri" w:eastAsia="Calibri" w:hAnsi="Calibri" w:cs="Times New Roman"/>
        </w:rPr>
      </w:pPr>
      <w:r>
        <w:rPr>
          <w:rFonts w:ascii="Calibri" w:eastAsia="Calibri" w:hAnsi="Calibri" w:cs="Times New Roman"/>
        </w:rPr>
        <w:t xml:space="preserve">C. </w:t>
      </w:r>
      <w:proofErr w:type="spellStart"/>
      <w:r w:rsidRPr="00A50376">
        <w:rPr>
          <w:rFonts w:ascii="Calibri" w:eastAsia="Calibri" w:hAnsi="Calibri" w:cs="Times New Roman"/>
          <w:b/>
        </w:rPr>
        <w:t>loddigesii</w:t>
      </w:r>
      <w:proofErr w:type="spellEnd"/>
      <w:r>
        <w:rPr>
          <w:rFonts w:ascii="Calibri" w:eastAsia="Calibri" w:hAnsi="Calibri" w:cs="Times New Roman"/>
        </w:rPr>
        <w:t xml:space="preserve"> also feature strongly in the background of spring blooming, small to midsized hybrids. The species, especially polyploidy cultivars is extremely dominant with respect to flower color, size, grow habit, number of flowers, full shape, and small lip. Fine and sparse spotting of sepals and petals are common. Plants are vigorous and often bloom twice a year.</w:t>
      </w:r>
    </w:p>
    <w:p w:rsidR="004116BC" w:rsidRDefault="004116BC" w:rsidP="000D40CD">
      <w:pPr>
        <w:rPr>
          <w:rFonts w:ascii="Calibri" w:eastAsia="Calibri" w:hAnsi="Calibri" w:cs="Times New Roman"/>
        </w:rPr>
      </w:pPr>
      <w:r>
        <w:rPr>
          <w:rFonts w:ascii="Calibri" w:eastAsia="Calibri" w:hAnsi="Calibri" w:cs="Times New Roman"/>
        </w:rPr>
        <w:t xml:space="preserve"> </w:t>
      </w:r>
      <w:r>
        <w:rPr>
          <w:rFonts w:ascii="Calibri" w:eastAsia="Calibri" w:hAnsi="Calibri" w:cs="Times New Roman"/>
        </w:rPr>
        <w:tab/>
        <w:t xml:space="preserve">One such hybrid is the recent </w:t>
      </w:r>
      <w:proofErr w:type="spellStart"/>
      <w:r>
        <w:rPr>
          <w:rFonts w:ascii="Calibri" w:eastAsia="Calibri" w:hAnsi="Calibri" w:cs="Times New Roman"/>
        </w:rPr>
        <w:t>Rlc</w:t>
      </w:r>
      <w:proofErr w:type="spellEnd"/>
      <w:r>
        <w:rPr>
          <w:rFonts w:ascii="Calibri" w:eastAsia="Calibri" w:hAnsi="Calibri" w:cs="Times New Roman"/>
        </w:rPr>
        <w:t xml:space="preserve">. </w:t>
      </w:r>
      <w:proofErr w:type="spellStart"/>
      <w:r>
        <w:rPr>
          <w:rFonts w:ascii="Calibri" w:eastAsia="Calibri" w:hAnsi="Calibri" w:cs="Times New Roman"/>
        </w:rPr>
        <w:t>Durigan</w:t>
      </w:r>
      <w:proofErr w:type="spellEnd"/>
      <w:r>
        <w:rPr>
          <w:rFonts w:ascii="Calibri" w:eastAsia="Calibri" w:hAnsi="Calibri" w:cs="Times New Roman"/>
        </w:rPr>
        <w:t xml:space="preserve"> (</w:t>
      </w:r>
      <w:proofErr w:type="spellStart"/>
      <w:r>
        <w:rPr>
          <w:rFonts w:ascii="Calibri" w:eastAsia="Calibri" w:hAnsi="Calibri" w:cs="Times New Roman"/>
        </w:rPr>
        <w:t>Rlc</w:t>
      </w:r>
      <w:proofErr w:type="spellEnd"/>
      <w:r>
        <w:rPr>
          <w:rFonts w:ascii="Calibri" w:eastAsia="Calibri" w:hAnsi="Calibri" w:cs="Times New Roman"/>
        </w:rPr>
        <w:t>. Waianae Leopard x C. Corcovado) registered in 2005. This hybrid has received</w:t>
      </w:r>
      <w:r w:rsidR="009075D2">
        <w:rPr>
          <w:rFonts w:ascii="Calibri" w:eastAsia="Calibri" w:hAnsi="Calibri" w:cs="Times New Roman"/>
        </w:rPr>
        <w:t xml:space="preserve"> 7 AMs, 9 HCCs, 1 AQ. With C. </w:t>
      </w:r>
      <w:proofErr w:type="spellStart"/>
      <w:r w:rsidR="009075D2">
        <w:rPr>
          <w:rFonts w:ascii="Calibri" w:eastAsia="Calibri" w:hAnsi="Calibri" w:cs="Times New Roman"/>
        </w:rPr>
        <w:t>Brabantiae</w:t>
      </w:r>
      <w:proofErr w:type="spellEnd"/>
      <w:r w:rsidR="009075D2">
        <w:rPr>
          <w:rFonts w:ascii="Calibri" w:eastAsia="Calibri" w:hAnsi="Calibri" w:cs="Times New Roman"/>
        </w:rPr>
        <w:t xml:space="preserve"> being one of the grandparent and C. </w:t>
      </w:r>
      <w:proofErr w:type="spellStart"/>
      <w:r w:rsidR="009075D2" w:rsidRPr="00A50376">
        <w:rPr>
          <w:rFonts w:ascii="Calibri" w:eastAsia="Calibri" w:hAnsi="Calibri" w:cs="Times New Roman"/>
          <w:i/>
        </w:rPr>
        <w:t>loddigesii</w:t>
      </w:r>
      <w:proofErr w:type="spellEnd"/>
      <w:r w:rsidR="009075D2">
        <w:rPr>
          <w:rFonts w:ascii="Calibri" w:eastAsia="Calibri" w:hAnsi="Calibri" w:cs="Times New Roman"/>
        </w:rPr>
        <w:t xml:space="preserve"> being the only major contribution for the round shape, this hybrid has it all. The first award is the AQ in Nov 11</w:t>
      </w:r>
      <w:r w:rsidR="009075D2" w:rsidRPr="009075D2">
        <w:rPr>
          <w:rFonts w:ascii="Calibri" w:eastAsia="Calibri" w:hAnsi="Calibri" w:cs="Times New Roman"/>
          <w:vertAlign w:val="superscript"/>
        </w:rPr>
        <w:t>th</w:t>
      </w:r>
      <w:r w:rsidR="009075D2">
        <w:rPr>
          <w:rFonts w:ascii="Calibri" w:eastAsia="Calibri" w:hAnsi="Calibri" w:cs="Times New Roman"/>
        </w:rPr>
        <w:t>, 2008. That group of plant alone</w:t>
      </w:r>
      <w:r w:rsidR="00363AFB">
        <w:rPr>
          <w:rFonts w:ascii="Calibri" w:eastAsia="Calibri" w:hAnsi="Calibri" w:cs="Times New Roman"/>
        </w:rPr>
        <w:t xml:space="preserve"> yielded</w:t>
      </w:r>
      <w:r w:rsidR="009075D2">
        <w:rPr>
          <w:rFonts w:ascii="Calibri" w:eastAsia="Calibri" w:hAnsi="Calibri" w:cs="Times New Roman"/>
        </w:rPr>
        <w:t xml:space="preserve"> 3 AMs, 7 HCCs and it represent</w:t>
      </w:r>
      <w:r w:rsidR="00363AFB">
        <w:rPr>
          <w:rFonts w:ascii="Calibri" w:eastAsia="Calibri" w:hAnsi="Calibri" w:cs="Times New Roman"/>
        </w:rPr>
        <w:t>s</w:t>
      </w:r>
      <w:r w:rsidR="009075D2">
        <w:rPr>
          <w:rFonts w:ascii="Calibri" w:eastAsia="Calibri" w:hAnsi="Calibri" w:cs="Times New Roman"/>
        </w:rPr>
        <w:t xml:space="preserve"> a</w:t>
      </w:r>
      <w:r w:rsidR="00363AFB">
        <w:rPr>
          <w:rFonts w:ascii="Calibri" w:eastAsia="Calibri" w:hAnsi="Calibri" w:cs="Times New Roman"/>
        </w:rPr>
        <w:t>n important landmark</w:t>
      </w:r>
      <w:r w:rsidR="009075D2">
        <w:rPr>
          <w:rFonts w:ascii="Calibri" w:eastAsia="Calibri" w:hAnsi="Calibri" w:cs="Times New Roman"/>
        </w:rPr>
        <w:t xml:space="preserve"> in spotted </w:t>
      </w:r>
      <w:proofErr w:type="spellStart"/>
      <w:r w:rsidR="009075D2">
        <w:rPr>
          <w:rFonts w:ascii="Calibri" w:eastAsia="Calibri" w:hAnsi="Calibri" w:cs="Times New Roman"/>
        </w:rPr>
        <w:t>Cattleya</w:t>
      </w:r>
      <w:proofErr w:type="spellEnd"/>
      <w:r w:rsidR="009075D2">
        <w:rPr>
          <w:rFonts w:ascii="Calibri" w:eastAsia="Calibri" w:hAnsi="Calibri" w:cs="Times New Roman"/>
        </w:rPr>
        <w:t xml:space="preserve"> breeding</w:t>
      </w:r>
      <w:r w:rsidR="00363AFB">
        <w:rPr>
          <w:rFonts w:ascii="Calibri" w:eastAsia="Calibri" w:hAnsi="Calibri" w:cs="Times New Roman"/>
        </w:rPr>
        <w:t>: “</w:t>
      </w:r>
      <w:r w:rsidR="00363AFB" w:rsidRPr="00363AFB">
        <w:rPr>
          <w:rFonts w:ascii="Calibri" w:eastAsia="Calibri" w:hAnsi="Calibri" w:cs="Times New Roman"/>
        </w:rPr>
        <w:t>Recognized for unparalleled excellence in spotted hybridizing; spots consistent; substance heavy; flower count good; full range of colors pleasing.</w:t>
      </w:r>
      <w:r w:rsidR="00363AFB">
        <w:rPr>
          <w:rFonts w:ascii="Calibri" w:eastAsia="Calibri" w:hAnsi="Calibri" w:cs="Times New Roman"/>
        </w:rPr>
        <w:t>”</w:t>
      </w:r>
    </w:p>
    <w:p w:rsidR="000D40CD" w:rsidRDefault="000B3EC6" w:rsidP="000D40CD">
      <w:pPr>
        <w:rPr>
          <w:rFonts w:ascii="Calibri" w:eastAsia="Calibri" w:hAnsi="Calibri" w:cs="Times New Roman"/>
        </w:rPr>
      </w:pPr>
      <w:r w:rsidRPr="000B3EC6">
        <w:rPr>
          <w:rFonts w:ascii="Calibri" w:eastAsia="Calibri" w:hAnsi="Calibri" w:cs="Times New Roman"/>
          <w:noProof/>
        </w:rPr>
        <w:lastRenderedPageBreak/>
        <w:drawing>
          <wp:inline distT="0" distB="0" distL="0" distR="0" wp14:anchorId="162DB83B" wp14:editId="73017351">
            <wp:extent cx="3048000" cy="2033302"/>
            <wp:effectExtent l="0" t="0" r="0" b="5080"/>
            <wp:docPr id="10" name="Picture 10" descr="https://secure.aos.org/aqplus/ImageThumbnail.aspx?n=20107208&amp;p=AQI_0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07208&amp;p=AQI_028&amp;size=480&amp;cp=fals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04024" cy="2070676"/>
                    </a:xfrm>
                    <a:prstGeom prst="rect">
                      <a:avLst/>
                    </a:prstGeom>
                    <a:noFill/>
                    <a:ln>
                      <a:noFill/>
                    </a:ln>
                  </pic:spPr>
                </pic:pic>
              </a:graphicData>
            </a:graphic>
          </wp:inline>
        </w:drawing>
      </w:r>
      <w:r w:rsidR="00363AFB" w:rsidRPr="00363AFB">
        <w:rPr>
          <w:rFonts w:ascii="Calibri" w:eastAsia="Calibri" w:hAnsi="Calibri" w:cs="Times New Roman"/>
          <w:noProof/>
        </w:rPr>
        <w:drawing>
          <wp:inline distT="0" distB="0" distL="0" distR="0">
            <wp:extent cx="2714625" cy="2035969"/>
            <wp:effectExtent l="0" t="0" r="0" b="2540"/>
            <wp:docPr id="26" name="Picture 26" descr="https://secure.aos.org/aqplus/ImageThumbnail.aspx?n=20084573&amp;p=AQI_0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ecure.aos.org/aqplus/ImageThumbnail.aspx?n=20084573&amp;p=AQI_023&amp;size=480&amp;cp=fals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7919" cy="2038439"/>
                    </a:xfrm>
                    <a:prstGeom prst="rect">
                      <a:avLst/>
                    </a:prstGeom>
                    <a:noFill/>
                    <a:ln>
                      <a:noFill/>
                    </a:ln>
                  </pic:spPr>
                </pic:pic>
              </a:graphicData>
            </a:graphic>
          </wp:inline>
        </w:drawing>
      </w:r>
    </w:p>
    <w:p w:rsidR="00886732" w:rsidRDefault="00372504" w:rsidP="000D40CD">
      <w:pPr>
        <w:rPr>
          <w:rFonts w:ascii="Calibri" w:eastAsia="Calibri" w:hAnsi="Calibri" w:cs="Times New Roman"/>
        </w:rPr>
      </w:pPr>
      <w:r>
        <w:rPr>
          <w:rFonts w:ascii="Calibri" w:eastAsia="Calibri" w:hAnsi="Calibri" w:cs="Times New Roman"/>
        </w:rPr>
        <w:t xml:space="preserve">A new trend with breeding pioneered by Fred Clarke is the direction of blue spotted </w:t>
      </w:r>
      <w:proofErr w:type="spellStart"/>
      <w:r>
        <w:rPr>
          <w:rFonts w:ascii="Calibri" w:eastAsia="Calibri" w:hAnsi="Calibri" w:cs="Times New Roman"/>
        </w:rPr>
        <w:t>bifoliate</w:t>
      </w:r>
      <w:proofErr w:type="spellEnd"/>
      <w:r>
        <w:rPr>
          <w:rFonts w:ascii="Calibri" w:eastAsia="Calibri" w:hAnsi="Calibri" w:cs="Times New Roman"/>
        </w:rPr>
        <w:t xml:space="preserve"> </w:t>
      </w:r>
      <w:proofErr w:type="spellStart"/>
      <w:r>
        <w:rPr>
          <w:rFonts w:ascii="Calibri" w:eastAsia="Calibri" w:hAnsi="Calibri" w:cs="Times New Roman"/>
        </w:rPr>
        <w:t>Cattleyas</w:t>
      </w:r>
      <w:proofErr w:type="spellEnd"/>
      <w:r w:rsidR="000647FB">
        <w:rPr>
          <w:rFonts w:ascii="Calibri" w:eastAsia="Calibri" w:hAnsi="Calibri" w:cs="Times New Roman"/>
        </w:rPr>
        <w:t xml:space="preserve"> as in the case of C. </w:t>
      </w:r>
      <w:proofErr w:type="spellStart"/>
      <w:r w:rsidR="000647FB">
        <w:rPr>
          <w:rFonts w:ascii="Calibri" w:eastAsia="Calibri" w:hAnsi="Calibri" w:cs="Times New Roman"/>
        </w:rPr>
        <w:t>L</w:t>
      </w:r>
      <w:r w:rsidR="00EC5CA2">
        <w:rPr>
          <w:rFonts w:ascii="Calibri" w:eastAsia="Calibri" w:hAnsi="Calibri" w:cs="Times New Roman"/>
        </w:rPr>
        <w:t>oddiglossa</w:t>
      </w:r>
      <w:proofErr w:type="spellEnd"/>
      <w:r w:rsidR="00EC5CA2">
        <w:rPr>
          <w:rFonts w:ascii="Calibri" w:eastAsia="Calibri" w:hAnsi="Calibri" w:cs="Times New Roman"/>
        </w:rPr>
        <w:t xml:space="preserve">. According to Fred Clarke, C. </w:t>
      </w:r>
      <w:proofErr w:type="spellStart"/>
      <w:r w:rsidR="00EC5CA2" w:rsidRPr="00A50376">
        <w:rPr>
          <w:rFonts w:ascii="Calibri" w:eastAsia="Calibri" w:hAnsi="Calibri" w:cs="Times New Roman"/>
          <w:i/>
        </w:rPr>
        <w:t>loddigesii</w:t>
      </w:r>
      <w:proofErr w:type="spellEnd"/>
      <w:r w:rsidR="00EC5CA2">
        <w:rPr>
          <w:rFonts w:ascii="Calibri" w:eastAsia="Calibri" w:hAnsi="Calibri" w:cs="Times New Roman"/>
        </w:rPr>
        <w:t xml:space="preserve"> give the offspring a contrasting yellow band on the interior of the </w:t>
      </w:r>
      <w:proofErr w:type="spellStart"/>
      <w:r w:rsidR="00EC5CA2">
        <w:rPr>
          <w:rFonts w:ascii="Calibri" w:eastAsia="Calibri" w:hAnsi="Calibri" w:cs="Times New Roman"/>
        </w:rPr>
        <w:t>midlobe</w:t>
      </w:r>
      <w:proofErr w:type="spellEnd"/>
      <w:r w:rsidR="00EC5CA2">
        <w:rPr>
          <w:rFonts w:ascii="Calibri" w:eastAsia="Calibri" w:hAnsi="Calibri" w:cs="Times New Roman"/>
        </w:rPr>
        <w:t xml:space="preserve"> making the tip of the </w:t>
      </w:r>
      <w:proofErr w:type="spellStart"/>
      <w:r w:rsidR="00EC5CA2">
        <w:rPr>
          <w:rFonts w:ascii="Calibri" w:eastAsia="Calibri" w:hAnsi="Calibri" w:cs="Times New Roman"/>
        </w:rPr>
        <w:t>midlobe</w:t>
      </w:r>
      <w:proofErr w:type="spellEnd"/>
      <w:r w:rsidR="00EC5CA2">
        <w:rPr>
          <w:rFonts w:ascii="Calibri" w:eastAsia="Calibri" w:hAnsi="Calibri" w:cs="Times New Roman"/>
        </w:rPr>
        <w:t xml:space="preserve"> appeared bluer. Could this be the blue form of C. </w:t>
      </w:r>
      <w:proofErr w:type="spellStart"/>
      <w:r w:rsidR="00EC5CA2" w:rsidRPr="00A50376">
        <w:rPr>
          <w:rFonts w:ascii="Calibri" w:eastAsia="Calibri" w:hAnsi="Calibri" w:cs="Times New Roman"/>
          <w:i/>
        </w:rPr>
        <w:t>harrisoniana</w:t>
      </w:r>
      <w:proofErr w:type="spellEnd"/>
      <w:r w:rsidR="00EC5CA2">
        <w:rPr>
          <w:rFonts w:ascii="Calibri" w:eastAsia="Calibri" w:hAnsi="Calibri" w:cs="Times New Roman"/>
        </w:rPr>
        <w:t xml:space="preserve"> being used in this case? (</w:t>
      </w:r>
      <w:proofErr w:type="gramStart"/>
      <w:r w:rsidR="00EC5CA2">
        <w:rPr>
          <w:rFonts w:ascii="Calibri" w:eastAsia="Calibri" w:hAnsi="Calibri" w:cs="Times New Roman"/>
        </w:rPr>
        <w:t>high</w:t>
      </w:r>
      <w:proofErr w:type="gramEnd"/>
      <w:r w:rsidR="00EC5CA2">
        <w:rPr>
          <w:rFonts w:ascii="Calibri" w:eastAsia="Calibri" w:hAnsi="Calibri" w:cs="Times New Roman"/>
        </w:rPr>
        <w:t xml:space="preserve"> flower </w:t>
      </w:r>
      <w:r w:rsidR="00EC5CA2" w:rsidRPr="00A50376">
        <w:rPr>
          <w:rFonts w:ascii="Calibri" w:eastAsia="Calibri" w:hAnsi="Calibri" w:cs="Times New Roman"/>
          <w:b/>
          <w:i/>
        </w:rPr>
        <w:t>count</w:t>
      </w:r>
      <w:r w:rsidR="00EC5CA2">
        <w:rPr>
          <w:rFonts w:ascii="Calibri" w:eastAsia="Calibri" w:hAnsi="Calibri" w:cs="Times New Roman"/>
        </w:rPr>
        <w:t xml:space="preserve">, yellow keels in the </w:t>
      </w:r>
      <w:proofErr w:type="spellStart"/>
      <w:r w:rsidR="00EC5CA2">
        <w:rPr>
          <w:rFonts w:ascii="Calibri" w:eastAsia="Calibri" w:hAnsi="Calibri" w:cs="Times New Roman"/>
        </w:rPr>
        <w:t>midlobes</w:t>
      </w:r>
      <w:proofErr w:type="spellEnd"/>
      <w:r w:rsidR="00EC5CA2">
        <w:rPr>
          <w:rFonts w:ascii="Calibri" w:eastAsia="Calibri" w:hAnsi="Calibri" w:cs="Times New Roman"/>
        </w:rPr>
        <w:t>?)</w:t>
      </w:r>
      <w:r w:rsidR="000647FB">
        <w:rPr>
          <w:rFonts w:ascii="Calibri" w:eastAsia="Calibri" w:hAnsi="Calibri" w:cs="Times New Roman"/>
        </w:rPr>
        <w:t xml:space="preserve">. Similarity is noted with C. </w:t>
      </w:r>
      <w:proofErr w:type="spellStart"/>
      <w:r w:rsidR="000647FB">
        <w:rPr>
          <w:rFonts w:ascii="Calibri" w:eastAsia="Calibri" w:hAnsi="Calibri" w:cs="Times New Roman"/>
        </w:rPr>
        <w:t>Pittiae</w:t>
      </w:r>
      <w:proofErr w:type="spellEnd"/>
      <w:r w:rsidR="000647FB">
        <w:rPr>
          <w:rFonts w:ascii="Calibri" w:eastAsia="Calibri" w:hAnsi="Calibri" w:cs="Times New Roman"/>
        </w:rPr>
        <w:t xml:space="preserve"> (C. </w:t>
      </w:r>
      <w:proofErr w:type="spellStart"/>
      <w:r w:rsidR="000647FB" w:rsidRPr="00A50376">
        <w:rPr>
          <w:rFonts w:ascii="Calibri" w:eastAsia="Calibri" w:hAnsi="Calibri" w:cs="Times New Roman"/>
          <w:i/>
        </w:rPr>
        <w:t>schilleriana</w:t>
      </w:r>
      <w:proofErr w:type="spellEnd"/>
      <w:r w:rsidR="000647FB">
        <w:rPr>
          <w:rFonts w:ascii="Calibri" w:eastAsia="Calibri" w:hAnsi="Calibri" w:cs="Times New Roman"/>
        </w:rPr>
        <w:t xml:space="preserve"> </w:t>
      </w:r>
      <w:r w:rsidR="000647FB" w:rsidRPr="00A50376">
        <w:rPr>
          <w:rFonts w:ascii="Calibri" w:eastAsia="Calibri" w:hAnsi="Calibri" w:cs="Times New Roman"/>
        </w:rPr>
        <w:t xml:space="preserve">x C. </w:t>
      </w:r>
      <w:proofErr w:type="spellStart"/>
      <w:r w:rsidR="000647FB" w:rsidRPr="00A50376">
        <w:rPr>
          <w:rFonts w:ascii="Calibri" w:eastAsia="Calibri" w:hAnsi="Calibri" w:cs="Times New Roman"/>
          <w:i/>
        </w:rPr>
        <w:t>loddigesii</w:t>
      </w:r>
      <w:proofErr w:type="spellEnd"/>
      <w:r w:rsidR="000647FB" w:rsidRPr="00A50376">
        <w:rPr>
          <w:rFonts w:ascii="Calibri" w:eastAsia="Calibri" w:hAnsi="Calibri" w:cs="Times New Roman"/>
        </w:rPr>
        <w:t>).</w:t>
      </w:r>
      <w:r w:rsidR="000647FB">
        <w:rPr>
          <w:rFonts w:ascii="Calibri" w:eastAsia="Calibri" w:hAnsi="Calibri" w:cs="Times New Roman"/>
        </w:rPr>
        <w:t xml:space="preserve"> Regardless, they are certainly unique and impressive breeding direction.</w:t>
      </w:r>
    </w:p>
    <w:p w:rsidR="000647FB" w:rsidRDefault="000647FB" w:rsidP="000D40CD">
      <w:pPr>
        <w:rPr>
          <w:rFonts w:ascii="Calibri" w:eastAsia="Calibri" w:hAnsi="Calibri" w:cs="Times New Roman"/>
        </w:rPr>
      </w:pPr>
      <w:r w:rsidRPr="000647FB">
        <w:rPr>
          <w:rFonts w:ascii="Calibri" w:eastAsia="Calibri" w:hAnsi="Calibri" w:cs="Times New Roman"/>
          <w:noProof/>
        </w:rPr>
        <w:drawing>
          <wp:inline distT="0" distB="0" distL="0" distR="0">
            <wp:extent cx="2295525" cy="2221362"/>
            <wp:effectExtent l="0" t="0" r="0" b="7620"/>
            <wp:docPr id="30" name="Picture 30" descr="Image result for cattleya loddiglo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cattleya loddigloss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12759" cy="2238039"/>
                    </a:xfrm>
                    <a:prstGeom prst="rect">
                      <a:avLst/>
                    </a:prstGeom>
                    <a:noFill/>
                    <a:ln>
                      <a:noFill/>
                    </a:ln>
                  </pic:spPr>
                </pic:pic>
              </a:graphicData>
            </a:graphic>
          </wp:inline>
        </w:drawing>
      </w:r>
      <w:r w:rsidRPr="000647FB">
        <w:rPr>
          <w:rFonts w:ascii="Calibri" w:eastAsia="Calibri" w:hAnsi="Calibri" w:cs="Times New Roman"/>
          <w:noProof/>
        </w:rPr>
        <w:drawing>
          <wp:inline distT="0" distB="0" distL="0" distR="0">
            <wp:extent cx="3333750" cy="2229447"/>
            <wp:effectExtent l="0" t="0" r="0" b="0"/>
            <wp:docPr id="31" name="Picture 31" descr="Image result for cattleya pitti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cattleya pittia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76190" cy="2257829"/>
                    </a:xfrm>
                    <a:prstGeom prst="rect">
                      <a:avLst/>
                    </a:prstGeom>
                    <a:noFill/>
                    <a:ln>
                      <a:noFill/>
                    </a:ln>
                  </pic:spPr>
                </pic:pic>
              </a:graphicData>
            </a:graphic>
          </wp:inline>
        </w:drawing>
      </w:r>
    </w:p>
    <w:p w:rsidR="000647FB" w:rsidRDefault="000647FB" w:rsidP="000D40CD">
      <w:pPr>
        <w:rPr>
          <w:rFonts w:ascii="Calibri" w:eastAsia="Calibri" w:hAnsi="Calibri" w:cs="Times New Roman"/>
        </w:rPr>
      </w:pPr>
    </w:p>
    <w:p w:rsidR="00EC5CA2" w:rsidRDefault="00EC5CA2" w:rsidP="000D40CD">
      <w:pPr>
        <w:rPr>
          <w:rFonts w:ascii="Calibri" w:eastAsia="Calibri" w:hAnsi="Calibri" w:cs="Times New Roman"/>
        </w:rPr>
      </w:pPr>
    </w:p>
    <w:p w:rsidR="000D40CD" w:rsidRDefault="000D40CD">
      <w:pPr>
        <w:rPr>
          <w:rFonts w:ascii="Calibri" w:eastAsia="Calibri" w:hAnsi="Calibri" w:cs="Times New Roman"/>
        </w:rPr>
      </w:pPr>
      <w:r>
        <w:rPr>
          <w:rFonts w:ascii="Calibri" w:eastAsia="Calibri" w:hAnsi="Calibri" w:cs="Times New Roman"/>
        </w:rPr>
        <w:br w:type="page"/>
      </w:r>
    </w:p>
    <w:p w:rsidR="000D40CD" w:rsidRPr="00003DA8" w:rsidRDefault="00003DA8" w:rsidP="000D40CD">
      <w:pPr>
        <w:spacing w:after="120" w:line="240" w:lineRule="auto"/>
        <w:jc w:val="center"/>
        <w:rPr>
          <w:rFonts w:ascii="Boulder" w:eastAsia="Times New Roman" w:hAnsi="Boulder" w:cs="Times New Roman"/>
          <w:b/>
          <w:sz w:val="68"/>
          <w:szCs w:val="68"/>
        </w:rPr>
      </w:pPr>
      <w:r w:rsidRPr="00003DA8">
        <w:rPr>
          <w:rFonts w:ascii="Boulder" w:eastAsia="Times New Roman" w:hAnsi="Boulder" w:cs="Times New Roman"/>
          <w:b/>
          <w:sz w:val="68"/>
          <w:szCs w:val="68"/>
        </w:rPr>
        <w:lastRenderedPageBreak/>
        <w:t>BUILDING BLOCK</w:t>
      </w:r>
      <w:r w:rsidR="000D40CD" w:rsidRPr="00003DA8">
        <w:rPr>
          <w:rFonts w:ascii="Boulder" w:eastAsia="Times New Roman" w:hAnsi="Boulder" w:cs="Times New Roman"/>
          <w:b/>
          <w:sz w:val="68"/>
          <w:szCs w:val="68"/>
        </w:rPr>
        <w:t xml:space="preserve"> REPORT</w:t>
      </w:r>
    </w:p>
    <w:p w:rsidR="000D40CD" w:rsidRPr="00834F23" w:rsidRDefault="000D40CD" w:rsidP="000D40CD">
      <w:pPr>
        <w:spacing w:after="120" w:line="240" w:lineRule="auto"/>
        <w:rPr>
          <w:rFonts w:ascii="Boulder" w:eastAsia="Times New Roman" w:hAnsi="Boulder" w:cs="Times New Roman"/>
          <w:sz w:val="16"/>
          <w:szCs w:val="16"/>
        </w:rPr>
      </w:pPr>
      <w:proofErr w:type="spellStart"/>
      <w:r>
        <w:rPr>
          <w:rFonts w:ascii="Boulder" w:eastAsia="Times New Roman" w:hAnsi="Boulder" w:cs="Times New Roman"/>
          <w:b/>
          <w:sz w:val="32"/>
          <w:szCs w:val="32"/>
        </w:rPr>
        <w:t>Cattleya</w:t>
      </w:r>
      <w:proofErr w:type="spellEnd"/>
      <w:r>
        <w:rPr>
          <w:rFonts w:ascii="Boulder" w:eastAsia="Times New Roman" w:hAnsi="Boulder" w:cs="Times New Roman"/>
          <w:b/>
          <w:sz w:val="32"/>
          <w:szCs w:val="32"/>
        </w:rPr>
        <w:t xml:space="preserve"> </w:t>
      </w:r>
      <w:proofErr w:type="spellStart"/>
      <w:r>
        <w:rPr>
          <w:rFonts w:ascii="Boulder" w:eastAsia="Times New Roman" w:hAnsi="Boulder" w:cs="Times New Roman"/>
          <w:b/>
          <w:i/>
          <w:sz w:val="32"/>
          <w:szCs w:val="32"/>
        </w:rPr>
        <w:t>aclandiae</w:t>
      </w:r>
      <w:proofErr w:type="spellEnd"/>
      <w:r w:rsidRPr="00834F23">
        <w:rPr>
          <w:rFonts w:ascii="Boulder" w:eastAsia="Times New Roman" w:hAnsi="Boulder" w:cs="Times New Roman"/>
          <w:i/>
          <w:sz w:val="32"/>
          <w:szCs w:val="32"/>
        </w:rPr>
        <w:t xml:space="preserve"> </w:t>
      </w:r>
      <w:proofErr w:type="spellStart"/>
      <w:r w:rsidR="00045EEF">
        <w:rPr>
          <w:rFonts w:ascii="Boulder" w:eastAsia="Times New Roman" w:hAnsi="Boulder" w:cs="Times New Roman"/>
          <w:sz w:val="16"/>
          <w:szCs w:val="16"/>
        </w:rPr>
        <w:t>Lindl</w:t>
      </w:r>
      <w:proofErr w:type="spellEnd"/>
      <w:r w:rsidR="00045EEF">
        <w:rPr>
          <w:rFonts w:ascii="Boulder" w:eastAsia="Times New Roman" w:hAnsi="Boulder" w:cs="Times New Roman"/>
          <w:sz w:val="16"/>
          <w:szCs w:val="16"/>
        </w:rPr>
        <w:t>. 1840</w:t>
      </w:r>
    </w:p>
    <w:p w:rsidR="000D40CD" w:rsidRDefault="000D40CD" w:rsidP="000D40CD">
      <w:pPr>
        <w:spacing w:after="120" w:line="240" w:lineRule="auto"/>
        <w:jc w:val="both"/>
        <w:rPr>
          <w:rFonts w:ascii="Boulder" w:eastAsia="Times New Roman" w:hAnsi="Boulder" w:cs="Times New Roman"/>
          <w:sz w:val="16"/>
          <w:szCs w:val="16"/>
        </w:rPr>
      </w:pPr>
      <w:r w:rsidRPr="00834F23">
        <w:rPr>
          <w:rFonts w:ascii="Boulder" w:eastAsia="Times New Roman" w:hAnsi="Boulder" w:cs="Times New Roman"/>
          <w:sz w:val="16"/>
          <w:szCs w:val="16"/>
        </w:rPr>
        <w:t xml:space="preserve">Synonym: </w:t>
      </w:r>
      <w:proofErr w:type="spellStart"/>
      <w:r w:rsidR="00045EEF" w:rsidRPr="00045EEF">
        <w:rPr>
          <w:rFonts w:ascii="Boulder" w:eastAsia="Times New Roman" w:hAnsi="Boulder" w:cs="Times New Roman"/>
          <w:sz w:val="16"/>
          <w:szCs w:val="16"/>
        </w:rPr>
        <w:t>Cattleya</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acklandiae</w:t>
      </w:r>
      <w:proofErr w:type="spellEnd"/>
      <w:r w:rsidR="00045EEF" w:rsidRPr="00045EEF">
        <w:rPr>
          <w:rFonts w:ascii="Boulder" w:eastAsia="Times New Roman" w:hAnsi="Boulder" w:cs="Times New Roman"/>
          <w:sz w:val="16"/>
          <w:szCs w:val="16"/>
        </w:rPr>
        <w:t xml:space="preserve"> J.E. Planch. 1851-2; </w:t>
      </w:r>
      <w:proofErr w:type="spellStart"/>
      <w:r w:rsidR="00045EEF" w:rsidRPr="00045EEF">
        <w:rPr>
          <w:rFonts w:ascii="Boulder" w:eastAsia="Times New Roman" w:hAnsi="Boulder" w:cs="Times New Roman"/>
          <w:sz w:val="16"/>
          <w:szCs w:val="16"/>
        </w:rPr>
        <w:t>Cattleya</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aclandiae</w:t>
      </w:r>
      <w:proofErr w:type="spellEnd"/>
      <w:r w:rsidR="00045EEF" w:rsidRPr="00045EEF">
        <w:rPr>
          <w:rFonts w:ascii="Boulder" w:eastAsia="Times New Roman" w:hAnsi="Boulder" w:cs="Times New Roman"/>
          <w:sz w:val="16"/>
          <w:szCs w:val="16"/>
        </w:rPr>
        <w:t xml:space="preserve"> f. </w:t>
      </w:r>
      <w:proofErr w:type="gramStart"/>
      <w:r w:rsidR="00045EEF" w:rsidRPr="00045EEF">
        <w:rPr>
          <w:rFonts w:ascii="Boulder" w:eastAsia="Times New Roman" w:hAnsi="Boulder" w:cs="Times New Roman"/>
          <w:sz w:val="16"/>
          <w:szCs w:val="16"/>
        </w:rPr>
        <w:t>alba</w:t>
      </w:r>
      <w:proofErr w:type="gram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L.C.Menezes</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F.Barros</w:t>
      </w:r>
      <w:proofErr w:type="spellEnd"/>
      <w:r w:rsidR="00045EEF" w:rsidRPr="00045EEF">
        <w:rPr>
          <w:rFonts w:ascii="Boulder" w:eastAsia="Times New Roman" w:hAnsi="Boulder" w:cs="Times New Roman"/>
          <w:sz w:val="16"/>
          <w:szCs w:val="16"/>
        </w:rPr>
        <w:t xml:space="preserve"> &amp; </w:t>
      </w:r>
      <w:proofErr w:type="spellStart"/>
      <w:r w:rsidR="00045EEF" w:rsidRPr="00045EEF">
        <w:rPr>
          <w:rFonts w:ascii="Boulder" w:eastAsia="Times New Roman" w:hAnsi="Boulder" w:cs="Times New Roman"/>
          <w:sz w:val="16"/>
          <w:szCs w:val="16"/>
        </w:rPr>
        <w:t>J.A.N.Bat</w:t>
      </w:r>
      <w:proofErr w:type="spellEnd"/>
      <w:r w:rsidR="00045EEF" w:rsidRPr="00045EEF">
        <w:rPr>
          <w:rFonts w:ascii="Boulder" w:eastAsia="Times New Roman" w:hAnsi="Boulder" w:cs="Times New Roman"/>
          <w:sz w:val="16"/>
          <w:szCs w:val="16"/>
        </w:rPr>
        <w:t xml:space="preserve">. 2004; </w:t>
      </w:r>
      <w:proofErr w:type="spellStart"/>
      <w:r w:rsidR="00045EEF" w:rsidRPr="00045EEF">
        <w:rPr>
          <w:rFonts w:ascii="Boulder" w:eastAsia="Times New Roman" w:hAnsi="Boulder" w:cs="Times New Roman"/>
          <w:sz w:val="16"/>
          <w:szCs w:val="16"/>
        </w:rPr>
        <w:t>Cattleya</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aclandiae</w:t>
      </w:r>
      <w:proofErr w:type="spellEnd"/>
      <w:r w:rsidR="00045EEF" w:rsidRPr="00045EEF">
        <w:rPr>
          <w:rFonts w:ascii="Boulder" w:eastAsia="Times New Roman" w:hAnsi="Boulder" w:cs="Times New Roman"/>
          <w:sz w:val="16"/>
          <w:szCs w:val="16"/>
        </w:rPr>
        <w:t xml:space="preserve"> var. </w:t>
      </w:r>
      <w:proofErr w:type="gramStart"/>
      <w:r w:rsidR="00045EEF" w:rsidRPr="00045EEF">
        <w:rPr>
          <w:rFonts w:ascii="Boulder" w:eastAsia="Times New Roman" w:hAnsi="Boulder" w:cs="Times New Roman"/>
          <w:sz w:val="16"/>
          <w:szCs w:val="16"/>
        </w:rPr>
        <w:t>alba</w:t>
      </w:r>
      <w:proofErr w:type="gram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L.C.Menezes</w:t>
      </w:r>
      <w:proofErr w:type="spellEnd"/>
      <w:r w:rsidR="00045EEF" w:rsidRPr="00045EEF">
        <w:rPr>
          <w:rFonts w:ascii="Boulder" w:eastAsia="Times New Roman" w:hAnsi="Boulder" w:cs="Times New Roman"/>
          <w:sz w:val="16"/>
          <w:szCs w:val="16"/>
        </w:rPr>
        <w:t xml:space="preserve"> 2002; </w:t>
      </w:r>
      <w:proofErr w:type="spellStart"/>
      <w:r w:rsidR="00045EEF" w:rsidRPr="00045EEF">
        <w:rPr>
          <w:rFonts w:ascii="Boulder" w:eastAsia="Times New Roman" w:hAnsi="Boulder" w:cs="Times New Roman"/>
          <w:sz w:val="16"/>
          <w:szCs w:val="16"/>
        </w:rPr>
        <w:t>Cattleya</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aclandiae</w:t>
      </w:r>
      <w:proofErr w:type="spellEnd"/>
      <w:r w:rsidR="00045EEF" w:rsidRPr="00045EEF">
        <w:rPr>
          <w:rFonts w:ascii="Boulder" w:eastAsia="Times New Roman" w:hAnsi="Boulder" w:cs="Times New Roman"/>
          <w:sz w:val="16"/>
          <w:szCs w:val="16"/>
        </w:rPr>
        <w:t xml:space="preserve"> var. </w:t>
      </w:r>
      <w:proofErr w:type="spellStart"/>
      <w:r w:rsidR="00045EEF" w:rsidRPr="00045EEF">
        <w:rPr>
          <w:rFonts w:ascii="Boulder" w:eastAsia="Times New Roman" w:hAnsi="Boulder" w:cs="Times New Roman"/>
          <w:sz w:val="16"/>
          <w:szCs w:val="16"/>
        </w:rPr>
        <w:t>grandiflora</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F.Buyss</w:t>
      </w:r>
      <w:proofErr w:type="spellEnd"/>
      <w:r w:rsidR="00045EEF" w:rsidRPr="00045EEF">
        <w:rPr>
          <w:rFonts w:ascii="Boulder" w:eastAsia="Times New Roman" w:hAnsi="Boulder" w:cs="Times New Roman"/>
          <w:sz w:val="16"/>
          <w:szCs w:val="16"/>
        </w:rPr>
        <w:t xml:space="preserve">. 1878; </w:t>
      </w:r>
      <w:proofErr w:type="spellStart"/>
      <w:r w:rsidR="00045EEF" w:rsidRPr="00045EEF">
        <w:rPr>
          <w:rFonts w:ascii="Boulder" w:eastAsia="Times New Roman" w:hAnsi="Boulder" w:cs="Times New Roman"/>
          <w:sz w:val="16"/>
          <w:szCs w:val="16"/>
        </w:rPr>
        <w:t>Cattleya</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aclandiae</w:t>
      </w:r>
      <w:proofErr w:type="spellEnd"/>
      <w:r w:rsidR="00045EEF" w:rsidRPr="00045EEF">
        <w:rPr>
          <w:rFonts w:ascii="Boulder" w:eastAsia="Times New Roman" w:hAnsi="Boulder" w:cs="Times New Roman"/>
          <w:sz w:val="16"/>
          <w:szCs w:val="16"/>
        </w:rPr>
        <w:t xml:space="preserve"> var. </w:t>
      </w:r>
      <w:proofErr w:type="spellStart"/>
      <w:r w:rsidR="00045EEF" w:rsidRPr="00045EEF">
        <w:rPr>
          <w:rFonts w:ascii="Boulder" w:eastAsia="Times New Roman" w:hAnsi="Boulder" w:cs="Times New Roman"/>
          <w:sz w:val="16"/>
          <w:szCs w:val="16"/>
        </w:rPr>
        <w:t>salmonea</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auct</w:t>
      </w:r>
      <w:proofErr w:type="spellEnd"/>
      <w:r w:rsidR="00045EEF" w:rsidRPr="00045EEF">
        <w:rPr>
          <w:rFonts w:ascii="Boulder" w:eastAsia="Times New Roman" w:hAnsi="Boulder" w:cs="Times New Roman"/>
          <w:sz w:val="16"/>
          <w:szCs w:val="16"/>
        </w:rPr>
        <w:t xml:space="preserve">. 1893; </w:t>
      </w:r>
      <w:proofErr w:type="spellStart"/>
      <w:r w:rsidR="00045EEF" w:rsidRPr="00045EEF">
        <w:rPr>
          <w:rFonts w:ascii="Boulder" w:eastAsia="Times New Roman" w:hAnsi="Boulder" w:cs="Times New Roman"/>
          <w:sz w:val="16"/>
          <w:szCs w:val="16"/>
        </w:rPr>
        <w:t>Cattleya</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aucklandiae</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Heynh</w:t>
      </w:r>
      <w:proofErr w:type="spellEnd"/>
      <w:r w:rsidR="00045EEF" w:rsidRPr="00045EEF">
        <w:rPr>
          <w:rFonts w:ascii="Boulder" w:eastAsia="Times New Roman" w:hAnsi="Boulder" w:cs="Times New Roman"/>
          <w:sz w:val="16"/>
          <w:szCs w:val="16"/>
        </w:rPr>
        <w:t xml:space="preserve"> 1841; </w:t>
      </w:r>
      <w:proofErr w:type="spellStart"/>
      <w:r w:rsidR="00045EEF" w:rsidRPr="00045EEF">
        <w:rPr>
          <w:rFonts w:ascii="Boulder" w:eastAsia="Times New Roman" w:hAnsi="Boulder" w:cs="Times New Roman"/>
          <w:sz w:val="16"/>
          <w:szCs w:val="16"/>
        </w:rPr>
        <w:t>Cattleya</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auclandii</w:t>
      </w:r>
      <w:proofErr w:type="spellEnd"/>
      <w:r w:rsidR="00045EEF" w:rsidRPr="00045EEF">
        <w:rPr>
          <w:rFonts w:ascii="Boulder" w:eastAsia="Times New Roman" w:hAnsi="Boulder" w:cs="Times New Roman"/>
          <w:sz w:val="16"/>
          <w:szCs w:val="16"/>
        </w:rPr>
        <w:t xml:space="preserve"> Beer 1854; </w:t>
      </w:r>
      <w:proofErr w:type="spellStart"/>
      <w:r w:rsidR="00045EEF" w:rsidRPr="00045EEF">
        <w:rPr>
          <w:rFonts w:ascii="Boulder" w:eastAsia="Times New Roman" w:hAnsi="Boulder" w:cs="Times New Roman"/>
          <w:sz w:val="16"/>
          <w:szCs w:val="16"/>
        </w:rPr>
        <w:t>Epidendrum</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acklandiae</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Rchb.f</w:t>
      </w:r>
      <w:proofErr w:type="spellEnd"/>
      <w:r w:rsidR="00045EEF" w:rsidRPr="00045EEF">
        <w:rPr>
          <w:rFonts w:ascii="Boulder" w:eastAsia="Times New Roman" w:hAnsi="Boulder" w:cs="Times New Roman"/>
          <w:sz w:val="16"/>
          <w:szCs w:val="16"/>
        </w:rPr>
        <w:t xml:space="preserve"> 1862; </w:t>
      </w:r>
      <w:proofErr w:type="spellStart"/>
      <w:r w:rsidR="00045EEF" w:rsidRPr="00045EEF">
        <w:rPr>
          <w:rFonts w:ascii="Boulder" w:eastAsia="Times New Roman" w:hAnsi="Boulder" w:cs="Times New Roman"/>
          <w:sz w:val="16"/>
          <w:szCs w:val="16"/>
        </w:rPr>
        <w:t>Epidendrum</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aclandiae</w:t>
      </w:r>
      <w:proofErr w:type="spellEnd"/>
      <w:r w:rsidR="00045EEF" w:rsidRPr="00045EEF">
        <w:rPr>
          <w:rFonts w:ascii="Boulder" w:eastAsia="Times New Roman" w:hAnsi="Boulder" w:cs="Times New Roman"/>
          <w:sz w:val="16"/>
          <w:szCs w:val="16"/>
        </w:rPr>
        <w:t xml:space="preserve"> </w:t>
      </w:r>
      <w:proofErr w:type="spellStart"/>
      <w:r w:rsidR="00045EEF" w:rsidRPr="00045EEF">
        <w:rPr>
          <w:rFonts w:ascii="Boulder" w:eastAsia="Times New Roman" w:hAnsi="Boulder" w:cs="Times New Roman"/>
          <w:sz w:val="16"/>
          <w:szCs w:val="16"/>
        </w:rPr>
        <w:t>Rchb.f</w:t>
      </w:r>
      <w:proofErr w:type="spellEnd"/>
    </w:p>
    <w:p w:rsidR="000D40CD" w:rsidRDefault="00D47028" w:rsidP="000D40CD">
      <w:pPr>
        <w:spacing w:line="256" w:lineRule="auto"/>
        <w:rPr>
          <w:rFonts w:ascii="Calibri" w:eastAsia="Calibri" w:hAnsi="Calibri" w:cs="Times New Roman"/>
        </w:rPr>
      </w:pPr>
      <w:r>
        <w:rPr>
          <w:noProof/>
        </w:rPr>
        <w:drawing>
          <wp:inline distT="0" distB="0" distL="0" distR="0" wp14:anchorId="4233AF54" wp14:editId="3ED9DAC2">
            <wp:extent cx="5943600" cy="422592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4225925"/>
                    </a:xfrm>
                    <a:prstGeom prst="rect">
                      <a:avLst/>
                    </a:prstGeom>
                  </pic:spPr>
                </pic:pic>
              </a:graphicData>
            </a:graphic>
          </wp:inline>
        </w:drawing>
      </w:r>
    </w:p>
    <w:p w:rsidR="00045EEF" w:rsidRDefault="00045EEF" w:rsidP="00045EEF">
      <w:pPr>
        <w:ind w:firstLine="720"/>
        <w:rPr>
          <w:rFonts w:ascii="Calibri" w:eastAsia="Calibri" w:hAnsi="Calibri" w:cs="Times New Roman"/>
        </w:rPr>
      </w:pPr>
      <w:r w:rsidRPr="00045EEF">
        <w:rPr>
          <w:rFonts w:ascii="Calibri" w:eastAsia="Calibri" w:hAnsi="Calibri" w:cs="Times New Roman"/>
        </w:rPr>
        <w:t>Found in Bahia Brazil as a dwarf sized, warm growing epiphytic species found in rather dry areas near the coast at elevations of 100 to 400 meters on rough barked trees with sea</w:t>
      </w:r>
      <w:r w:rsidR="00513826">
        <w:rPr>
          <w:rFonts w:ascii="Calibri" w:eastAsia="Calibri" w:hAnsi="Calibri" w:cs="Times New Roman"/>
        </w:rPr>
        <w:t xml:space="preserve"> </w:t>
      </w:r>
      <w:r w:rsidRPr="00045EEF">
        <w:rPr>
          <w:rFonts w:ascii="Calibri" w:eastAsia="Calibri" w:hAnsi="Calibri" w:cs="Times New Roman"/>
        </w:rPr>
        <w:t xml:space="preserve">breezes but little rain that has slender, jointed, furrowed </w:t>
      </w:r>
      <w:proofErr w:type="spellStart"/>
      <w:r w:rsidRPr="00045EEF">
        <w:rPr>
          <w:rFonts w:ascii="Calibri" w:eastAsia="Calibri" w:hAnsi="Calibri" w:cs="Times New Roman"/>
        </w:rPr>
        <w:t>pseudobulbs</w:t>
      </w:r>
      <w:proofErr w:type="spellEnd"/>
      <w:r w:rsidRPr="00045EEF">
        <w:rPr>
          <w:rFonts w:ascii="Calibri" w:eastAsia="Calibri" w:hAnsi="Calibri" w:cs="Times New Roman"/>
        </w:rPr>
        <w:t xml:space="preserve"> carrying 2 apical, spreading, elliptic, thick, fleshy, red spotted, obtuse leaves and blooms in the summer and fall on a short, terminal, inflorescence held within the developing leaves that carries 1 to 2, large in proportion to the plant, fragrant, waxy, long-lasting flowers.</w:t>
      </w:r>
    </w:p>
    <w:p w:rsidR="00045EEF" w:rsidRPr="00045EEF" w:rsidRDefault="00045EEF" w:rsidP="00045EEF">
      <w:pPr>
        <w:ind w:firstLine="720"/>
        <w:rPr>
          <w:rFonts w:ascii="Calibri" w:eastAsia="Calibri" w:hAnsi="Calibri" w:cs="Times New Roman"/>
        </w:rPr>
      </w:pPr>
      <w:r w:rsidRPr="00045EEF">
        <w:rPr>
          <w:rFonts w:ascii="Calibri" w:eastAsia="Calibri" w:hAnsi="Calibri" w:cs="Times New Roman"/>
        </w:rPr>
        <w:t xml:space="preserve">Introduced in 1839 by Lady </w:t>
      </w:r>
      <w:proofErr w:type="spellStart"/>
      <w:r w:rsidRPr="00045EEF">
        <w:rPr>
          <w:rFonts w:ascii="Calibri" w:eastAsia="Calibri" w:hAnsi="Calibri" w:cs="Times New Roman"/>
        </w:rPr>
        <w:t>Akland</w:t>
      </w:r>
      <w:proofErr w:type="spellEnd"/>
      <w:r w:rsidRPr="00045EEF">
        <w:rPr>
          <w:rFonts w:ascii="Calibri" w:eastAsia="Calibri" w:hAnsi="Calibri" w:cs="Times New Roman"/>
        </w:rPr>
        <w:t xml:space="preserve">, of </w:t>
      </w:r>
      <w:proofErr w:type="spellStart"/>
      <w:r w:rsidRPr="00045EEF">
        <w:rPr>
          <w:rFonts w:ascii="Calibri" w:eastAsia="Calibri" w:hAnsi="Calibri" w:cs="Times New Roman"/>
        </w:rPr>
        <w:t>Killerton</w:t>
      </w:r>
      <w:proofErr w:type="spellEnd"/>
      <w:r w:rsidRPr="00045EEF">
        <w:rPr>
          <w:rFonts w:ascii="Calibri" w:eastAsia="Calibri" w:hAnsi="Calibri" w:cs="Times New Roman"/>
        </w:rPr>
        <w:t xml:space="preserve">, near Exeter, it was named for her by Dr. Lindley when he first described the species in the BOTANICAL REGISTER, in 1840. This is one of the smallest in habit among the </w:t>
      </w:r>
      <w:proofErr w:type="spellStart"/>
      <w:r w:rsidRPr="00045EEF">
        <w:rPr>
          <w:rFonts w:ascii="Calibri" w:eastAsia="Calibri" w:hAnsi="Calibri" w:cs="Times New Roman"/>
        </w:rPr>
        <w:t>Cattleyas</w:t>
      </w:r>
      <w:proofErr w:type="spellEnd"/>
      <w:r w:rsidRPr="00045EEF">
        <w:rPr>
          <w:rFonts w:ascii="Calibri" w:eastAsia="Calibri" w:hAnsi="Calibri" w:cs="Times New Roman"/>
        </w:rPr>
        <w:t xml:space="preserve">, the slender, cylindrical, furrowed stems being from three to five inches long, the two leaves each from two to three inches in length. A short peduncle bears one or two flowers from three to four inches across. Petals and sepals are similar, fleshy, yellowish green transversely blotched and spotted with blackish purple. The rather fiddle-shaped lip is three-lobed, the lateral lobes small and </w:t>
      </w:r>
      <w:r w:rsidRPr="00045EEF">
        <w:rPr>
          <w:rFonts w:ascii="Calibri" w:eastAsia="Calibri" w:hAnsi="Calibri" w:cs="Times New Roman"/>
        </w:rPr>
        <w:lastRenderedPageBreak/>
        <w:t xml:space="preserve">curved toward the column, white tinged with rose, the </w:t>
      </w:r>
      <w:proofErr w:type="spellStart"/>
      <w:r w:rsidRPr="00045EEF">
        <w:rPr>
          <w:rFonts w:ascii="Calibri" w:eastAsia="Calibri" w:hAnsi="Calibri" w:cs="Times New Roman"/>
        </w:rPr>
        <w:t>midlobe</w:t>
      </w:r>
      <w:proofErr w:type="spellEnd"/>
      <w:r w:rsidRPr="00045EEF">
        <w:rPr>
          <w:rFonts w:ascii="Calibri" w:eastAsia="Calibri" w:hAnsi="Calibri" w:cs="Times New Roman"/>
        </w:rPr>
        <w:t xml:space="preserve"> broadly kidney-shaped, wavy, bright rose-purple veined with deep purple. The exposed column is short, thickened with wing-like margins, a deep amethyst-purple. Found growing near sea level on small isolated trees in the arid lands near the coast of the province of Bahia, over which a sea breeze blows constantly, it is a warm growing species demanding great light. It requires little compost but should be heavily watered during its growing season. Frequently it produces new growths and flowers twice a year, in May and June, its normal season, and again in the fall. Not common in cultivation, it is a delightful dwarf species with bold flowers, but it is does have a reputation as being difficult to grow.</w:t>
      </w:r>
    </w:p>
    <w:p w:rsidR="000D40CD" w:rsidRDefault="00045EEF" w:rsidP="00045EEF">
      <w:pPr>
        <w:ind w:firstLine="720"/>
        <w:rPr>
          <w:rFonts w:ascii="Calibri" w:eastAsia="Calibri" w:hAnsi="Calibri" w:cs="Times New Roman"/>
        </w:rPr>
      </w:pPr>
      <w:r w:rsidRPr="00045EEF">
        <w:rPr>
          <w:rFonts w:ascii="Calibri" w:eastAsia="Calibri" w:hAnsi="Calibri" w:cs="Times New Roman"/>
        </w:rPr>
        <w:t xml:space="preserve">This plant definitely appreciates a dryer winter rest after which it will bloom in the spring and early summer as the new growth appears. This is one of the </w:t>
      </w:r>
      <w:proofErr w:type="gramStart"/>
      <w:r w:rsidRPr="00045EEF">
        <w:rPr>
          <w:rFonts w:ascii="Calibri" w:eastAsia="Calibri" w:hAnsi="Calibri" w:cs="Times New Roman"/>
        </w:rPr>
        <w:t>most light</w:t>
      </w:r>
      <w:proofErr w:type="gramEnd"/>
      <w:r w:rsidR="00C804FA">
        <w:rPr>
          <w:rFonts w:ascii="Calibri" w:eastAsia="Calibri" w:hAnsi="Calibri" w:cs="Times New Roman"/>
        </w:rPr>
        <w:t xml:space="preserve"> </w:t>
      </w:r>
      <w:r w:rsidRPr="00045EEF">
        <w:rPr>
          <w:rFonts w:ascii="Calibri" w:eastAsia="Calibri" w:hAnsi="Calibri" w:cs="Times New Roman"/>
        </w:rPr>
        <w:t xml:space="preserve">tolerant </w:t>
      </w:r>
      <w:proofErr w:type="spellStart"/>
      <w:r w:rsidRPr="00045EEF">
        <w:rPr>
          <w:rFonts w:ascii="Calibri" w:eastAsia="Calibri" w:hAnsi="Calibri" w:cs="Times New Roman"/>
        </w:rPr>
        <w:t>Cattleya</w:t>
      </w:r>
      <w:proofErr w:type="spellEnd"/>
      <w:r w:rsidRPr="00045EEF">
        <w:rPr>
          <w:rFonts w:ascii="Calibri" w:eastAsia="Calibri" w:hAnsi="Calibri" w:cs="Times New Roman"/>
        </w:rPr>
        <w:t xml:space="preserve"> and can withstand a bit of direct sun.</w:t>
      </w:r>
    </w:p>
    <w:p w:rsidR="00D47028" w:rsidRDefault="00D47028" w:rsidP="000D40CD">
      <w:pPr>
        <w:rPr>
          <w:rFonts w:ascii="Calibri" w:eastAsia="Calibri" w:hAnsi="Calibri" w:cs="Times New Roman"/>
        </w:rPr>
      </w:pPr>
      <w:r w:rsidRPr="00D47028">
        <w:rPr>
          <w:rFonts w:ascii="Calibri" w:eastAsia="Calibri" w:hAnsi="Calibri" w:cs="Times New Roman"/>
          <w:b/>
        </w:rPr>
        <w:t>Variety:</w:t>
      </w:r>
      <w:r w:rsidRPr="0056452F">
        <w:rPr>
          <w:rFonts w:ascii="Calibri" w:eastAsia="Calibri" w:hAnsi="Calibri" w:cs="Times New Roman"/>
        </w:rPr>
        <w:t xml:space="preserve"> </w:t>
      </w:r>
      <w:r w:rsidR="0056452F" w:rsidRPr="0056452F">
        <w:rPr>
          <w:rFonts w:ascii="Calibri" w:eastAsia="Calibri" w:hAnsi="Calibri" w:cs="Times New Roman"/>
        </w:rPr>
        <w:t>f</w:t>
      </w:r>
      <w:r w:rsidR="0056452F">
        <w:rPr>
          <w:rFonts w:ascii="Calibri" w:eastAsia="Calibri" w:hAnsi="Calibri" w:cs="Times New Roman"/>
        </w:rPr>
        <w:t xml:space="preserve">. </w:t>
      </w:r>
      <w:proofErr w:type="spellStart"/>
      <w:r w:rsidR="0056452F">
        <w:rPr>
          <w:rFonts w:ascii="Calibri" w:eastAsia="Calibri" w:hAnsi="Calibri" w:cs="Times New Roman"/>
        </w:rPr>
        <w:t>coerulea</w:t>
      </w:r>
      <w:proofErr w:type="spellEnd"/>
      <w:r w:rsidR="0056452F">
        <w:rPr>
          <w:rFonts w:ascii="Calibri" w:eastAsia="Calibri" w:hAnsi="Calibri" w:cs="Times New Roman"/>
        </w:rPr>
        <w:t xml:space="preserve"> (blue lip, back ground of sepals and petals tend to be green), f. </w:t>
      </w:r>
      <w:proofErr w:type="gramStart"/>
      <w:r w:rsidR="0056452F">
        <w:rPr>
          <w:rFonts w:ascii="Calibri" w:eastAsia="Calibri" w:hAnsi="Calibri" w:cs="Times New Roman"/>
        </w:rPr>
        <w:t>alba</w:t>
      </w:r>
      <w:proofErr w:type="gramEnd"/>
      <w:r w:rsidR="0056452F">
        <w:rPr>
          <w:rFonts w:ascii="Calibri" w:eastAsia="Calibri" w:hAnsi="Calibri" w:cs="Times New Roman"/>
        </w:rPr>
        <w:t xml:space="preserve"> (sepals and petals green and spotless, lip pure white), f. </w:t>
      </w:r>
      <w:proofErr w:type="spellStart"/>
      <w:r w:rsidR="0056452F">
        <w:rPr>
          <w:rFonts w:ascii="Calibri" w:eastAsia="Calibri" w:hAnsi="Calibri" w:cs="Times New Roman"/>
        </w:rPr>
        <w:t>albescens</w:t>
      </w:r>
      <w:proofErr w:type="spellEnd"/>
      <w:r w:rsidR="00146B25">
        <w:rPr>
          <w:rFonts w:ascii="Calibri" w:eastAsia="Calibri" w:hAnsi="Calibri" w:cs="Times New Roman"/>
        </w:rPr>
        <w:t xml:space="preserve"> </w:t>
      </w:r>
      <w:r w:rsidR="0056452F">
        <w:rPr>
          <w:rFonts w:ascii="Calibri" w:eastAsia="Calibri" w:hAnsi="Calibri" w:cs="Times New Roman"/>
        </w:rPr>
        <w:t xml:space="preserve">(white to nearly white lip with lighter spotting to sepals and petals), f. </w:t>
      </w:r>
      <w:proofErr w:type="spellStart"/>
      <w:r w:rsidR="0056452F">
        <w:rPr>
          <w:rFonts w:ascii="Calibri" w:eastAsia="Calibri" w:hAnsi="Calibri" w:cs="Times New Roman"/>
        </w:rPr>
        <w:t>nigrescens</w:t>
      </w:r>
      <w:proofErr w:type="spellEnd"/>
      <w:r w:rsidR="0056452F">
        <w:rPr>
          <w:rFonts w:ascii="Calibri" w:eastAsia="Calibri" w:hAnsi="Calibri" w:cs="Times New Roman"/>
        </w:rPr>
        <w:t xml:space="preserve"> (dark sepals and petals)</w:t>
      </w:r>
    </w:p>
    <w:p w:rsidR="00D47028" w:rsidRPr="007E3F79" w:rsidRDefault="007E3F79" w:rsidP="000D40CD">
      <w:pPr>
        <w:rPr>
          <w:rFonts w:ascii="Calibri" w:eastAsia="Calibri" w:hAnsi="Calibri" w:cs="Times New Roman"/>
          <w:b/>
        </w:rPr>
      </w:pPr>
      <w:r>
        <w:rPr>
          <w:noProof/>
        </w:rPr>
        <w:drawing>
          <wp:inline distT="0" distB="0" distL="0" distR="0" wp14:anchorId="10DB8382" wp14:editId="5050C254">
            <wp:extent cx="2965925" cy="1955736"/>
            <wp:effectExtent l="0" t="0" r="635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29855" cy="1997891"/>
                    </a:xfrm>
                    <a:prstGeom prst="rect">
                      <a:avLst/>
                    </a:prstGeom>
                  </pic:spPr>
                </pic:pic>
              </a:graphicData>
            </a:graphic>
          </wp:inline>
        </w:drawing>
      </w:r>
      <w:r>
        <w:rPr>
          <w:noProof/>
        </w:rPr>
        <w:drawing>
          <wp:inline distT="0" distB="0" distL="0" distR="0" wp14:anchorId="3D3B4E53" wp14:editId="2738ABAF">
            <wp:extent cx="2616200" cy="1962150"/>
            <wp:effectExtent l="0" t="0" r="0" b="0"/>
            <wp:docPr id="21" name="Picture 21" descr="Image result for aclandiae albesc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clandiae albescen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18767" cy="1964075"/>
                    </a:xfrm>
                    <a:prstGeom prst="rect">
                      <a:avLst/>
                    </a:prstGeom>
                    <a:noFill/>
                    <a:ln>
                      <a:noFill/>
                    </a:ln>
                  </pic:spPr>
                </pic:pic>
              </a:graphicData>
            </a:graphic>
          </wp:inline>
        </w:drawing>
      </w:r>
      <w:r w:rsidR="00D47028">
        <w:rPr>
          <w:noProof/>
        </w:rPr>
        <w:drawing>
          <wp:inline distT="0" distB="0" distL="0" distR="0" wp14:anchorId="46B15CA1" wp14:editId="1D3B608F">
            <wp:extent cx="2697134" cy="2456815"/>
            <wp:effectExtent l="0" t="0" r="825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50429" cy="2505361"/>
                    </a:xfrm>
                    <a:prstGeom prst="rect">
                      <a:avLst/>
                    </a:prstGeom>
                  </pic:spPr>
                </pic:pic>
              </a:graphicData>
            </a:graphic>
          </wp:inline>
        </w:drawing>
      </w:r>
      <w:r w:rsidR="00D47028">
        <w:rPr>
          <w:noProof/>
        </w:rPr>
        <w:drawing>
          <wp:inline distT="0" distB="0" distL="0" distR="0" wp14:anchorId="09F42026" wp14:editId="75820F3E">
            <wp:extent cx="2871347" cy="2467333"/>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29004" cy="2516878"/>
                    </a:xfrm>
                    <a:prstGeom prst="rect">
                      <a:avLst/>
                    </a:prstGeom>
                  </pic:spPr>
                </pic:pic>
              </a:graphicData>
            </a:graphic>
          </wp:inline>
        </w:drawing>
      </w:r>
    </w:p>
    <w:p w:rsidR="00D47028" w:rsidRPr="00D47028" w:rsidRDefault="00D47028" w:rsidP="000D40CD">
      <w:pPr>
        <w:rPr>
          <w:rFonts w:ascii="Calibri" w:eastAsia="Calibri" w:hAnsi="Calibri" w:cs="Times New Roman"/>
        </w:rPr>
      </w:pPr>
    </w:p>
    <w:p w:rsidR="000D40CD" w:rsidRDefault="000D40CD" w:rsidP="000D40CD">
      <w:pPr>
        <w:rPr>
          <w:rFonts w:ascii="Calibri" w:eastAsia="Calibri" w:hAnsi="Calibri" w:cs="Times New Roman"/>
        </w:rPr>
      </w:pPr>
      <w:r w:rsidRPr="00425B52">
        <w:rPr>
          <w:rFonts w:ascii="Calibri" w:eastAsia="Calibri" w:hAnsi="Calibri" w:cs="Times New Roman"/>
          <w:b/>
        </w:rPr>
        <w:t>Awards</w:t>
      </w:r>
      <w:r>
        <w:rPr>
          <w:rFonts w:ascii="Calibri" w:eastAsia="Calibri" w:hAnsi="Calibri" w:cs="Times New Roman"/>
        </w:rPr>
        <w:t xml:space="preserve">: </w:t>
      </w:r>
      <w:r w:rsidR="004B3A0E">
        <w:rPr>
          <w:rFonts w:ascii="Calibri" w:eastAsia="Calibri" w:hAnsi="Calibri" w:cs="Times New Roman"/>
        </w:rPr>
        <w:t>1 FCC, 32 AMs, 26 HCCs, 1 CCE, 2 CCMs, 2 CHM, 1 JC</w:t>
      </w:r>
    </w:p>
    <w:p w:rsidR="00146B25" w:rsidRDefault="00146B25" w:rsidP="000D40CD">
      <w:pPr>
        <w:rPr>
          <w:rFonts w:ascii="Calibri" w:eastAsia="Calibri" w:hAnsi="Calibri" w:cs="Times New Roman"/>
        </w:rPr>
      </w:pPr>
      <w:r>
        <w:rPr>
          <w:rFonts w:ascii="Calibri" w:eastAsia="Calibri" w:hAnsi="Calibri" w:cs="Times New Roman"/>
        </w:rPr>
        <w:lastRenderedPageBreak/>
        <w:t>Most awards given in the last 15 years are AM. The highest award belongs to ‘</w:t>
      </w:r>
      <w:proofErr w:type="spellStart"/>
      <w:r>
        <w:rPr>
          <w:rFonts w:ascii="Calibri" w:eastAsia="Calibri" w:hAnsi="Calibri" w:cs="Times New Roman"/>
        </w:rPr>
        <w:t>Krull</w:t>
      </w:r>
      <w:proofErr w:type="spellEnd"/>
      <w:r>
        <w:rPr>
          <w:rFonts w:ascii="Calibri" w:eastAsia="Calibri" w:hAnsi="Calibri" w:cs="Times New Roman"/>
        </w:rPr>
        <w:t xml:space="preserve">-Smith’ FCC/AOS with 93 points in May 2009, this is also the only FCC of this species to date. </w:t>
      </w:r>
    </w:p>
    <w:p w:rsidR="004B3A0E" w:rsidRDefault="004B3A0E" w:rsidP="000D40CD">
      <w:pPr>
        <w:rPr>
          <w:rFonts w:ascii="Calibri" w:eastAsia="Calibri" w:hAnsi="Calibri" w:cs="Times New Roman"/>
        </w:rPr>
      </w:pPr>
    </w:p>
    <w:p w:rsidR="000D40CD" w:rsidRDefault="000D40CD" w:rsidP="000D40CD">
      <w:pPr>
        <w:rPr>
          <w:rFonts w:ascii="Calibri" w:eastAsia="Calibri" w:hAnsi="Calibri" w:cs="Times New Roman"/>
        </w:rPr>
      </w:pPr>
      <w:r w:rsidRPr="00425B52">
        <w:rPr>
          <w:rFonts w:ascii="Calibri" w:eastAsia="Calibri" w:hAnsi="Calibri" w:cs="Times New Roman"/>
          <w:b/>
        </w:rPr>
        <w:t>Hybrids</w:t>
      </w:r>
      <w:r>
        <w:rPr>
          <w:rFonts w:ascii="Calibri" w:eastAsia="Calibri" w:hAnsi="Calibri" w:cs="Times New Roman"/>
        </w:rPr>
        <w:t xml:space="preserve">: </w:t>
      </w:r>
      <w:r w:rsidR="007E3F79">
        <w:rPr>
          <w:rFonts w:ascii="Calibri" w:eastAsia="Calibri" w:hAnsi="Calibri" w:cs="Times New Roman"/>
        </w:rPr>
        <w:t xml:space="preserve">186 </w:t>
      </w:r>
      <w:proofErr w:type="spellStart"/>
      <w:r w:rsidR="007E3F79">
        <w:rPr>
          <w:rFonts w:ascii="Calibri" w:eastAsia="Calibri" w:hAnsi="Calibri" w:cs="Times New Roman"/>
        </w:rPr>
        <w:t>Offsprings</w:t>
      </w:r>
      <w:proofErr w:type="spellEnd"/>
      <w:r w:rsidR="007E3F79">
        <w:rPr>
          <w:rFonts w:ascii="Calibri" w:eastAsia="Calibri" w:hAnsi="Calibri" w:cs="Times New Roman"/>
        </w:rPr>
        <w:t>/ 2111 Progeny</w:t>
      </w:r>
    </w:p>
    <w:p w:rsidR="007E3F79" w:rsidRDefault="007E3F79" w:rsidP="000D40CD">
      <w:pPr>
        <w:rPr>
          <w:rFonts w:ascii="Calibri" w:eastAsia="Calibri" w:hAnsi="Calibri" w:cs="Times New Roman"/>
        </w:rPr>
      </w:pPr>
      <w:r>
        <w:rPr>
          <w:rFonts w:ascii="Calibri" w:eastAsia="Calibri" w:hAnsi="Calibri" w:cs="Times New Roman"/>
        </w:rPr>
        <w:t>Desirable trait: Impressive spots and contrasting flower color (usually recessive in the first generation but will start to appear in second and third generation)</w:t>
      </w:r>
      <w:r w:rsidR="00C4405D">
        <w:rPr>
          <w:rFonts w:ascii="Calibri" w:eastAsia="Calibri" w:hAnsi="Calibri" w:cs="Times New Roman"/>
        </w:rPr>
        <w:t>, large unique isthmus lip is a dominant trait</w:t>
      </w:r>
      <w:r>
        <w:rPr>
          <w:rFonts w:ascii="Calibri" w:eastAsia="Calibri" w:hAnsi="Calibri" w:cs="Times New Roman"/>
        </w:rPr>
        <w:t xml:space="preserve">, decorative column, excellent substance, </w:t>
      </w:r>
      <w:r w:rsidR="00C4405D">
        <w:rPr>
          <w:rFonts w:ascii="Calibri" w:eastAsia="Calibri" w:hAnsi="Calibri" w:cs="Times New Roman"/>
        </w:rPr>
        <w:t>fragrance, small plant stature.</w:t>
      </w:r>
    </w:p>
    <w:p w:rsidR="007E3F79" w:rsidRDefault="007E3F79" w:rsidP="000D40CD">
      <w:pPr>
        <w:rPr>
          <w:rFonts w:ascii="Calibri" w:eastAsia="Calibri" w:hAnsi="Calibri" w:cs="Times New Roman"/>
        </w:rPr>
      </w:pPr>
      <w:r>
        <w:rPr>
          <w:rFonts w:ascii="Calibri" w:eastAsia="Calibri" w:hAnsi="Calibri" w:cs="Times New Roman"/>
        </w:rPr>
        <w:t xml:space="preserve">Undesirable trait: </w:t>
      </w:r>
      <w:r w:rsidR="00C4405D">
        <w:rPr>
          <w:rFonts w:ascii="Calibri" w:eastAsia="Calibri" w:hAnsi="Calibri" w:cs="Times New Roman"/>
        </w:rPr>
        <w:t xml:space="preserve">low flower count and </w:t>
      </w:r>
      <w:r>
        <w:rPr>
          <w:rFonts w:ascii="Calibri" w:eastAsia="Calibri" w:hAnsi="Calibri" w:cs="Times New Roman"/>
        </w:rPr>
        <w:t>op</w:t>
      </w:r>
      <w:r w:rsidR="00C4405D">
        <w:rPr>
          <w:rFonts w:ascii="Calibri" w:eastAsia="Calibri" w:hAnsi="Calibri" w:cs="Times New Roman"/>
        </w:rPr>
        <w:t xml:space="preserve">en, somewhat cupped shape are also dominant trait. </w:t>
      </w:r>
      <w:proofErr w:type="gramStart"/>
      <w:r w:rsidR="00C4405D">
        <w:rPr>
          <w:rFonts w:ascii="Calibri" w:eastAsia="Calibri" w:hAnsi="Calibri" w:cs="Times New Roman"/>
        </w:rPr>
        <w:t>sprawling</w:t>
      </w:r>
      <w:proofErr w:type="gramEnd"/>
      <w:r w:rsidR="00C4405D">
        <w:rPr>
          <w:rFonts w:ascii="Calibri" w:eastAsia="Calibri" w:hAnsi="Calibri" w:cs="Times New Roman"/>
        </w:rPr>
        <w:t xml:space="preserve"> growth habit.</w:t>
      </w:r>
    </w:p>
    <w:p w:rsidR="000B3EC6" w:rsidRDefault="00C4405D" w:rsidP="00A226EF">
      <w:pPr>
        <w:ind w:firstLine="720"/>
        <w:rPr>
          <w:rFonts w:ascii="Calibri" w:eastAsia="Calibri" w:hAnsi="Calibri" w:cs="Times New Roman"/>
        </w:rPr>
      </w:pPr>
      <w:r>
        <w:rPr>
          <w:rFonts w:ascii="Calibri" w:eastAsia="Calibri" w:hAnsi="Calibri" w:cs="Times New Roman"/>
        </w:rPr>
        <w:t xml:space="preserve">C. </w:t>
      </w:r>
      <w:proofErr w:type="spellStart"/>
      <w:r>
        <w:rPr>
          <w:rFonts w:ascii="Calibri" w:eastAsia="Calibri" w:hAnsi="Calibri" w:cs="Times New Roman"/>
        </w:rPr>
        <w:t>Brabantiae</w:t>
      </w:r>
      <w:proofErr w:type="spellEnd"/>
      <w:r>
        <w:rPr>
          <w:rFonts w:ascii="Calibri" w:eastAsia="Calibri" w:hAnsi="Calibri" w:cs="Times New Roman"/>
        </w:rPr>
        <w:t xml:space="preserve"> as mentioned above, a really well known primary hybrid, correct the flaws in the shape of C. </w:t>
      </w:r>
      <w:proofErr w:type="spellStart"/>
      <w:r w:rsidRPr="00513826">
        <w:rPr>
          <w:rFonts w:ascii="Calibri" w:eastAsia="Calibri" w:hAnsi="Calibri" w:cs="Times New Roman"/>
          <w:i/>
        </w:rPr>
        <w:t>aclandiae</w:t>
      </w:r>
      <w:proofErr w:type="spellEnd"/>
      <w:r>
        <w:rPr>
          <w:rFonts w:ascii="Calibri" w:eastAsia="Calibri" w:hAnsi="Calibri" w:cs="Times New Roman"/>
        </w:rPr>
        <w:t xml:space="preserve"> by using the C. </w:t>
      </w:r>
      <w:proofErr w:type="spellStart"/>
      <w:r w:rsidRPr="00A50376">
        <w:rPr>
          <w:rFonts w:ascii="Calibri" w:eastAsia="Calibri" w:hAnsi="Calibri" w:cs="Times New Roman"/>
          <w:i/>
        </w:rPr>
        <w:t>loddigesii</w:t>
      </w:r>
      <w:proofErr w:type="spellEnd"/>
      <w:r w:rsidR="00146B25">
        <w:rPr>
          <w:rFonts w:ascii="Calibri" w:eastAsia="Calibri" w:hAnsi="Calibri" w:cs="Times New Roman"/>
        </w:rPr>
        <w:t xml:space="preserve"> parent, also adding colors to the hybrid.</w:t>
      </w:r>
    </w:p>
    <w:p w:rsidR="006917C1" w:rsidRDefault="006917C1" w:rsidP="00A226EF">
      <w:pPr>
        <w:ind w:firstLine="720"/>
        <w:rPr>
          <w:rFonts w:ascii="Calibri" w:eastAsia="Calibri" w:hAnsi="Calibri" w:cs="Times New Roman"/>
        </w:rPr>
      </w:pPr>
      <w:r>
        <w:rPr>
          <w:rFonts w:ascii="Calibri" w:eastAsia="Calibri" w:hAnsi="Calibri" w:cs="Times New Roman"/>
        </w:rPr>
        <w:t>C. Jungle Elf</w:t>
      </w:r>
      <w:r w:rsidR="008413C8">
        <w:rPr>
          <w:rFonts w:ascii="Calibri" w:eastAsia="Calibri" w:hAnsi="Calibri" w:cs="Times New Roman"/>
        </w:rPr>
        <w:t xml:space="preserve"> (below left)</w:t>
      </w:r>
      <w:r>
        <w:rPr>
          <w:rFonts w:ascii="Calibri" w:eastAsia="Calibri" w:hAnsi="Calibri" w:cs="Times New Roman"/>
        </w:rPr>
        <w:t xml:space="preserve"> is a major hybrid for breeding yellow with red spots. Prior to Jungle Elf, there weren’t any yellow with red spot hybrids. In 1987, this </w:t>
      </w:r>
      <w:proofErr w:type="spellStart"/>
      <w:r>
        <w:rPr>
          <w:rFonts w:ascii="Calibri" w:eastAsia="Calibri" w:hAnsi="Calibri" w:cs="Times New Roman"/>
        </w:rPr>
        <w:t>grex</w:t>
      </w:r>
      <w:proofErr w:type="spellEnd"/>
      <w:r>
        <w:rPr>
          <w:rFonts w:ascii="Calibri" w:eastAsia="Calibri" w:hAnsi="Calibri" w:cs="Times New Roman"/>
        </w:rPr>
        <w:t xml:space="preserve"> introduced yellow star-shaped flowers </w:t>
      </w:r>
      <w:r w:rsidR="00A226EF">
        <w:rPr>
          <w:rFonts w:ascii="Calibri" w:eastAsia="Calibri" w:hAnsi="Calibri" w:cs="Times New Roman"/>
        </w:rPr>
        <w:t>and a few have</w:t>
      </w:r>
      <w:r>
        <w:rPr>
          <w:rFonts w:ascii="Calibri" w:eastAsia="Calibri" w:hAnsi="Calibri" w:cs="Times New Roman"/>
        </w:rPr>
        <w:t xml:space="preserve"> red spots</w:t>
      </w:r>
      <w:r w:rsidR="00A226EF">
        <w:rPr>
          <w:rFonts w:ascii="Calibri" w:eastAsia="Calibri" w:hAnsi="Calibri" w:cs="Times New Roman"/>
        </w:rPr>
        <w:t>. The hybrid received 1 AM and 7 HCCs within 2 years after registered. It is a remarkable accomplishment consider the novelty nature of this hybrid.</w:t>
      </w:r>
    </w:p>
    <w:p w:rsidR="00A226EF" w:rsidRDefault="00A226EF" w:rsidP="00A226EF">
      <w:pPr>
        <w:ind w:firstLine="720"/>
        <w:rPr>
          <w:rFonts w:ascii="Calibri" w:eastAsia="Calibri" w:hAnsi="Calibri" w:cs="Times New Roman"/>
        </w:rPr>
      </w:pPr>
      <w:r>
        <w:rPr>
          <w:rFonts w:ascii="Calibri" w:eastAsia="Calibri" w:hAnsi="Calibri" w:cs="Times New Roman"/>
        </w:rPr>
        <w:t>C. Precious Stones</w:t>
      </w:r>
      <w:r w:rsidR="008413C8">
        <w:rPr>
          <w:rFonts w:ascii="Calibri" w:eastAsia="Calibri" w:hAnsi="Calibri" w:cs="Times New Roman"/>
        </w:rPr>
        <w:t xml:space="preserve"> (below middle)</w:t>
      </w:r>
      <w:r>
        <w:rPr>
          <w:rFonts w:ascii="Calibri" w:eastAsia="Calibri" w:hAnsi="Calibri" w:cs="Times New Roman"/>
        </w:rPr>
        <w:t xml:space="preserve"> are another landmark hybrid, not as highly awarded as the previous but has contribute to a lot of future hybridization. When bred with red flowered C. Psyche (</w:t>
      </w:r>
      <w:proofErr w:type="spellStart"/>
      <w:r w:rsidRPr="00513826">
        <w:rPr>
          <w:rFonts w:ascii="Calibri" w:eastAsia="Calibri" w:hAnsi="Calibri" w:cs="Times New Roman"/>
          <w:i/>
        </w:rPr>
        <w:t>coccinea</w:t>
      </w:r>
      <w:proofErr w:type="spellEnd"/>
      <w:r>
        <w:rPr>
          <w:rFonts w:ascii="Calibri" w:eastAsia="Calibri" w:hAnsi="Calibri" w:cs="Times New Roman"/>
        </w:rPr>
        <w:t xml:space="preserve"> x </w:t>
      </w:r>
      <w:proofErr w:type="spellStart"/>
      <w:r w:rsidRPr="00513826">
        <w:rPr>
          <w:rFonts w:ascii="Calibri" w:eastAsia="Calibri" w:hAnsi="Calibri" w:cs="Times New Roman"/>
          <w:i/>
        </w:rPr>
        <w:t>cinnabarina</w:t>
      </w:r>
      <w:proofErr w:type="spellEnd"/>
      <w:r>
        <w:rPr>
          <w:rFonts w:ascii="Calibri" w:eastAsia="Calibri" w:hAnsi="Calibri" w:cs="Times New Roman"/>
        </w:rPr>
        <w:t xml:space="preserve">), the spotting on C. </w:t>
      </w:r>
      <w:proofErr w:type="spellStart"/>
      <w:r w:rsidRPr="00513826">
        <w:rPr>
          <w:rFonts w:ascii="Calibri" w:eastAsia="Calibri" w:hAnsi="Calibri" w:cs="Times New Roman"/>
          <w:i/>
        </w:rPr>
        <w:t>aclandiae</w:t>
      </w:r>
      <w:proofErr w:type="spellEnd"/>
      <w:r>
        <w:rPr>
          <w:rFonts w:ascii="Calibri" w:eastAsia="Calibri" w:hAnsi="Calibri" w:cs="Times New Roman"/>
        </w:rPr>
        <w:t xml:space="preserve"> is completely suppressed resultin</w:t>
      </w:r>
      <w:r w:rsidR="008413C8">
        <w:rPr>
          <w:rFonts w:ascii="Calibri" w:eastAsia="Calibri" w:hAnsi="Calibri" w:cs="Times New Roman"/>
        </w:rPr>
        <w:t>g in solid red colored flower with compact grow habit.</w:t>
      </w:r>
      <w:r w:rsidR="00513826">
        <w:rPr>
          <w:rFonts w:ascii="Calibri" w:eastAsia="Calibri" w:hAnsi="Calibri" w:cs="Times New Roman"/>
        </w:rPr>
        <w:t xml:space="preserve"> This hybrid is then used in many breeding program for many brightly colored red/orange mini </w:t>
      </w:r>
      <w:proofErr w:type="spellStart"/>
      <w:r w:rsidR="00513826">
        <w:rPr>
          <w:rFonts w:ascii="Calibri" w:eastAsia="Calibri" w:hAnsi="Calibri" w:cs="Times New Roman"/>
        </w:rPr>
        <w:t>Cattleya</w:t>
      </w:r>
      <w:proofErr w:type="spellEnd"/>
      <w:r w:rsidR="00513826">
        <w:rPr>
          <w:rFonts w:ascii="Calibri" w:eastAsia="Calibri" w:hAnsi="Calibri" w:cs="Times New Roman"/>
        </w:rPr>
        <w:t xml:space="preserve"> breeding</w:t>
      </w:r>
    </w:p>
    <w:p w:rsidR="00A226EF" w:rsidRDefault="008413C8" w:rsidP="000D40CD">
      <w:pPr>
        <w:rPr>
          <w:rFonts w:ascii="Calibri" w:eastAsia="Calibri" w:hAnsi="Calibri" w:cs="Times New Roman"/>
        </w:rPr>
      </w:pPr>
      <w:r>
        <w:rPr>
          <w:rFonts w:ascii="Calibri" w:eastAsia="Calibri" w:hAnsi="Calibri" w:cs="Times New Roman"/>
        </w:rPr>
        <w:tab/>
        <w:t xml:space="preserve">C. Jungle Gem (below right) is the resulting hybrid of Jungle Elf and Precious Stones. With C. </w:t>
      </w:r>
      <w:proofErr w:type="spellStart"/>
      <w:r w:rsidRPr="00513826">
        <w:rPr>
          <w:rFonts w:ascii="Calibri" w:eastAsia="Calibri" w:hAnsi="Calibri" w:cs="Times New Roman"/>
          <w:i/>
        </w:rPr>
        <w:t>aclandiae</w:t>
      </w:r>
      <w:proofErr w:type="spellEnd"/>
      <w:r>
        <w:rPr>
          <w:rFonts w:ascii="Calibri" w:eastAsia="Calibri" w:hAnsi="Calibri" w:cs="Times New Roman"/>
        </w:rPr>
        <w:t xml:space="preserve"> on both side, </w:t>
      </w:r>
      <w:r w:rsidR="00C95206">
        <w:rPr>
          <w:rFonts w:ascii="Calibri" w:eastAsia="Calibri" w:hAnsi="Calibri" w:cs="Times New Roman"/>
        </w:rPr>
        <w:t>the recessive spots in C. Precious Stone would appear with color of flower ranging from rusty orange to clear yellow</w:t>
      </w:r>
    </w:p>
    <w:p w:rsidR="006917C1" w:rsidRDefault="008413C8" w:rsidP="000D40CD">
      <w:pPr>
        <w:rPr>
          <w:rFonts w:ascii="Calibri" w:eastAsia="Calibri" w:hAnsi="Calibri" w:cs="Times New Roman"/>
        </w:rPr>
      </w:pPr>
      <w:r>
        <w:rPr>
          <w:noProof/>
        </w:rPr>
        <w:drawing>
          <wp:inline distT="0" distB="0" distL="0" distR="0" wp14:anchorId="5A259408" wp14:editId="493B91ED">
            <wp:extent cx="1543050" cy="169391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559061" cy="1711492"/>
                    </a:xfrm>
                    <a:prstGeom prst="rect">
                      <a:avLst/>
                    </a:prstGeom>
                  </pic:spPr>
                </pic:pic>
              </a:graphicData>
            </a:graphic>
          </wp:inline>
        </w:drawing>
      </w:r>
      <w:r>
        <w:rPr>
          <w:noProof/>
        </w:rPr>
        <w:drawing>
          <wp:inline distT="0" distB="0" distL="0" distR="0" wp14:anchorId="4D2C9447" wp14:editId="693202D2">
            <wp:extent cx="1652429" cy="1694798"/>
            <wp:effectExtent l="0" t="0" r="508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673778" cy="1716694"/>
                    </a:xfrm>
                    <a:prstGeom prst="rect">
                      <a:avLst/>
                    </a:prstGeom>
                  </pic:spPr>
                </pic:pic>
              </a:graphicData>
            </a:graphic>
          </wp:inline>
        </w:drawing>
      </w:r>
      <w:r>
        <w:rPr>
          <w:noProof/>
        </w:rPr>
        <w:drawing>
          <wp:inline distT="0" distB="0" distL="0" distR="0" wp14:anchorId="33C4225E" wp14:editId="14930607">
            <wp:extent cx="2320998" cy="1697355"/>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358719" cy="1724941"/>
                    </a:xfrm>
                    <a:prstGeom prst="rect">
                      <a:avLst/>
                    </a:prstGeom>
                  </pic:spPr>
                </pic:pic>
              </a:graphicData>
            </a:graphic>
          </wp:inline>
        </w:drawing>
      </w:r>
    </w:p>
    <w:p w:rsidR="000D40CD" w:rsidRDefault="00C95206" w:rsidP="000D40CD">
      <w:pPr>
        <w:rPr>
          <w:rFonts w:ascii="Calibri" w:eastAsia="Calibri" w:hAnsi="Calibri" w:cs="Times New Roman"/>
        </w:rPr>
      </w:pPr>
      <w:r>
        <w:rPr>
          <w:rFonts w:ascii="Calibri" w:eastAsia="Calibri" w:hAnsi="Calibri" w:cs="Times New Roman"/>
        </w:rPr>
        <w:tab/>
        <w:t xml:space="preserve">Almost all yellows with red spots hybrids originate from C. Jungle Elf including the notable C. Jungle Eyes, C. Sunspots, C. </w:t>
      </w:r>
      <w:proofErr w:type="spellStart"/>
      <w:r>
        <w:rPr>
          <w:rFonts w:ascii="Calibri" w:eastAsia="Calibri" w:hAnsi="Calibri" w:cs="Times New Roman"/>
        </w:rPr>
        <w:t>SunCoast</w:t>
      </w:r>
      <w:proofErr w:type="spellEnd"/>
      <w:r>
        <w:rPr>
          <w:rFonts w:ascii="Calibri" w:eastAsia="Calibri" w:hAnsi="Calibri" w:cs="Times New Roman"/>
        </w:rPr>
        <w:t xml:space="preserve"> Sunspots, C. Jungle Gem, </w:t>
      </w:r>
      <w:proofErr w:type="gramStart"/>
      <w:r>
        <w:rPr>
          <w:rFonts w:ascii="Calibri" w:eastAsia="Calibri" w:hAnsi="Calibri" w:cs="Times New Roman"/>
        </w:rPr>
        <w:t>C</w:t>
      </w:r>
      <w:proofErr w:type="gramEnd"/>
      <w:r>
        <w:rPr>
          <w:rFonts w:ascii="Calibri" w:eastAsia="Calibri" w:hAnsi="Calibri" w:cs="Times New Roman"/>
        </w:rPr>
        <w:t xml:space="preserve">. Katherine </w:t>
      </w:r>
      <w:r w:rsidR="00003DA8">
        <w:rPr>
          <w:rFonts w:ascii="Calibri" w:eastAsia="Calibri" w:hAnsi="Calibri" w:cs="Times New Roman"/>
        </w:rPr>
        <w:t>Clark</w:t>
      </w:r>
      <w:r>
        <w:rPr>
          <w:rFonts w:ascii="Calibri" w:eastAsia="Calibri" w:hAnsi="Calibri" w:cs="Times New Roman"/>
        </w:rPr>
        <w:t>son</w:t>
      </w:r>
      <w:r w:rsidR="00003DA8">
        <w:rPr>
          <w:rFonts w:ascii="Calibri" w:eastAsia="Calibri" w:hAnsi="Calibri" w:cs="Times New Roman"/>
        </w:rPr>
        <w:t>.</w:t>
      </w:r>
    </w:p>
    <w:p w:rsidR="00513826" w:rsidRDefault="00513826" w:rsidP="000D40CD">
      <w:pPr>
        <w:rPr>
          <w:rFonts w:ascii="Calibri" w:eastAsia="Calibri" w:hAnsi="Calibri" w:cs="Times New Roman"/>
        </w:rPr>
      </w:pPr>
      <w:r>
        <w:rPr>
          <w:rFonts w:ascii="Calibri" w:eastAsia="Calibri" w:hAnsi="Calibri" w:cs="Times New Roman"/>
        </w:rPr>
        <w:tab/>
        <w:t xml:space="preserve">C. </w:t>
      </w:r>
      <w:proofErr w:type="spellStart"/>
      <w:r>
        <w:rPr>
          <w:rFonts w:ascii="Calibri" w:eastAsia="Calibri" w:hAnsi="Calibri" w:cs="Times New Roman"/>
        </w:rPr>
        <w:t>Landate</w:t>
      </w:r>
      <w:proofErr w:type="spellEnd"/>
      <w:r>
        <w:rPr>
          <w:rFonts w:ascii="Calibri" w:eastAsia="Calibri" w:hAnsi="Calibri" w:cs="Times New Roman"/>
        </w:rPr>
        <w:t xml:space="preserve"> is a </w:t>
      </w:r>
      <w:proofErr w:type="spellStart"/>
      <w:r>
        <w:rPr>
          <w:rFonts w:ascii="Calibri" w:eastAsia="Calibri" w:hAnsi="Calibri" w:cs="Times New Roman"/>
        </w:rPr>
        <w:t>wellknown</w:t>
      </w:r>
      <w:proofErr w:type="spellEnd"/>
      <w:r>
        <w:rPr>
          <w:rFonts w:ascii="Calibri" w:eastAsia="Calibri" w:hAnsi="Calibri" w:cs="Times New Roman"/>
        </w:rPr>
        <w:t xml:space="preserve"> heavily spotted hybrid with C. </w:t>
      </w:r>
      <w:proofErr w:type="spellStart"/>
      <w:r w:rsidRPr="00513826">
        <w:rPr>
          <w:rFonts w:ascii="Calibri" w:eastAsia="Calibri" w:hAnsi="Calibri" w:cs="Times New Roman"/>
          <w:i/>
        </w:rPr>
        <w:t>guttata</w:t>
      </w:r>
      <w:proofErr w:type="spellEnd"/>
      <w:r>
        <w:rPr>
          <w:rFonts w:ascii="Calibri" w:eastAsia="Calibri" w:hAnsi="Calibri" w:cs="Times New Roman"/>
        </w:rPr>
        <w:t xml:space="preserve"> as the other parent. C. </w:t>
      </w:r>
      <w:proofErr w:type="spellStart"/>
      <w:r w:rsidRPr="00513826">
        <w:rPr>
          <w:rFonts w:ascii="Calibri" w:eastAsia="Calibri" w:hAnsi="Calibri" w:cs="Times New Roman"/>
          <w:i/>
        </w:rPr>
        <w:t>aclandiae</w:t>
      </w:r>
      <w:proofErr w:type="spellEnd"/>
      <w:r>
        <w:rPr>
          <w:rFonts w:ascii="Calibri" w:eastAsia="Calibri" w:hAnsi="Calibri" w:cs="Times New Roman"/>
        </w:rPr>
        <w:t xml:space="preserve"> has reduced the size of C. </w:t>
      </w:r>
      <w:proofErr w:type="spellStart"/>
      <w:r w:rsidRPr="00513826">
        <w:rPr>
          <w:rFonts w:ascii="Calibri" w:eastAsia="Calibri" w:hAnsi="Calibri" w:cs="Times New Roman"/>
          <w:i/>
        </w:rPr>
        <w:t>guttata</w:t>
      </w:r>
      <w:proofErr w:type="spellEnd"/>
      <w:r>
        <w:rPr>
          <w:rFonts w:ascii="Calibri" w:eastAsia="Calibri" w:hAnsi="Calibri" w:cs="Times New Roman"/>
        </w:rPr>
        <w:t xml:space="preserve"> and C. </w:t>
      </w:r>
      <w:proofErr w:type="spellStart"/>
      <w:r w:rsidRPr="00513826">
        <w:rPr>
          <w:rFonts w:ascii="Calibri" w:eastAsia="Calibri" w:hAnsi="Calibri" w:cs="Times New Roman"/>
          <w:i/>
        </w:rPr>
        <w:t>guttata</w:t>
      </w:r>
      <w:proofErr w:type="spellEnd"/>
      <w:r>
        <w:rPr>
          <w:rFonts w:ascii="Calibri" w:eastAsia="Calibri" w:hAnsi="Calibri" w:cs="Times New Roman"/>
        </w:rPr>
        <w:t xml:space="preserve"> has increased the flower count of C. </w:t>
      </w:r>
      <w:proofErr w:type="spellStart"/>
      <w:r w:rsidRPr="00513826">
        <w:rPr>
          <w:rFonts w:ascii="Calibri" w:eastAsia="Calibri" w:hAnsi="Calibri" w:cs="Times New Roman"/>
          <w:i/>
        </w:rPr>
        <w:t>aclandiae</w:t>
      </w:r>
      <w:proofErr w:type="spellEnd"/>
      <w:r>
        <w:rPr>
          <w:rFonts w:ascii="Calibri" w:eastAsia="Calibri" w:hAnsi="Calibri" w:cs="Times New Roman"/>
        </w:rPr>
        <w:t xml:space="preserve"> resulting in the best of both spotted world</w:t>
      </w:r>
    </w:p>
    <w:p w:rsidR="00425B52" w:rsidRDefault="00425B52">
      <w:pPr>
        <w:rPr>
          <w:rFonts w:ascii="Calibri" w:eastAsia="Calibri" w:hAnsi="Calibri" w:cs="Times New Roman"/>
        </w:rPr>
      </w:pPr>
    </w:p>
    <w:p w:rsidR="00834F23" w:rsidRPr="00834F23" w:rsidRDefault="00834F23" w:rsidP="00834F23">
      <w:pPr>
        <w:rPr>
          <w:rFonts w:ascii="Calibri" w:eastAsia="Calibri" w:hAnsi="Calibri" w:cs="Times New Roman"/>
        </w:rPr>
      </w:pPr>
      <w:r w:rsidRPr="00834F23">
        <w:rPr>
          <w:rFonts w:ascii="Calibri" w:eastAsia="Calibri" w:hAnsi="Calibri" w:cs="Times New Roman"/>
        </w:rPr>
        <w:tab/>
      </w:r>
    </w:p>
    <w:p w:rsidR="00834F23" w:rsidRPr="00834F23" w:rsidRDefault="00834F23" w:rsidP="00834F23">
      <w:pPr>
        <w:spacing w:line="256" w:lineRule="auto"/>
        <w:rPr>
          <w:rFonts w:ascii="Calibri" w:eastAsia="Calibri" w:hAnsi="Calibri" w:cs="Times New Roman"/>
        </w:rPr>
      </w:pPr>
    </w:p>
    <w:p w:rsidR="00834F23" w:rsidRPr="00834F23" w:rsidRDefault="00834F23" w:rsidP="00834F23">
      <w:pPr>
        <w:spacing w:line="256" w:lineRule="auto"/>
        <w:rPr>
          <w:rFonts w:ascii="Calibri" w:eastAsia="Calibri" w:hAnsi="Calibri" w:cs="Times New Roman"/>
          <w:b/>
        </w:rPr>
      </w:pPr>
      <w:r w:rsidRPr="00834F23">
        <w:rPr>
          <w:rFonts w:ascii="Calibri" w:eastAsia="Calibri" w:hAnsi="Calibri" w:cs="Times New Roman"/>
          <w:b/>
        </w:rPr>
        <w:t>Reference:</w:t>
      </w:r>
    </w:p>
    <w:p w:rsidR="00834F23" w:rsidRPr="00834F23" w:rsidRDefault="00834F23" w:rsidP="00834F23">
      <w:pPr>
        <w:spacing w:line="256" w:lineRule="auto"/>
        <w:rPr>
          <w:rFonts w:ascii="Calibri" w:eastAsia="Calibri" w:hAnsi="Calibri" w:cs="Times New Roman"/>
        </w:rPr>
      </w:pPr>
      <w:proofErr w:type="spellStart"/>
      <w:r w:rsidRPr="00834F23">
        <w:rPr>
          <w:rFonts w:ascii="Calibri" w:eastAsia="Calibri" w:hAnsi="Calibri" w:cs="Times New Roman"/>
        </w:rPr>
        <w:t>OrchidWiz</w:t>
      </w:r>
      <w:proofErr w:type="spellEnd"/>
      <w:r w:rsidRPr="00834F23">
        <w:rPr>
          <w:rFonts w:ascii="Calibri" w:eastAsia="Calibri" w:hAnsi="Calibri" w:cs="Times New Roman"/>
        </w:rPr>
        <w:t xml:space="preserve"> Encyclopedia version </w:t>
      </w:r>
      <w:r w:rsidR="00DF4F86">
        <w:rPr>
          <w:rFonts w:ascii="Calibri" w:eastAsia="Calibri" w:hAnsi="Calibri" w:cs="Times New Roman"/>
        </w:rPr>
        <w:t>4.3</w:t>
      </w:r>
    </w:p>
    <w:p w:rsidR="00834F23" w:rsidRPr="00834F23" w:rsidRDefault="00834F23" w:rsidP="00834F23">
      <w:pPr>
        <w:spacing w:line="256" w:lineRule="auto"/>
        <w:rPr>
          <w:rFonts w:ascii="Calibri" w:eastAsia="Calibri" w:hAnsi="Calibri" w:cs="Times New Roman"/>
        </w:rPr>
      </w:pPr>
      <w:r w:rsidRPr="00834F23">
        <w:rPr>
          <w:rFonts w:ascii="Calibri" w:eastAsia="Calibri" w:hAnsi="Calibri" w:cs="Times New Roman"/>
        </w:rPr>
        <w:t xml:space="preserve">Orchid </w:t>
      </w:r>
      <w:proofErr w:type="gramStart"/>
      <w:r w:rsidRPr="00834F23">
        <w:rPr>
          <w:rFonts w:ascii="Calibri" w:eastAsia="Calibri" w:hAnsi="Calibri" w:cs="Times New Roman"/>
        </w:rPr>
        <w:t>Plus</w:t>
      </w:r>
      <w:proofErr w:type="gramEnd"/>
      <w:r w:rsidRPr="00834F23">
        <w:rPr>
          <w:rFonts w:ascii="Calibri" w:eastAsia="Calibri" w:hAnsi="Calibri" w:cs="Times New Roman"/>
        </w:rPr>
        <w:t xml:space="preserve"> Online</w:t>
      </w:r>
    </w:p>
    <w:p w:rsidR="00834F23" w:rsidRDefault="00EC7DF2" w:rsidP="00834F23">
      <w:pPr>
        <w:spacing w:line="256" w:lineRule="auto"/>
        <w:rPr>
          <w:rFonts w:ascii="Calibri" w:eastAsia="Calibri" w:hAnsi="Calibri" w:cs="Times New Roman"/>
        </w:rPr>
      </w:pPr>
      <w:r>
        <w:rPr>
          <w:rFonts w:ascii="Calibri" w:eastAsia="Calibri" w:hAnsi="Calibri" w:cs="Times New Roman"/>
        </w:rPr>
        <w:t>American Orchid Society Magazine</w:t>
      </w:r>
      <w:r w:rsidR="00C735F0">
        <w:rPr>
          <w:rFonts w:ascii="Calibri" w:eastAsia="Calibri" w:hAnsi="Calibri" w:cs="Times New Roman"/>
        </w:rPr>
        <w:t xml:space="preserve"> </w:t>
      </w:r>
    </w:p>
    <w:p w:rsidR="00105982" w:rsidRDefault="00C735F0" w:rsidP="00834F23">
      <w:pPr>
        <w:spacing w:line="256" w:lineRule="auto"/>
        <w:rPr>
          <w:rFonts w:ascii="Calibri" w:eastAsia="Calibri" w:hAnsi="Calibri" w:cs="Times New Roman"/>
        </w:rPr>
      </w:pPr>
      <w:r>
        <w:rPr>
          <w:rFonts w:ascii="Calibri" w:eastAsia="Calibri" w:hAnsi="Calibri" w:cs="Times New Roman"/>
        </w:rPr>
        <w:tab/>
        <w:t>Issue Ju</w:t>
      </w:r>
      <w:r w:rsidR="00FD11AB">
        <w:rPr>
          <w:rFonts w:ascii="Calibri" w:eastAsia="Calibri" w:hAnsi="Calibri" w:cs="Times New Roman"/>
        </w:rPr>
        <w:t>ne</w:t>
      </w:r>
      <w:r>
        <w:rPr>
          <w:rFonts w:ascii="Calibri" w:eastAsia="Calibri" w:hAnsi="Calibri" w:cs="Times New Roman"/>
        </w:rPr>
        <w:t xml:space="preserve"> 20</w:t>
      </w:r>
      <w:r w:rsidR="00FD11AB">
        <w:rPr>
          <w:rFonts w:ascii="Calibri" w:eastAsia="Calibri" w:hAnsi="Calibri" w:cs="Times New Roman"/>
        </w:rPr>
        <w:t>10</w:t>
      </w:r>
      <w:r>
        <w:rPr>
          <w:rFonts w:ascii="Calibri" w:eastAsia="Calibri" w:hAnsi="Calibri" w:cs="Times New Roman"/>
        </w:rPr>
        <w:t xml:space="preserve"> page</w:t>
      </w:r>
      <w:r w:rsidR="001A11F2">
        <w:rPr>
          <w:rFonts w:ascii="Calibri" w:eastAsia="Calibri" w:hAnsi="Calibri" w:cs="Times New Roman"/>
        </w:rPr>
        <w:t xml:space="preserve"> 2</w:t>
      </w:r>
      <w:r w:rsidR="00FD11AB">
        <w:rPr>
          <w:rFonts w:ascii="Calibri" w:eastAsia="Calibri" w:hAnsi="Calibri" w:cs="Times New Roman"/>
        </w:rPr>
        <w:t>5</w:t>
      </w:r>
      <w:r w:rsidR="000D16A0">
        <w:rPr>
          <w:rFonts w:ascii="Calibri" w:eastAsia="Calibri" w:hAnsi="Calibri" w:cs="Times New Roman"/>
        </w:rPr>
        <w:t xml:space="preserve"> – </w:t>
      </w:r>
      <w:r w:rsidR="001A11F2">
        <w:rPr>
          <w:rFonts w:ascii="Calibri" w:eastAsia="Calibri" w:hAnsi="Calibri" w:cs="Times New Roman"/>
        </w:rPr>
        <w:t>3</w:t>
      </w:r>
      <w:r w:rsidR="00FD11AB">
        <w:rPr>
          <w:rFonts w:ascii="Calibri" w:eastAsia="Calibri" w:hAnsi="Calibri" w:cs="Times New Roman"/>
        </w:rPr>
        <w:t>3</w:t>
      </w:r>
    </w:p>
    <w:p w:rsidR="006B629C" w:rsidRDefault="006B629C" w:rsidP="00834F23">
      <w:pPr>
        <w:spacing w:line="256" w:lineRule="auto"/>
      </w:pPr>
      <w:r>
        <w:tab/>
      </w:r>
      <w:r w:rsidR="0047410C">
        <w:t xml:space="preserve">Issue </w:t>
      </w:r>
      <w:r w:rsidR="004354BC">
        <w:t>April 2005</w:t>
      </w:r>
      <w:r w:rsidR="0047410C">
        <w:t xml:space="preserve"> page </w:t>
      </w:r>
      <w:r w:rsidR="004354BC">
        <w:t xml:space="preserve">36 </w:t>
      </w:r>
      <w:r w:rsidR="000D16A0">
        <w:t>–</w:t>
      </w:r>
      <w:r w:rsidR="004354BC">
        <w:t xml:space="preserve"> 41</w:t>
      </w:r>
    </w:p>
    <w:p w:rsidR="000D16A0" w:rsidRDefault="000D16A0" w:rsidP="00834F23">
      <w:pPr>
        <w:spacing w:line="256" w:lineRule="auto"/>
      </w:pPr>
      <w:r>
        <w:tab/>
        <w:t>Issue June 2017 page 44 – 49</w:t>
      </w:r>
    </w:p>
    <w:p w:rsidR="0082638E" w:rsidRDefault="0082638E" w:rsidP="00834F23">
      <w:pPr>
        <w:spacing w:line="256" w:lineRule="auto"/>
      </w:pPr>
      <w:r>
        <w:tab/>
        <w:t>Issue January 2017 page 46 – 57</w:t>
      </w:r>
      <w:r>
        <w:tab/>
      </w:r>
    </w:p>
    <w:p w:rsidR="006917C1" w:rsidRPr="006B629C" w:rsidRDefault="006917C1" w:rsidP="00834F23">
      <w:pPr>
        <w:spacing w:line="256" w:lineRule="auto"/>
      </w:pPr>
      <w:r>
        <w:tab/>
        <w:t xml:space="preserve">Issue May 2013 page 20 – 27 </w:t>
      </w:r>
    </w:p>
    <w:p w:rsidR="00834F23" w:rsidRPr="00834F23" w:rsidRDefault="00834F23" w:rsidP="00834F23">
      <w:pPr>
        <w:spacing w:line="256" w:lineRule="auto"/>
        <w:rPr>
          <w:rFonts w:ascii="Calibri" w:eastAsia="Calibri" w:hAnsi="Calibri" w:cs="Times New Roman"/>
        </w:rPr>
      </w:pPr>
      <w:r w:rsidRPr="00834F23">
        <w:rPr>
          <w:rFonts w:ascii="Calibri" w:eastAsia="Calibri" w:hAnsi="Calibri" w:cs="Times New Roman"/>
        </w:rPr>
        <w:t xml:space="preserve">Jay </w:t>
      </w:r>
      <w:proofErr w:type="spellStart"/>
      <w:r w:rsidRPr="00834F23">
        <w:rPr>
          <w:rFonts w:ascii="Calibri" w:eastAsia="Calibri" w:hAnsi="Calibri" w:cs="Times New Roman"/>
        </w:rPr>
        <w:t>Pfahl’s</w:t>
      </w:r>
      <w:proofErr w:type="spellEnd"/>
      <w:r w:rsidRPr="00834F23">
        <w:rPr>
          <w:rFonts w:ascii="Calibri" w:eastAsia="Calibri" w:hAnsi="Calibri" w:cs="Times New Roman"/>
        </w:rPr>
        <w:t xml:space="preserve"> Internet Orchid Species Photo Encyclopedia:</w:t>
      </w:r>
    </w:p>
    <w:p w:rsidR="00FC7F3F" w:rsidRDefault="000D40CD" w:rsidP="00E616AB">
      <w:pPr>
        <w:rPr>
          <w:rStyle w:val="Hyperlink"/>
        </w:rPr>
      </w:pPr>
      <w:r>
        <w:tab/>
      </w:r>
      <w:hyperlink r:id="rId42" w:history="1">
        <w:r w:rsidRPr="00C53575">
          <w:rPr>
            <w:rStyle w:val="Hyperlink"/>
          </w:rPr>
          <w:t>http://www.orchidspecies.com/laeljongheana.htm</w:t>
        </w:r>
      </w:hyperlink>
    </w:p>
    <w:p w:rsidR="0082638E" w:rsidRDefault="0082638E" w:rsidP="00E616AB">
      <w:pPr>
        <w:rPr>
          <w:rStyle w:val="Hyperlink"/>
          <w:u w:val="none"/>
        </w:rPr>
      </w:pPr>
      <w:r w:rsidRPr="0082638E">
        <w:rPr>
          <w:rStyle w:val="Hyperlink"/>
          <w:u w:val="none"/>
        </w:rPr>
        <w:tab/>
      </w:r>
      <w:hyperlink r:id="rId43" w:history="1">
        <w:r w:rsidRPr="00DD666B">
          <w:rPr>
            <w:rStyle w:val="Hyperlink"/>
          </w:rPr>
          <w:t>http://www.orchidspecies.com/cattamethystoglossa.htm</w:t>
        </w:r>
      </w:hyperlink>
      <w:r>
        <w:rPr>
          <w:rStyle w:val="Hyperlink"/>
          <w:u w:val="none"/>
        </w:rPr>
        <w:t xml:space="preserve"> </w:t>
      </w:r>
    </w:p>
    <w:p w:rsidR="0082638E" w:rsidRDefault="0082638E" w:rsidP="00E616AB">
      <w:pPr>
        <w:rPr>
          <w:rStyle w:val="Hyperlink"/>
        </w:rPr>
      </w:pPr>
      <w:r>
        <w:rPr>
          <w:rStyle w:val="Hyperlink"/>
          <w:u w:val="none"/>
        </w:rPr>
        <w:tab/>
      </w:r>
      <w:hyperlink r:id="rId44" w:history="1">
        <w:r w:rsidRPr="00DD666B">
          <w:rPr>
            <w:rStyle w:val="Hyperlink"/>
          </w:rPr>
          <w:t>http://www.orchidspecies.com/cattloddigesii.htm</w:t>
        </w:r>
      </w:hyperlink>
    </w:p>
    <w:p w:rsidR="006917C1" w:rsidRPr="006917C1" w:rsidRDefault="006917C1" w:rsidP="00E616AB">
      <w:pPr>
        <w:rPr>
          <w:color w:val="0563C1" w:themeColor="hyperlink"/>
        </w:rPr>
      </w:pPr>
      <w:r w:rsidRPr="006917C1">
        <w:rPr>
          <w:rStyle w:val="Hyperlink"/>
          <w:u w:val="none"/>
        </w:rPr>
        <w:tab/>
      </w:r>
      <w:hyperlink r:id="rId45" w:history="1">
        <w:r w:rsidRPr="00070EAC">
          <w:rPr>
            <w:rStyle w:val="Hyperlink"/>
          </w:rPr>
          <w:t>http://www.orchidspecies.com/cataclandiae.htm</w:t>
        </w:r>
      </w:hyperlink>
      <w:r>
        <w:rPr>
          <w:rStyle w:val="Hyperlink"/>
          <w:u w:val="none"/>
        </w:rPr>
        <w:t xml:space="preserve"> </w:t>
      </w:r>
    </w:p>
    <w:p w:rsidR="000D40CD" w:rsidRDefault="0082638E" w:rsidP="00E616AB">
      <w:r>
        <w:t xml:space="preserve">The </w:t>
      </w:r>
      <w:proofErr w:type="spellStart"/>
      <w:r>
        <w:t>Bifoliate</w:t>
      </w:r>
      <w:proofErr w:type="spellEnd"/>
      <w:r>
        <w:t xml:space="preserve"> </w:t>
      </w:r>
      <w:proofErr w:type="spellStart"/>
      <w:r>
        <w:t>Cattleyas</w:t>
      </w:r>
      <w:proofErr w:type="spellEnd"/>
      <w:r>
        <w:t xml:space="preserve"> Beginner’s Handbook XVIII</w:t>
      </w:r>
    </w:p>
    <w:p w:rsidR="0082638E" w:rsidRDefault="0082638E" w:rsidP="00E616AB">
      <w:r>
        <w:tab/>
      </w:r>
      <w:hyperlink r:id="rId46" w:history="1">
        <w:r w:rsidRPr="00DD666B">
          <w:rPr>
            <w:rStyle w:val="Hyperlink"/>
          </w:rPr>
          <w:t>http://www.aos.org/orchids/additional-resources/bifoliate-cattleyas.aspx</w:t>
        </w:r>
      </w:hyperlink>
    </w:p>
    <w:p w:rsidR="0082638E" w:rsidRDefault="0082638E" w:rsidP="00E616AB"/>
    <w:p w:rsidR="00E616AB" w:rsidRPr="00FC7F3F" w:rsidRDefault="00FC7F3F" w:rsidP="00FC7F3F">
      <w:pPr>
        <w:tabs>
          <w:tab w:val="left" w:pos="2918"/>
        </w:tabs>
      </w:pPr>
      <w:r>
        <w:tab/>
      </w:r>
    </w:p>
    <w:sectPr w:rsidR="00E616AB" w:rsidRPr="00FC7F3F">
      <w:headerReference w:type="default" r:id="rId47"/>
      <w:footerReference w:type="default" r:id="rId4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6D82" w:rsidRDefault="006B6D82" w:rsidP="00834F23">
      <w:pPr>
        <w:spacing w:after="0" w:line="240" w:lineRule="auto"/>
      </w:pPr>
      <w:r>
        <w:separator/>
      </w:r>
    </w:p>
  </w:endnote>
  <w:endnote w:type="continuationSeparator" w:id="0">
    <w:p w:rsidR="006B6D82" w:rsidRDefault="006B6D82" w:rsidP="00834F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oulder">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1C14" w:rsidRDefault="00121C14">
    <w:pPr>
      <w:pStyle w:val="Footer"/>
    </w:pPr>
    <w:r>
      <w:t>Vinh T Du</w:t>
    </w:r>
    <w:r>
      <w:ptab w:relativeTo="margin" w:alignment="center" w:leader="none"/>
    </w:r>
    <w:r>
      <w:t xml:space="preserve">Page </w:t>
    </w:r>
    <w:r>
      <w:rPr>
        <w:b/>
        <w:bCs/>
      </w:rPr>
      <w:fldChar w:fldCharType="begin"/>
    </w:r>
    <w:r>
      <w:rPr>
        <w:b/>
        <w:bCs/>
      </w:rPr>
      <w:instrText xml:space="preserve"> PAGE  \* Arabic  \* MERGEFORMAT </w:instrText>
    </w:r>
    <w:r>
      <w:rPr>
        <w:b/>
        <w:bCs/>
      </w:rPr>
      <w:fldChar w:fldCharType="separate"/>
    </w:r>
    <w:r w:rsidR="00535745">
      <w:rPr>
        <w:b/>
        <w:bCs/>
        <w:noProof/>
      </w:rPr>
      <w:t>12</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sidR="00535745">
      <w:rPr>
        <w:b/>
        <w:bCs/>
        <w:noProof/>
      </w:rPr>
      <w:t>12</w:t>
    </w:r>
    <w:r>
      <w:rPr>
        <w:b/>
        <w:bCs/>
      </w:rPr>
      <w:fldChar w:fldCharType="end"/>
    </w:r>
    <w:r>
      <w:ptab w:relativeTo="margin" w:alignment="right" w:leader="none"/>
    </w:r>
    <w:r>
      <w:t>9/1/18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6D82" w:rsidRDefault="006B6D82" w:rsidP="00834F23">
      <w:pPr>
        <w:spacing w:after="0" w:line="240" w:lineRule="auto"/>
      </w:pPr>
      <w:r>
        <w:separator/>
      </w:r>
    </w:p>
  </w:footnote>
  <w:footnote w:type="continuationSeparator" w:id="0">
    <w:p w:rsidR="006B6D82" w:rsidRDefault="006B6D82" w:rsidP="00834F2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1C14" w:rsidRDefault="00121C14">
    <w:pPr>
      <w:pStyle w:val="Header"/>
    </w:pPr>
  </w:p>
  <w:p w:rsidR="00121C14" w:rsidRDefault="00121C1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53A5EF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6A6D"/>
    <w:rsid w:val="00003DA8"/>
    <w:rsid w:val="000215BC"/>
    <w:rsid w:val="00031097"/>
    <w:rsid w:val="00045EEF"/>
    <w:rsid w:val="0005496C"/>
    <w:rsid w:val="00064785"/>
    <w:rsid w:val="000647FB"/>
    <w:rsid w:val="000732E2"/>
    <w:rsid w:val="000B3EC6"/>
    <w:rsid w:val="000C6AD9"/>
    <w:rsid w:val="000D16A0"/>
    <w:rsid w:val="000D40CD"/>
    <w:rsid w:val="000D5029"/>
    <w:rsid w:val="000F3267"/>
    <w:rsid w:val="000F555E"/>
    <w:rsid w:val="00105982"/>
    <w:rsid w:val="00106BB9"/>
    <w:rsid w:val="00121C14"/>
    <w:rsid w:val="001353F1"/>
    <w:rsid w:val="00146B25"/>
    <w:rsid w:val="001A11F2"/>
    <w:rsid w:val="001A5A76"/>
    <w:rsid w:val="001D01C1"/>
    <w:rsid w:val="001D05C1"/>
    <w:rsid w:val="001D7AD2"/>
    <w:rsid w:val="001E34B1"/>
    <w:rsid w:val="001E56FE"/>
    <w:rsid w:val="002407EC"/>
    <w:rsid w:val="00246FBF"/>
    <w:rsid w:val="00284B93"/>
    <w:rsid w:val="002B0AD4"/>
    <w:rsid w:val="002B10D2"/>
    <w:rsid w:val="002E5779"/>
    <w:rsid w:val="003159E4"/>
    <w:rsid w:val="00326266"/>
    <w:rsid w:val="00344766"/>
    <w:rsid w:val="00363AFB"/>
    <w:rsid w:val="00372504"/>
    <w:rsid w:val="00383902"/>
    <w:rsid w:val="00387378"/>
    <w:rsid w:val="003931F7"/>
    <w:rsid w:val="003E7E72"/>
    <w:rsid w:val="003F18A1"/>
    <w:rsid w:val="004116BC"/>
    <w:rsid w:val="00421B2A"/>
    <w:rsid w:val="00425B52"/>
    <w:rsid w:val="004354BC"/>
    <w:rsid w:val="00445111"/>
    <w:rsid w:val="00455148"/>
    <w:rsid w:val="0047410C"/>
    <w:rsid w:val="00475D11"/>
    <w:rsid w:val="004A05A6"/>
    <w:rsid w:val="004B3A0E"/>
    <w:rsid w:val="004B7203"/>
    <w:rsid w:val="004C16B1"/>
    <w:rsid w:val="004D47A2"/>
    <w:rsid w:val="004E070C"/>
    <w:rsid w:val="00504D0D"/>
    <w:rsid w:val="00513826"/>
    <w:rsid w:val="005156A7"/>
    <w:rsid w:val="00535745"/>
    <w:rsid w:val="0055291A"/>
    <w:rsid w:val="005642A7"/>
    <w:rsid w:val="0056452F"/>
    <w:rsid w:val="005A5CFC"/>
    <w:rsid w:val="005B3F1F"/>
    <w:rsid w:val="005B5818"/>
    <w:rsid w:val="005D3D5D"/>
    <w:rsid w:val="005D4FD5"/>
    <w:rsid w:val="006132F8"/>
    <w:rsid w:val="00623B0E"/>
    <w:rsid w:val="006917C1"/>
    <w:rsid w:val="006B629C"/>
    <w:rsid w:val="006B6D82"/>
    <w:rsid w:val="006E7BE2"/>
    <w:rsid w:val="006F7CBA"/>
    <w:rsid w:val="00701AA0"/>
    <w:rsid w:val="00714388"/>
    <w:rsid w:val="00720B0D"/>
    <w:rsid w:val="007407BA"/>
    <w:rsid w:val="00746016"/>
    <w:rsid w:val="007475F8"/>
    <w:rsid w:val="00771034"/>
    <w:rsid w:val="0079087A"/>
    <w:rsid w:val="00794245"/>
    <w:rsid w:val="007A4B35"/>
    <w:rsid w:val="007A6A6D"/>
    <w:rsid w:val="007C690E"/>
    <w:rsid w:val="007D1A87"/>
    <w:rsid w:val="007E14D4"/>
    <w:rsid w:val="007E3F79"/>
    <w:rsid w:val="007E512A"/>
    <w:rsid w:val="008069E1"/>
    <w:rsid w:val="008174E6"/>
    <w:rsid w:val="0082638E"/>
    <w:rsid w:val="00834F23"/>
    <w:rsid w:val="008369CD"/>
    <w:rsid w:val="008413C8"/>
    <w:rsid w:val="00843677"/>
    <w:rsid w:val="008474AE"/>
    <w:rsid w:val="00850900"/>
    <w:rsid w:val="00850B86"/>
    <w:rsid w:val="00873482"/>
    <w:rsid w:val="00886732"/>
    <w:rsid w:val="00890C1B"/>
    <w:rsid w:val="008B5F42"/>
    <w:rsid w:val="008B67C1"/>
    <w:rsid w:val="008E2B22"/>
    <w:rsid w:val="008F44BA"/>
    <w:rsid w:val="008F727E"/>
    <w:rsid w:val="008F73E4"/>
    <w:rsid w:val="009075D2"/>
    <w:rsid w:val="00944009"/>
    <w:rsid w:val="009460B3"/>
    <w:rsid w:val="00953AAD"/>
    <w:rsid w:val="009562CE"/>
    <w:rsid w:val="009563D7"/>
    <w:rsid w:val="00984C70"/>
    <w:rsid w:val="00987E2E"/>
    <w:rsid w:val="0099095E"/>
    <w:rsid w:val="00997728"/>
    <w:rsid w:val="009A1D2F"/>
    <w:rsid w:val="009A32BB"/>
    <w:rsid w:val="009D607B"/>
    <w:rsid w:val="00A11F01"/>
    <w:rsid w:val="00A226EF"/>
    <w:rsid w:val="00A34722"/>
    <w:rsid w:val="00A50376"/>
    <w:rsid w:val="00A560A6"/>
    <w:rsid w:val="00A615A5"/>
    <w:rsid w:val="00AA37D6"/>
    <w:rsid w:val="00AB4D50"/>
    <w:rsid w:val="00AD75D2"/>
    <w:rsid w:val="00AF06A4"/>
    <w:rsid w:val="00AF0BFD"/>
    <w:rsid w:val="00AF203B"/>
    <w:rsid w:val="00B06734"/>
    <w:rsid w:val="00B152AC"/>
    <w:rsid w:val="00B23B40"/>
    <w:rsid w:val="00B83398"/>
    <w:rsid w:val="00B87427"/>
    <w:rsid w:val="00B9129C"/>
    <w:rsid w:val="00BC763D"/>
    <w:rsid w:val="00BF0175"/>
    <w:rsid w:val="00C027F0"/>
    <w:rsid w:val="00C2680A"/>
    <w:rsid w:val="00C4405D"/>
    <w:rsid w:val="00C44752"/>
    <w:rsid w:val="00C735F0"/>
    <w:rsid w:val="00C804FA"/>
    <w:rsid w:val="00C91D7A"/>
    <w:rsid w:val="00C93788"/>
    <w:rsid w:val="00C95206"/>
    <w:rsid w:val="00C9756D"/>
    <w:rsid w:val="00CA16EF"/>
    <w:rsid w:val="00CA6991"/>
    <w:rsid w:val="00CC3991"/>
    <w:rsid w:val="00CD32C4"/>
    <w:rsid w:val="00CF4B90"/>
    <w:rsid w:val="00D10338"/>
    <w:rsid w:val="00D2792B"/>
    <w:rsid w:val="00D30481"/>
    <w:rsid w:val="00D344D5"/>
    <w:rsid w:val="00D374E7"/>
    <w:rsid w:val="00D47028"/>
    <w:rsid w:val="00D512C3"/>
    <w:rsid w:val="00D74898"/>
    <w:rsid w:val="00D74EC8"/>
    <w:rsid w:val="00D87B93"/>
    <w:rsid w:val="00D922C4"/>
    <w:rsid w:val="00DB3CF3"/>
    <w:rsid w:val="00DE75E5"/>
    <w:rsid w:val="00DF4F86"/>
    <w:rsid w:val="00E04660"/>
    <w:rsid w:val="00E116FF"/>
    <w:rsid w:val="00E1535F"/>
    <w:rsid w:val="00E276FA"/>
    <w:rsid w:val="00E36C59"/>
    <w:rsid w:val="00E41DA0"/>
    <w:rsid w:val="00E51715"/>
    <w:rsid w:val="00E616AB"/>
    <w:rsid w:val="00EA30A5"/>
    <w:rsid w:val="00EB5F24"/>
    <w:rsid w:val="00EB794B"/>
    <w:rsid w:val="00EC5CA2"/>
    <w:rsid w:val="00EC7DF2"/>
    <w:rsid w:val="00EC7F2E"/>
    <w:rsid w:val="00EE45D5"/>
    <w:rsid w:val="00EF7BDF"/>
    <w:rsid w:val="00F21F70"/>
    <w:rsid w:val="00F423DF"/>
    <w:rsid w:val="00F43C96"/>
    <w:rsid w:val="00F4666F"/>
    <w:rsid w:val="00F60F8B"/>
    <w:rsid w:val="00F7223E"/>
    <w:rsid w:val="00F94106"/>
    <w:rsid w:val="00F950AE"/>
    <w:rsid w:val="00FC7F3F"/>
    <w:rsid w:val="00FD11AB"/>
    <w:rsid w:val="00FF27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F2CC4D9-1DD5-4495-8552-E9B3CF6CD1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32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34F23"/>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834F23"/>
    <w:rPr>
      <w:rFonts w:ascii="Calibri" w:eastAsia="Calibri" w:hAnsi="Calibri" w:cs="Times New Roman"/>
    </w:rPr>
  </w:style>
  <w:style w:type="paragraph" w:styleId="Footer">
    <w:name w:val="footer"/>
    <w:basedOn w:val="Normal"/>
    <w:link w:val="FooterChar"/>
    <w:uiPriority w:val="99"/>
    <w:unhideWhenUsed/>
    <w:rsid w:val="00834F23"/>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834F23"/>
    <w:rPr>
      <w:rFonts w:ascii="Calibri" w:eastAsia="Calibri" w:hAnsi="Calibri" w:cs="Times New Roman"/>
    </w:rPr>
  </w:style>
  <w:style w:type="table" w:customStyle="1" w:styleId="TableGrid1">
    <w:name w:val="Table Grid1"/>
    <w:basedOn w:val="TableNormal"/>
    <w:next w:val="TableGrid"/>
    <w:uiPriority w:val="39"/>
    <w:rsid w:val="00834F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834F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CA6991"/>
    <w:rPr>
      <w:color w:val="0563C1" w:themeColor="hyperlink"/>
      <w:u w:val="single"/>
    </w:rPr>
  </w:style>
  <w:style w:type="character" w:styleId="FollowedHyperlink">
    <w:name w:val="FollowedHyperlink"/>
    <w:basedOn w:val="DefaultParagraphFont"/>
    <w:uiPriority w:val="99"/>
    <w:semiHidden/>
    <w:unhideWhenUsed/>
    <w:rsid w:val="00EB794B"/>
    <w:rPr>
      <w:color w:val="954F72" w:themeColor="followedHyperlink"/>
      <w:u w:val="single"/>
    </w:rPr>
  </w:style>
  <w:style w:type="paragraph" w:styleId="ListParagraph">
    <w:name w:val="List Paragraph"/>
    <w:basedOn w:val="Normal"/>
    <w:uiPriority w:val="34"/>
    <w:qFormat/>
    <w:rsid w:val="00E276F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yperlink" Target="http://www.orchidspecies.com/laeljongheana.htm" TargetMode="External"/><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hyperlink" Target="http://www.aos.org/orchids/additional-resources/bifoliate-cattleyas.aspx"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yperlink" Target="http://www.orchidspecies.com/cataclandiae.htm"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hyperlink" Target="http://www.orchidspecies.com/cattloddigesii.ht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hyperlink" Target="http://www.orchidspecies.com/cattamethystoglossa.htm" TargetMode="External"/><Relationship Id="rId48" Type="http://schemas.openxmlformats.org/officeDocument/2006/relationships/footer" Target="footer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BEFFA2-510B-47C6-A965-9C53F61E74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20364</TotalTime>
  <Pages>12</Pages>
  <Words>3013</Words>
  <Characters>17179</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Vinh Du</dc:creator>
  <cp:keywords/>
  <dc:description/>
  <cp:lastModifiedBy>Vinh Du</cp:lastModifiedBy>
  <cp:revision>37</cp:revision>
  <dcterms:created xsi:type="dcterms:W3CDTF">2018-02-06T15:54:00Z</dcterms:created>
  <dcterms:modified xsi:type="dcterms:W3CDTF">2018-11-08T08:20:00Z</dcterms:modified>
</cp:coreProperties>
</file>