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F23" w:rsidRPr="000F3267" w:rsidRDefault="00834F23" w:rsidP="00834F23">
      <w:pPr>
        <w:spacing w:line="256" w:lineRule="auto"/>
        <w:jc w:val="center"/>
        <w:rPr>
          <w:rFonts w:ascii="Calibri" w:eastAsia="Calibri" w:hAnsi="Calibri" w:cs="Times New Roman"/>
          <w:b/>
          <w:sz w:val="88"/>
          <w:szCs w:val="88"/>
        </w:rPr>
      </w:pPr>
      <w:r w:rsidRPr="000F3267">
        <w:rPr>
          <w:rFonts w:ascii="Calibri" w:eastAsia="Calibri" w:hAnsi="Calibri" w:cs="Times New Roman"/>
          <w:b/>
          <w:sz w:val="88"/>
          <w:szCs w:val="88"/>
        </w:rPr>
        <w:t>The Genus</w:t>
      </w:r>
      <w:r w:rsidR="00C67464">
        <w:rPr>
          <w:rFonts w:ascii="Calibri" w:eastAsia="Calibri" w:hAnsi="Calibri" w:cs="Times New Roman"/>
          <w:b/>
          <w:sz w:val="88"/>
          <w:szCs w:val="88"/>
        </w:rPr>
        <w:t xml:space="preserve"> </w:t>
      </w:r>
      <w:proofErr w:type="spellStart"/>
      <w:r w:rsidR="00C67464">
        <w:rPr>
          <w:rFonts w:ascii="Calibri" w:eastAsia="Calibri" w:hAnsi="Calibri" w:cs="Times New Roman"/>
          <w:b/>
          <w:sz w:val="88"/>
          <w:szCs w:val="88"/>
        </w:rPr>
        <w:t>Lycaste</w:t>
      </w:r>
      <w:proofErr w:type="spellEnd"/>
    </w:p>
    <w:p w:rsidR="006E1AC4" w:rsidRDefault="00C67464" w:rsidP="00D06609">
      <w:pPr>
        <w:spacing w:line="256" w:lineRule="auto"/>
        <w:jc w:val="center"/>
        <w:rPr>
          <w:rFonts w:ascii="Calibri" w:eastAsia="Calibri" w:hAnsi="Calibri" w:cs="Times New Roman"/>
        </w:rPr>
      </w:pPr>
      <w:r>
        <w:rPr>
          <w:rFonts w:ascii="Calibri" w:eastAsia="Calibri" w:hAnsi="Calibri" w:cs="Times New Roman"/>
        </w:rPr>
        <w:t>Lindley 1842</w:t>
      </w:r>
    </w:p>
    <w:p w:rsidR="00EB794B" w:rsidRPr="00D06609" w:rsidRDefault="00834F23" w:rsidP="00D06609">
      <w:pPr>
        <w:spacing w:line="256" w:lineRule="auto"/>
        <w:jc w:val="center"/>
        <w:rPr>
          <w:rFonts w:ascii="Calibri" w:eastAsia="Calibri" w:hAnsi="Calibri" w:cs="Times New Roman"/>
          <w:sz w:val="24"/>
        </w:rPr>
      </w:pPr>
      <w:r w:rsidRPr="00834F23">
        <w:rPr>
          <w:rFonts w:ascii="Calibri" w:eastAsia="Calibri" w:hAnsi="Calibri" w:cs="Times New Roman"/>
        </w:rPr>
        <w:t xml:space="preserve">Type species: </w:t>
      </w:r>
      <w:proofErr w:type="spellStart"/>
      <w:r w:rsidR="00E86285">
        <w:rPr>
          <w:rFonts w:ascii="Calibri" w:eastAsia="Calibri" w:hAnsi="Calibri" w:cs="Times New Roman"/>
        </w:rPr>
        <w:t>Lycaste</w:t>
      </w:r>
      <w:proofErr w:type="spellEnd"/>
      <w:r w:rsidR="00E86285">
        <w:rPr>
          <w:rFonts w:ascii="Calibri" w:eastAsia="Calibri" w:hAnsi="Calibri" w:cs="Times New Roman"/>
        </w:rPr>
        <w:t xml:space="preserve"> </w:t>
      </w:r>
      <w:proofErr w:type="spellStart"/>
      <w:r w:rsidR="00E86285">
        <w:rPr>
          <w:rFonts w:ascii="Calibri" w:eastAsia="Calibri" w:hAnsi="Calibri" w:cs="Times New Roman"/>
        </w:rPr>
        <w:t>macrophylla</w:t>
      </w:r>
      <w:proofErr w:type="spellEnd"/>
      <w:r w:rsidR="00E86285">
        <w:rPr>
          <w:rFonts w:ascii="Calibri" w:eastAsia="Calibri" w:hAnsi="Calibri" w:cs="Times New Roman"/>
        </w:rPr>
        <w:t xml:space="preserve"> (</w:t>
      </w:r>
      <w:proofErr w:type="spellStart"/>
      <w:r w:rsidR="00E86285">
        <w:rPr>
          <w:rFonts w:ascii="Calibri" w:eastAsia="Calibri" w:hAnsi="Calibri" w:cs="Times New Roman"/>
        </w:rPr>
        <w:t>Poepp</w:t>
      </w:r>
      <w:proofErr w:type="spellEnd"/>
      <w:r w:rsidR="00E86285">
        <w:rPr>
          <w:rFonts w:ascii="Calibri" w:eastAsia="Calibri" w:hAnsi="Calibri" w:cs="Times New Roman"/>
        </w:rPr>
        <w:t xml:space="preserve">. &amp; </w:t>
      </w:r>
      <w:proofErr w:type="spellStart"/>
      <w:r w:rsidR="00E86285">
        <w:rPr>
          <w:rFonts w:ascii="Calibri" w:eastAsia="Calibri" w:hAnsi="Calibri" w:cs="Times New Roman"/>
        </w:rPr>
        <w:t>Endl</w:t>
      </w:r>
      <w:proofErr w:type="spellEnd"/>
      <w:r w:rsidR="00E86285">
        <w:rPr>
          <w:rFonts w:ascii="Calibri" w:eastAsia="Calibri" w:hAnsi="Calibri" w:cs="Times New Roman"/>
        </w:rPr>
        <w:t xml:space="preserve">.) </w:t>
      </w:r>
      <w:proofErr w:type="spellStart"/>
      <w:r w:rsidR="00E86285">
        <w:rPr>
          <w:rFonts w:ascii="Calibri" w:eastAsia="Calibri" w:hAnsi="Calibri" w:cs="Times New Roman"/>
        </w:rPr>
        <w:t>Lindl</w:t>
      </w:r>
      <w:proofErr w:type="spellEnd"/>
      <w:r w:rsidR="00E86285">
        <w:rPr>
          <w:rFonts w:ascii="Calibri" w:eastAsia="Calibri" w:hAnsi="Calibri" w:cs="Times New Roman"/>
        </w:rPr>
        <w:t>. 1843</w:t>
      </w:r>
    </w:p>
    <w:p w:rsidR="007858EF" w:rsidRDefault="00AE27C4">
      <w:pPr>
        <w:rPr>
          <w:rFonts w:ascii="Calibri" w:eastAsia="Calibri" w:hAnsi="Calibri" w:cs="Times New Roman"/>
        </w:rPr>
      </w:pPr>
      <w:r>
        <w:rPr>
          <w:noProof/>
        </w:rPr>
        <w:drawing>
          <wp:inline distT="0" distB="0" distL="0" distR="0" wp14:anchorId="3EF069E4" wp14:editId="281B1716">
            <wp:extent cx="2536441" cy="20847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flipH="1">
                      <a:off x="0" y="0"/>
                      <a:ext cx="2551834" cy="2097356"/>
                    </a:xfrm>
                    <a:prstGeom prst="rect">
                      <a:avLst/>
                    </a:prstGeom>
                  </pic:spPr>
                </pic:pic>
              </a:graphicData>
            </a:graphic>
          </wp:inline>
        </w:drawing>
      </w:r>
      <w:r>
        <w:rPr>
          <w:noProof/>
        </w:rPr>
        <w:drawing>
          <wp:inline distT="0" distB="0" distL="0" distR="0" wp14:anchorId="325176DE" wp14:editId="7A49EE3F">
            <wp:extent cx="3132438" cy="20802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44129" cy="2088024"/>
                    </a:xfrm>
                    <a:prstGeom prst="rect">
                      <a:avLst/>
                    </a:prstGeom>
                  </pic:spPr>
                </pic:pic>
              </a:graphicData>
            </a:graphic>
          </wp:inline>
        </w:drawing>
      </w:r>
    </w:p>
    <w:p w:rsidR="00095FAC" w:rsidRDefault="00AE27C4" w:rsidP="00124415">
      <w:pPr>
        <w:ind w:firstLine="720"/>
        <w:rPr>
          <w:rFonts w:ascii="Calibri" w:eastAsia="Calibri" w:hAnsi="Calibri" w:cs="Times New Roman"/>
        </w:rPr>
      </w:pPr>
      <w:r w:rsidRPr="00AE27C4">
        <w:rPr>
          <w:rFonts w:ascii="Calibri" w:eastAsia="Calibri" w:hAnsi="Calibri" w:cs="Times New Roman"/>
        </w:rPr>
        <w:t xml:space="preserve">This genus has epiphytes, lithophytes and terrestrials in </w:t>
      </w:r>
      <w:proofErr w:type="spellStart"/>
      <w:proofErr w:type="gramStart"/>
      <w:r w:rsidRPr="00AE27C4">
        <w:rPr>
          <w:rFonts w:ascii="Calibri" w:eastAsia="Calibri" w:hAnsi="Calibri" w:cs="Times New Roman"/>
        </w:rPr>
        <w:t>it's</w:t>
      </w:r>
      <w:proofErr w:type="spellEnd"/>
      <w:proofErr w:type="gramEnd"/>
      <w:r w:rsidRPr="00AE27C4">
        <w:rPr>
          <w:rFonts w:ascii="Calibri" w:eastAsia="Calibri" w:hAnsi="Calibri" w:cs="Times New Roman"/>
        </w:rPr>
        <w:t xml:space="preserve"> 52 species that are spread throughout Central America, the West Indies and South America south to Peru and Bolivia at elevations of 500 to 2800 meters. They have plicate, deciduous leaves with </w:t>
      </w:r>
      <w:r w:rsidR="00D31514">
        <w:rPr>
          <w:rFonts w:ascii="Calibri" w:eastAsia="Calibri" w:hAnsi="Calibri" w:cs="Times New Roman"/>
        </w:rPr>
        <w:t>short, ovate, thick, ribbed pseu</w:t>
      </w:r>
      <w:r w:rsidRPr="00AE27C4">
        <w:rPr>
          <w:rFonts w:ascii="Calibri" w:eastAsia="Calibri" w:hAnsi="Calibri" w:cs="Times New Roman"/>
        </w:rPr>
        <w:t xml:space="preserve">dobulbs with 2 or 3, thin, heavily-veined, apical leaves with </w:t>
      </w:r>
      <w:proofErr w:type="spellStart"/>
      <w:r w:rsidRPr="00AE27C4">
        <w:rPr>
          <w:rFonts w:ascii="Calibri" w:eastAsia="Calibri" w:hAnsi="Calibri" w:cs="Times New Roman"/>
        </w:rPr>
        <w:t>foliaceous</w:t>
      </w:r>
      <w:proofErr w:type="spellEnd"/>
      <w:r w:rsidRPr="00AE27C4">
        <w:rPr>
          <w:rFonts w:ascii="Calibri" w:eastAsia="Calibri" w:hAnsi="Calibri" w:cs="Times New Roman"/>
        </w:rPr>
        <w:t xml:space="preserve"> sheaths at the base, giving rise to a lateral inflorescence with more than one </w:t>
      </w:r>
      <w:r w:rsidR="00D31514">
        <w:rPr>
          <w:rFonts w:ascii="Calibri" w:eastAsia="Calibri" w:hAnsi="Calibri" w:cs="Times New Roman"/>
        </w:rPr>
        <w:t>arising from the base of the ps</w:t>
      </w:r>
      <w:r w:rsidRPr="00AE27C4">
        <w:rPr>
          <w:rFonts w:ascii="Calibri" w:eastAsia="Calibri" w:hAnsi="Calibri" w:cs="Times New Roman"/>
        </w:rPr>
        <w:t>e</w:t>
      </w:r>
      <w:r w:rsidR="00D31514">
        <w:rPr>
          <w:rFonts w:ascii="Calibri" w:eastAsia="Calibri" w:hAnsi="Calibri" w:cs="Times New Roman"/>
        </w:rPr>
        <w:t>u</w:t>
      </w:r>
      <w:r w:rsidRPr="00AE27C4">
        <w:rPr>
          <w:rFonts w:ascii="Calibri" w:eastAsia="Calibri" w:hAnsi="Calibri" w:cs="Times New Roman"/>
        </w:rPr>
        <w:t>dobulb with a single flower in most species. The flowers are large, often fragrant, with sub</w:t>
      </w:r>
      <w:r w:rsidR="00D31514">
        <w:rPr>
          <w:rFonts w:ascii="Calibri" w:eastAsia="Calibri" w:hAnsi="Calibri" w:cs="Times New Roman"/>
        </w:rPr>
        <w:t>-</w:t>
      </w:r>
      <w:r w:rsidRPr="00AE27C4">
        <w:rPr>
          <w:rFonts w:ascii="Calibri" w:eastAsia="Calibri" w:hAnsi="Calibri" w:cs="Times New Roman"/>
        </w:rPr>
        <w:t xml:space="preserve">equal spreading sepals and petals, a three lobed lip that is flexibly united to the column foot, a slender column that is wingless or narrowly 2 winged, has a basal foot, an apical anther, 2 to 4 </w:t>
      </w:r>
      <w:proofErr w:type="spellStart"/>
      <w:r w:rsidRPr="00AE27C4">
        <w:rPr>
          <w:rFonts w:ascii="Calibri" w:eastAsia="Calibri" w:hAnsi="Calibri" w:cs="Times New Roman"/>
        </w:rPr>
        <w:t>pollina</w:t>
      </w:r>
      <w:proofErr w:type="spellEnd"/>
      <w:r w:rsidRPr="00AE27C4">
        <w:rPr>
          <w:rFonts w:ascii="Calibri" w:eastAsia="Calibri" w:hAnsi="Calibri" w:cs="Times New Roman"/>
        </w:rPr>
        <w:t xml:space="preserve"> with 2 very short to elongate stipites. Humid, shady conditions are required with water and fertilizer as the plant is growing; as the leaves begin to yellow and fall the water needs to be reduced along with a drop in temperatures to assure a good blooming.</w:t>
      </w:r>
    </w:p>
    <w:p w:rsidR="00095FAC" w:rsidRPr="00095FAC" w:rsidRDefault="00095FAC" w:rsidP="00095FAC">
      <w:pPr>
        <w:ind w:firstLine="720"/>
        <w:rPr>
          <w:rFonts w:ascii="Calibri" w:eastAsia="Calibri" w:hAnsi="Calibri" w:cs="Times New Roman"/>
        </w:rPr>
      </w:pPr>
      <w:r w:rsidRPr="00095FAC">
        <w:rPr>
          <w:rFonts w:ascii="Calibri" w:eastAsia="Calibri" w:hAnsi="Calibri" w:cs="Times New Roman"/>
        </w:rPr>
        <w:t xml:space="preserve">The </w:t>
      </w:r>
      <w:proofErr w:type="spellStart"/>
      <w:r w:rsidRPr="00095FAC">
        <w:rPr>
          <w:rFonts w:ascii="Calibri" w:eastAsia="Calibri" w:hAnsi="Calibri" w:cs="Times New Roman"/>
        </w:rPr>
        <w:t>Lycastes</w:t>
      </w:r>
      <w:proofErr w:type="spellEnd"/>
      <w:r w:rsidRPr="00095FAC">
        <w:rPr>
          <w:rFonts w:ascii="Calibri" w:eastAsia="Calibri" w:hAnsi="Calibri" w:cs="Times New Roman"/>
        </w:rPr>
        <w:t xml:space="preserve"> have been divided into four sections, on</w:t>
      </w:r>
      <w:r>
        <w:rPr>
          <w:rFonts w:ascii="Calibri" w:eastAsia="Calibri" w:hAnsi="Calibri" w:cs="Times New Roman"/>
        </w:rPr>
        <w:t>e of which has two subsections:</w:t>
      </w:r>
    </w:p>
    <w:p w:rsidR="00095FAC" w:rsidRPr="00095FAC" w:rsidRDefault="00095FAC" w:rsidP="004B6E9B">
      <w:pPr>
        <w:rPr>
          <w:rFonts w:ascii="Calibri" w:eastAsia="Calibri" w:hAnsi="Calibri" w:cs="Times New Roman"/>
        </w:rPr>
      </w:pPr>
      <w:r w:rsidRPr="00095FAC">
        <w:rPr>
          <w:rFonts w:ascii="Calibri" w:eastAsia="Calibri" w:hAnsi="Calibri" w:cs="Times New Roman"/>
        </w:rPr>
        <w:t xml:space="preserve">Section </w:t>
      </w:r>
      <w:proofErr w:type="spellStart"/>
      <w:r w:rsidRPr="00095FAC">
        <w:rPr>
          <w:rFonts w:ascii="Calibri" w:eastAsia="Calibri" w:hAnsi="Calibri" w:cs="Times New Roman"/>
        </w:rPr>
        <w:t>Deciduosae</w:t>
      </w:r>
      <w:proofErr w:type="spellEnd"/>
      <w:r w:rsidRPr="00095FAC">
        <w:rPr>
          <w:rFonts w:ascii="Calibri" w:eastAsia="Calibri" w:hAnsi="Calibri" w:cs="Times New Roman"/>
        </w:rPr>
        <w:t xml:space="preserve"> - deciduous, that is, they usually lose their leaves during an annual dormant period</w:t>
      </w:r>
      <w:r w:rsidR="004B6E9B">
        <w:rPr>
          <w:rFonts w:ascii="Calibri" w:eastAsia="Calibri" w:hAnsi="Calibri" w:cs="Times New Roman"/>
        </w:rPr>
        <w:t xml:space="preserve">. </w:t>
      </w:r>
      <w:r w:rsidR="004B6E9B" w:rsidRPr="004B6E9B">
        <w:rPr>
          <w:rFonts w:ascii="Calibri" w:eastAsia="Calibri" w:hAnsi="Calibri" w:cs="Times New Roman"/>
        </w:rPr>
        <w:t xml:space="preserve">All but two of the </w:t>
      </w:r>
      <w:proofErr w:type="spellStart"/>
      <w:r w:rsidR="004B6E9B" w:rsidRPr="004B6E9B">
        <w:rPr>
          <w:rFonts w:ascii="Calibri" w:eastAsia="Calibri" w:hAnsi="Calibri" w:cs="Times New Roman"/>
        </w:rPr>
        <w:t>Deciduosae</w:t>
      </w:r>
      <w:proofErr w:type="spellEnd"/>
      <w:r w:rsidR="004B6E9B" w:rsidRPr="004B6E9B">
        <w:rPr>
          <w:rFonts w:ascii="Calibri" w:eastAsia="Calibri" w:hAnsi="Calibri" w:cs="Times New Roman"/>
        </w:rPr>
        <w:t xml:space="preserve"> have spines at </w:t>
      </w:r>
      <w:r w:rsidR="004B6E9B">
        <w:rPr>
          <w:rFonts w:ascii="Calibri" w:eastAsia="Calibri" w:hAnsi="Calibri" w:cs="Times New Roman"/>
        </w:rPr>
        <w:t>the apices of their pseudobulbs</w:t>
      </w:r>
      <w:r w:rsidR="004B6E9B" w:rsidRPr="004B6E9B">
        <w:rPr>
          <w:rFonts w:ascii="Calibri" w:eastAsia="Calibri" w:hAnsi="Calibri" w:cs="Times New Roman"/>
        </w:rPr>
        <w:t xml:space="preserve"> that become exposed when the leaves are dropped - the exceptions are a </w:t>
      </w:r>
      <w:proofErr w:type="spellStart"/>
      <w:r w:rsidR="004B6E9B" w:rsidRPr="004B6E9B">
        <w:rPr>
          <w:rFonts w:ascii="Calibri" w:eastAsia="Calibri" w:hAnsi="Calibri" w:cs="Times New Roman"/>
        </w:rPr>
        <w:t>Xanthanthae</w:t>
      </w:r>
      <w:proofErr w:type="spellEnd"/>
      <w:r w:rsidR="004B6E9B" w:rsidRPr="004B6E9B">
        <w:rPr>
          <w:rFonts w:ascii="Calibri" w:eastAsia="Calibri" w:hAnsi="Calibri" w:cs="Times New Roman"/>
        </w:rPr>
        <w:t xml:space="preserve"> species, </w:t>
      </w:r>
      <w:proofErr w:type="spellStart"/>
      <w:r w:rsidR="004B6E9B" w:rsidRPr="004B6E9B">
        <w:rPr>
          <w:rFonts w:ascii="Calibri" w:eastAsia="Calibri" w:hAnsi="Calibri" w:cs="Times New Roman"/>
        </w:rPr>
        <w:t>Lycaste</w:t>
      </w:r>
      <w:proofErr w:type="spellEnd"/>
      <w:r w:rsidR="004B6E9B" w:rsidRPr="004B6E9B">
        <w:rPr>
          <w:rFonts w:ascii="Calibri" w:eastAsia="Calibri" w:hAnsi="Calibri" w:cs="Times New Roman"/>
        </w:rPr>
        <w:t xml:space="preserve"> </w:t>
      </w:r>
      <w:proofErr w:type="spellStart"/>
      <w:r w:rsidR="004B6E9B" w:rsidRPr="004B6E9B">
        <w:rPr>
          <w:rFonts w:ascii="Calibri" w:eastAsia="Calibri" w:hAnsi="Calibri" w:cs="Times New Roman"/>
        </w:rPr>
        <w:t>lasioglossa</w:t>
      </w:r>
      <w:proofErr w:type="spellEnd"/>
      <w:r w:rsidR="004B6E9B" w:rsidRPr="004B6E9B">
        <w:rPr>
          <w:rFonts w:ascii="Calibri" w:eastAsia="Calibri" w:hAnsi="Calibri" w:cs="Times New Roman"/>
        </w:rPr>
        <w:t xml:space="preserve">, and a </w:t>
      </w:r>
      <w:proofErr w:type="spellStart"/>
      <w:r w:rsidR="004B6E9B" w:rsidRPr="004B6E9B">
        <w:rPr>
          <w:rFonts w:ascii="Calibri" w:eastAsia="Calibri" w:hAnsi="Calibri" w:cs="Times New Roman"/>
        </w:rPr>
        <w:t>Paradeciduosae</w:t>
      </w:r>
      <w:proofErr w:type="spellEnd"/>
      <w:r w:rsidR="004B6E9B" w:rsidRPr="004B6E9B">
        <w:rPr>
          <w:rFonts w:ascii="Calibri" w:eastAsia="Calibri" w:hAnsi="Calibri" w:cs="Times New Roman"/>
        </w:rPr>
        <w:t xml:space="preserve"> species, </w:t>
      </w:r>
      <w:proofErr w:type="spellStart"/>
      <w:r w:rsidR="004B6E9B" w:rsidRPr="004B6E9B">
        <w:rPr>
          <w:rFonts w:ascii="Calibri" w:eastAsia="Calibri" w:hAnsi="Calibri" w:cs="Times New Roman"/>
        </w:rPr>
        <w:t>Lycaste</w:t>
      </w:r>
      <w:proofErr w:type="spellEnd"/>
      <w:r w:rsidR="004B6E9B" w:rsidRPr="004B6E9B">
        <w:rPr>
          <w:rFonts w:ascii="Calibri" w:eastAsia="Calibri" w:hAnsi="Calibri" w:cs="Times New Roman"/>
        </w:rPr>
        <w:t xml:space="preserve"> tricolor. Both of these species lack spines, and may bloom when leaves are still present.</w:t>
      </w:r>
    </w:p>
    <w:p w:rsidR="004B6E9B" w:rsidRPr="00095FAC" w:rsidRDefault="00095FAC" w:rsidP="004B6E9B">
      <w:pPr>
        <w:rPr>
          <w:rFonts w:ascii="Calibri" w:eastAsia="Calibri" w:hAnsi="Calibri" w:cs="Times New Roman"/>
        </w:rPr>
      </w:pPr>
      <w:r w:rsidRPr="00095FAC">
        <w:rPr>
          <w:rFonts w:ascii="Calibri" w:eastAsia="Calibri" w:hAnsi="Calibri" w:cs="Times New Roman"/>
        </w:rPr>
        <w:t xml:space="preserve">Subsection </w:t>
      </w:r>
      <w:proofErr w:type="spellStart"/>
      <w:r w:rsidRPr="00095FAC">
        <w:rPr>
          <w:rFonts w:ascii="Calibri" w:eastAsia="Calibri" w:hAnsi="Calibri" w:cs="Times New Roman"/>
        </w:rPr>
        <w:t>Xanthanthae</w:t>
      </w:r>
      <w:proofErr w:type="spellEnd"/>
      <w:r w:rsidRPr="00095FAC">
        <w:rPr>
          <w:rFonts w:ascii="Calibri" w:eastAsia="Calibri" w:hAnsi="Calibri" w:cs="Times New Roman"/>
        </w:rPr>
        <w:t xml:space="preserve"> - have yellow to orange blooms; the name is from </w:t>
      </w:r>
      <w:proofErr w:type="spellStart"/>
      <w:r w:rsidRPr="00095FAC">
        <w:rPr>
          <w:rFonts w:ascii="Calibri" w:eastAsia="Calibri" w:hAnsi="Calibri" w:cs="Times New Roman"/>
        </w:rPr>
        <w:t>xantho</w:t>
      </w:r>
      <w:proofErr w:type="spellEnd"/>
      <w:r w:rsidRPr="00095FAC">
        <w:rPr>
          <w:rFonts w:ascii="Calibri" w:eastAsia="Calibri" w:hAnsi="Calibri" w:cs="Times New Roman"/>
        </w:rPr>
        <w:t xml:space="preserve"> - yellow, and </w:t>
      </w:r>
      <w:proofErr w:type="spellStart"/>
      <w:r w:rsidRPr="00095FAC">
        <w:rPr>
          <w:rFonts w:ascii="Calibri" w:eastAsia="Calibri" w:hAnsi="Calibri" w:cs="Times New Roman"/>
        </w:rPr>
        <w:t>anthos</w:t>
      </w:r>
      <w:proofErr w:type="spellEnd"/>
      <w:r w:rsidRPr="00095FAC">
        <w:rPr>
          <w:rFonts w:ascii="Calibri" w:eastAsia="Calibri" w:hAnsi="Calibri" w:cs="Times New Roman"/>
        </w:rPr>
        <w:t xml:space="preserve"> </w:t>
      </w:r>
      <w:r w:rsidR="004B6E9B">
        <w:rPr>
          <w:rFonts w:ascii="Calibri" w:eastAsia="Calibri" w:hAnsi="Calibri" w:cs="Times New Roman"/>
        </w:rPr>
        <w:t>–</w:t>
      </w:r>
      <w:r w:rsidRPr="00095FAC">
        <w:rPr>
          <w:rFonts w:ascii="Calibri" w:eastAsia="Calibri" w:hAnsi="Calibri" w:cs="Times New Roman"/>
        </w:rPr>
        <w:t xml:space="preserve"> flower</w:t>
      </w:r>
      <w:r w:rsidR="004B6E9B">
        <w:rPr>
          <w:rFonts w:ascii="Calibri" w:eastAsia="Calibri" w:hAnsi="Calibri" w:cs="Times New Roman"/>
        </w:rPr>
        <w:t xml:space="preserve">. </w:t>
      </w:r>
      <w:r w:rsidR="004B6E9B" w:rsidRPr="00095FAC">
        <w:rPr>
          <w:rFonts w:ascii="Calibri" w:eastAsia="Calibri" w:hAnsi="Calibri" w:cs="Times New Roman"/>
        </w:rPr>
        <w:t>The recogniz</w:t>
      </w:r>
      <w:r w:rsidR="004B6E9B">
        <w:rPr>
          <w:rFonts w:ascii="Calibri" w:eastAsia="Calibri" w:hAnsi="Calibri" w:cs="Times New Roman"/>
        </w:rPr>
        <w:t xml:space="preserve">ed </w:t>
      </w:r>
      <w:proofErr w:type="spellStart"/>
      <w:r w:rsidR="004B6E9B">
        <w:rPr>
          <w:rFonts w:ascii="Calibri" w:eastAsia="Calibri" w:hAnsi="Calibri" w:cs="Times New Roman"/>
        </w:rPr>
        <w:t>Xanthanthae</w:t>
      </w:r>
      <w:proofErr w:type="spellEnd"/>
      <w:r w:rsidR="004B6E9B">
        <w:rPr>
          <w:rFonts w:ascii="Calibri" w:eastAsia="Calibri" w:hAnsi="Calibri" w:cs="Times New Roman"/>
        </w:rPr>
        <w:t xml:space="preserve"> species include:</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aromatica</w:t>
      </w:r>
      <w:proofErr w:type="spellEnd"/>
      <w:r w:rsidRPr="00095FAC">
        <w:rPr>
          <w:rFonts w:ascii="Calibri" w:eastAsia="Calibri" w:hAnsi="Calibri" w:cs="Times New Roman"/>
        </w:rPr>
        <w:t>,</w:t>
      </w:r>
    </w:p>
    <w:p w:rsidR="004B6E9B" w:rsidRPr="00095FAC" w:rsidRDefault="008A40C4" w:rsidP="004B6E9B">
      <w:pPr>
        <w:ind w:firstLine="720"/>
        <w:rPr>
          <w:rFonts w:ascii="Calibri" w:eastAsia="Calibri" w:hAnsi="Calibri" w:cs="Times New Roman"/>
        </w:rPr>
      </w:pPr>
      <w:r>
        <w:rPr>
          <w:noProof/>
        </w:rPr>
        <w:lastRenderedPageBreak/>
        <w:drawing>
          <wp:anchor distT="0" distB="0" distL="114300" distR="114300" simplePos="0" relativeHeight="251661312" behindDoc="0" locked="0" layoutInCell="1" allowOverlap="1" wp14:anchorId="2D9829BE" wp14:editId="41862A3A">
            <wp:simplePos x="0" y="0"/>
            <wp:positionH relativeFrom="column">
              <wp:posOffset>3541262</wp:posOffset>
            </wp:positionH>
            <wp:positionV relativeFrom="paragraph">
              <wp:posOffset>44</wp:posOffset>
            </wp:positionV>
            <wp:extent cx="2465705" cy="171894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65705" cy="171894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B6E9B" w:rsidRPr="00095FAC">
        <w:rPr>
          <w:rFonts w:ascii="Calibri" w:eastAsia="Calibri" w:hAnsi="Calibri" w:cs="Times New Roman"/>
        </w:rPr>
        <w:t>Lycaste</w:t>
      </w:r>
      <w:proofErr w:type="spellEnd"/>
      <w:r w:rsidR="004B6E9B" w:rsidRPr="00095FAC">
        <w:rPr>
          <w:rFonts w:ascii="Calibri" w:eastAsia="Calibri" w:hAnsi="Calibri" w:cs="Times New Roman"/>
        </w:rPr>
        <w:t xml:space="preserve"> </w:t>
      </w:r>
      <w:proofErr w:type="spellStart"/>
      <w:r w:rsidR="004B6E9B" w:rsidRPr="00095FAC">
        <w:rPr>
          <w:rFonts w:ascii="Calibri" w:eastAsia="Calibri" w:hAnsi="Calibri" w:cs="Times New Roman"/>
        </w:rPr>
        <w:t>bradeorum</w:t>
      </w:r>
      <w:proofErr w:type="spellEnd"/>
      <w:r w:rsidR="004B6E9B" w:rsidRPr="00095FAC">
        <w:rPr>
          <w:rFonts w:ascii="Calibri" w:eastAsia="Calibri" w:hAnsi="Calibri" w:cs="Times New Roman"/>
        </w:rPr>
        <w:t>,</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campbelli</w:t>
      </w:r>
      <w:proofErr w:type="spellEnd"/>
      <w:r w:rsidRPr="00095FAC">
        <w:rPr>
          <w:rFonts w:ascii="Calibri" w:eastAsia="Calibri" w:hAnsi="Calibri" w:cs="Times New Roman"/>
        </w:rPr>
        <w:t>,</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cochleata</w:t>
      </w:r>
      <w:proofErr w:type="spellEnd"/>
      <w:r w:rsidRPr="00095FAC">
        <w:rPr>
          <w:rFonts w:ascii="Calibri" w:eastAsia="Calibri" w:hAnsi="Calibri" w:cs="Times New Roman"/>
        </w:rPr>
        <w:t>,</w:t>
      </w:r>
      <w:r w:rsidR="008A40C4" w:rsidRPr="008A40C4">
        <w:rPr>
          <w:noProof/>
        </w:rPr>
        <w:t xml:space="preserve"> </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consobrina</w:t>
      </w:r>
      <w:proofErr w:type="spellEnd"/>
      <w:r w:rsidRPr="00095FAC">
        <w:rPr>
          <w:rFonts w:ascii="Calibri" w:eastAsia="Calibri" w:hAnsi="Calibri" w:cs="Times New Roman"/>
        </w:rPr>
        <w:t>,</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crinita</w:t>
      </w:r>
      <w:proofErr w:type="spellEnd"/>
      <w:r w:rsidRPr="00095FAC">
        <w:rPr>
          <w:rFonts w:ascii="Calibri" w:eastAsia="Calibri" w:hAnsi="Calibri" w:cs="Times New Roman"/>
        </w:rPr>
        <w:t>,</w:t>
      </w:r>
      <w:r w:rsidR="00BA2388" w:rsidRPr="00BA2388">
        <w:t xml:space="preserve"> </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cruenta</w:t>
      </w:r>
      <w:proofErr w:type="spellEnd"/>
      <w:r w:rsidRPr="00095FAC">
        <w:rPr>
          <w:rFonts w:ascii="Calibri" w:eastAsia="Calibri" w:hAnsi="Calibri" w:cs="Times New Roman"/>
        </w:rPr>
        <w:t>,</w:t>
      </w:r>
    </w:p>
    <w:p w:rsidR="004B6E9B" w:rsidRPr="00095FAC" w:rsidRDefault="008A40C4" w:rsidP="004B6E9B">
      <w:pPr>
        <w:ind w:firstLine="720"/>
        <w:rPr>
          <w:rFonts w:ascii="Calibri" w:eastAsia="Calibri" w:hAnsi="Calibri" w:cs="Times New Roman"/>
        </w:rPr>
      </w:pPr>
      <w:r w:rsidRPr="00BA2388">
        <w:rPr>
          <w:rFonts w:ascii="Calibri" w:eastAsia="Calibri" w:hAnsi="Calibri" w:cs="Times New Roman"/>
          <w:noProof/>
        </w:rPr>
        <w:drawing>
          <wp:anchor distT="0" distB="0" distL="114300" distR="114300" simplePos="0" relativeHeight="251660288" behindDoc="0" locked="0" layoutInCell="1" allowOverlap="1" wp14:anchorId="619734AC" wp14:editId="00CC8779">
            <wp:simplePos x="0" y="0"/>
            <wp:positionH relativeFrom="column">
              <wp:posOffset>3649980</wp:posOffset>
            </wp:positionH>
            <wp:positionV relativeFrom="paragraph">
              <wp:posOffset>207098</wp:posOffset>
            </wp:positionV>
            <wp:extent cx="2265045" cy="2004060"/>
            <wp:effectExtent l="0" t="0" r="1905" b="0"/>
            <wp:wrapSquare wrapText="bothSides"/>
            <wp:docPr id="6" name="Picture 6" descr="https://op.aos.org/AQapp_Images/Low_Res/AQI_20170622/2017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p.aos.org/AQapp_Images/Low_Res/AQI_20170622/2017335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5045"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4B6E9B" w:rsidRPr="00095FAC">
        <w:rPr>
          <w:rFonts w:ascii="Calibri" w:eastAsia="Calibri" w:hAnsi="Calibri" w:cs="Times New Roman"/>
        </w:rPr>
        <w:t>Lycaste</w:t>
      </w:r>
      <w:proofErr w:type="spellEnd"/>
      <w:r w:rsidR="004B6E9B" w:rsidRPr="00095FAC">
        <w:rPr>
          <w:rFonts w:ascii="Calibri" w:eastAsia="Calibri" w:hAnsi="Calibri" w:cs="Times New Roman"/>
        </w:rPr>
        <w:t xml:space="preserve"> </w:t>
      </w:r>
      <w:proofErr w:type="spellStart"/>
      <w:r w:rsidR="004B6E9B" w:rsidRPr="00095FAC">
        <w:rPr>
          <w:rFonts w:ascii="Calibri" w:eastAsia="Calibri" w:hAnsi="Calibri" w:cs="Times New Roman"/>
        </w:rPr>
        <w:t>deppei</w:t>
      </w:r>
      <w:proofErr w:type="spellEnd"/>
      <w:r w:rsidR="004B6E9B" w:rsidRPr="00095FAC">
        <w:rPr>
          <w:rFonts w:ascii="Calibri" w:eastAsia="Calibri" w:hAnsi="Calibri" w:cs="Times New Roman"/>
        </w:rPr>
        <w:t>,</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lasioglossa</w:t>
      </w:r>
      <w:proofErr w:type="spellEnd"/>
      <w:r w:rsidRPr="00095FAC">
        <w:rPr>
          <w:rFonts w:ascii="Calibri" w:eastAsia="Calibri" w:hAnsi="Calibri" w:cs="Times New Roman"/>
        </w:rPr>
        <w:t>,</w:t>
      </w:r>
    </w:p>
    <w:p w:rsidR="00095FAC" w:rsidRPr="00095FAC" w:rsidRDefault="004B6E9B" w:rsidP="004B6E9B">
      <w:pPr>
        <w:ind w:firstLine="720"/>
        <w:rPr>
          <w:rFonts w:ascii="Calibri" w:eastAsia="Calibri" w:hAnsi="Calibri" w:cs="Times New Roman"/>
        </w:rPr>
      </w:pPr>
      <w:proofErr w:type="spellStart"/>
      <w:r>
        <w:rPr>
          <w:rFonts w:ascii="Calibri" w:eastAsia="Calibri" w:hAnsi="Calibri" w:cs="Times New Roman"/>
        </w:rPr>
        <w:t>Lycaste</w:t>
      </w:r>
      <w:proofErr w:type="spellEnd"/>
      <w:r>
        <w:rPr>
          <w:rFonts w:ascii="Calibri" w:eastAsia="Calibri" w:hAnsi="Calibri" w:cs="Times New Roman"/>
        </w:rPr>
        <w:t xml:space="preserve"> </w:t>
      </w:r>
      <w:proofErr w:type="spellStart"/>
      <w:r>
        <w:rPr>
          <w:rFonts w:ascii="Calibri" w:eastAsia="Calibri" w:hAnsi="Calibri" w:cs="Times New Roman"/>
        </w:rPr>
        <w:t>macrobulbon</w:t>
      </w:r>
      <w:proofErr w:type="spellEnd"/>
      <w:r>
        <w:rPr>
          <w:rFonts w:ascii="Calibri" w:eastAsia="Calibri" w:hAnsi="Calibri" w:cs="Times New Roman"/>
        </w:rPr>
        <w:t>.</w:t>
      </w:r>
    </w:p>
    <w:p w:rsidR="004B6E9B" w:rsidRPr="00095FAC" w:rsidRDefault="00095FAC" w:rsidP="004B6E9B">
      <w:pPr>
        <w:rPr>
          <w:rFonts w:ascii="Calibri" w:eastAsia="Calibri" w:hAnsi="Calibri" w:cs="Times New Roman"/>
        </w:rPr>
      </w:pPr>
      <w:r w:rsidRPr="00095FAC">
        <w:rPr>
          <w:rFonts w:ascii="Calibri" w:eastAsia="Calibri" w:hAnsi="Calibri" w:cs="Times New Roman"/>
        </w:rPr>
        <w:t xml:space="preserve">Subsection </w:t>
      </w:r>
      <w:proofErr w:type="spellStart"/>
      <w:r w:rsidRPr="00095FAC">
        <w:rPr>
          <w:rFonts w:ascii="Calibri" w:eastAsia="Calibri" w:hAnsi="Calibri" w:cs="Times New Roman"/>
        </w:rPr>
        <w:t>Paradeciduosae</w:t>
      </w:r>
      <w:proofErr w:type="spellEnd"/>
      <w:r w:rsidRPr="00095FAC">
        <w:rPr>
          <w:rFonts w:ascii="Calibri" w:eastAsia="Calibri" w:hAnsi="Calibri" w:cs="Times New Roman"/>
        </w:rPr>
        <w:t xml:space="preserve"> - have pink-marked white blooms; the name is from para- similar or near, and </w:t>
      </w:r>
      <w:proofErr w:type="spellStart"/>
      <w:r w:rsidRPr="00095FAC">
        <w:rPr>
          <w:rFonts w:ascii="Calibri" w:eastAsia="Calibri" w:hAnsi="Calibri" w:cs="Times New Roman"/>
        </w:rPr>
        <w:t>deciduosae</w:t>
      </w:r>
      <w:proofErr w:type="spellEnd"/>
      <w:r w:rsidRPr="00095FAC">
        <w:rPr>
          <w:rFonts w:ascii="Calibri" w:eastAsia="Calibri" w:hAnsi="Calibri" w:cs="Times New Roman"/>
        </w:rPr>
        <w:t>- deciduous ones</w:t>
      </w:r>
      <w:r w:rsidR="004B6E9B">
        <w:rPr>
          <w:rFonts w:ascii="Calibri" w:eastAsia="Calibri" w:hAnsi="Calibri" w:cs="Times New Roman"/>
        </w:rPr>
        <w:t xml:space="preserve">. </w:t>
      </w:r>
      <w:r w:rsidR="004B6E9B" w:rsidRPr="00095FAC">
        <w:rPr>
          <w:rFonts w:ascii="Calibri" w:eastAsia="Calibri" w:hAnsi="Calibri" w:cs="Times New Roman"/>
        </w:rPr>
        <w:t xml:space="preserve">The </w:t>
      </w:r>
      <w:proofErr w:type="spellStart"/>
      <w:r w:rsidR="004B6E9B" w:rsidRPr="00095FAC">
        <w:rPr>
          <w:rFonts w:ascii="Calibri" w:eastAsia="Calibri" w:hAnsi="Calibri" w:cs="Times New Roman"/>
        </w:rPr>
        <w:t>Paradeciduosae</w:t>
      </w:r>
      <w:proofErr w:type="spellEnd"/>
      <w:r w:rsidR="004B6E9B" w:rsidRPr="00095FAC">
        <w:rPr>
          <w:rFonts w:ascii="Calibri" w:eastAsia="Calibri" w:hAnsi="Calibri" w:cs="Times New Roman"/>
        </w:rPr>
        <w:t xml:space="preserve"> species incl</w:t>
      </w:r>
      <w:r w:rsidR="004B6E9B">
        <w:rPr>
          <w:rFonts w:ascii="Calibri" w:eastAsia="Calibri" w:hAnsi="Calibri" w:cs="Times New Roman"/>
        </w:rPr>
        <w:t>ude:</w:t>
      </w:r>
    </w:p>
    <w:p w:rsidR="004B6E9B" w:rsidRPr="00095FAC" w:rsidRDefault="004B6E9B" w:rsidP="004B6E9B">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brevispatha</w:t>
      </w:r>
      <w:proofErr w:type="spellEnd"/>
      <w:r w:rsidRPr="00095FAC">
        <w:rPr>
          <w:rFonts w:ascii="Calibri" w:eastAsia="Calibri" w:hAnsi="Calibri" w:cs="Times New Roman"/>
        </w:rPr>
        <w:t>,</w:t>
      </w:r>
    </w:p>
    <w:p w:rsidR="00095FAC" w:rsidRDefault="004B6E9B" w:rsidP="004B6E9B">
      <w:pPr>
        <w:ind w:firstLine="720"/>
        <w:rPr>
          <w:rFonts w:ascii="Calibri" w:eastAsia="Calibri" w:hAnsi="Calibri" w:cs="Times New Roman"/>
        </w:rPr>
      </w:pPr>
      <w:proofErr w:type="spellStart"/>
      <w:r>
        <w:rPr>
          <w:rFonts w:ascii="Calibri" w:eastAsia="Calibri" w:hAnsi="Calibri" w:cs="Times New Roman"/>
        </w:rPr>
        <w:t>Lycaste</w:t>
      </w:r>
      <w:proofErr w:type="spellEnd"/>
      <w:r>
        <w:rPr>
          <w:rFonts w:ascii="Calibri" w:eastAsia="Calibri" w:hAnsi="Calibri" w:cs="Times New Roman"/>
        </w:rPr>
        <w:t xml:space="preserve"> tricolor.</w:t>
      </w:r>
    </w:p>
    <w:p w:rsidR="008A40C4" w:rsidRDefault="008A40C4" w:rsidP="004B6E9B">
      <w:pPr>
        <w:rPr>
          <w:rFonts w:ascii="Calibri" w:eastAsia="Calibri" w:hAnsi="Calibri" w:cs="Times New Roman"/>
        </w:rPr>
      </w:pPr>
    </w:p>
    <w:p w:rsidR="004B6E9B" w:rsidRPr="008A40C4" w:rsidRDefault="008A40C4" w:rsidP="004B6E9B">
      <w:pPr>
        <w:rPr>
          <w:noProof/>
        </w:rPr>
      </w:pPr>
      <w:r>
        <w:rPr>
          <w:noProof/>
        </w:rPr>
        <w:drawing>
          <wp:anchor distT="0" distB="0" distL="114300" distR="114300" simplePos="0" relativeHeight="251662336" behindDoc="0" locked="0" layoutInCell="1" allowOverlap="1" wp14:anchorId="00B9FD31" wp14:editId="7A32EAC2">
            <wp:simplePos x="0" y="0"/>
            <wp:positionH relativeFrom="column">
              <wp:posOffset>3539313</wp:posOffset>
            </wp:positionH>
            <wp:positionV relativeFrom="paragraph">
              <wp:posOffset>9067</wp:posOffset>
            </wp:positionV>
            <wp:extent cx="2519680" cy="188976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pic:spPr>
                </pic:pic>
              </a:graphicData>
            </a:graphic>
            <wp14:sizeRelH relativeFrom="margin">
              <wp14:pctWidth>0</wp14:pctWidth>
            </wp14:sizeRelH>
            <wp14:sizeRelV relativeFrom="margin">
              <wp14:pctHeight>0</wp14:pctHeight>
            </wp14:sizeRelV>
          </wp:anchor>
        </w:drawing>
      </w:r>
      <w:r w:rsidR="004B6E9B">
        <w:rPr>
          <w:rFonts w:ascii="Calibri" w:eastAsia="Calibri" w:hAnsi="Calibri" w:cs="Times New Roman"/>
        </w:rPr>
        <w:t xml:space="preserve">Section </w:t>
      </w:r>
      <w:proofErr w:type="spellStart"/>
      <w:r w:rsidR="004B6E9B">
        <w:rPr>
          <w:rFonts w:ascii="Calibri" w:eastAsia="Calibri" w:hAnsi="Calibri" w:cs="Times New Roman"/>
        </w:rPr>
        <w:t>Longisepalae</w:t>
      </w:r>
      <w:proofErr w:type="spellEnd"/>
      <w:r w:rsidR="004B6E9B">
        <w:rPr>
          <w:rFonts w:ascii="Calibri" w:eastAsia="Calibri" w:hAnsi="Calibri" w:cs="Times New Roman"/>
        </w:rPr>
        <w:t xml:space="preserve"> – has very long </w:t>
      </w:r>
      <w:proofErr w:type="spellStart"/>
      <w:r w:rsidR="004B6E9B">
        <w:rPr>
          <w:rFonts w:ascii="Calibri" w:eastAsia="Calibri" w:hAnsi="Calibri" w:cs="Times New Roman"/>
        </w:rPr>
        <w:t>sepals.</w:t>
      </w:r>
      <w:r w:rsidR="00F236A0">
        <w:rPr>
          <w:rFonts w:ascii="Calibri" w:eastAsia="Calibri" w:hAnsi="Calibri" w:cs="Times New Roman"/>
        </w:rPr>
        <w:t>The</w:t>
      </w:r>
      <w:proofErr w:type="spellEnd"/>
      <w:r w:rsidR="00F236A0">
        <w:rPr>
          <w:rFonts w:ascii="Calibri" w:eastAsia="Calibri" w:hAnsi="Calibri" w:cs="Times New Roman"/>
        </w:rPr>
        <w:t xml:space="preserve"> </w:t>
      </w:r>
      <w:proofErr w:type="spellStart"/>
      <w:r w:rsidR="00F236A0">
        <w:rPr>
          <w:rFonts w:ascii="Calibri" w:eastAsia="Calibri" w:hAnsi="Calibri" w:cs="Times New Roman"/>
        </w:rPr>
        <w:t>Longisepalae</w:t>
      </w:r>
      <w:proofErr w:type="spellEnd"/>
      <w:r w:rsidR="00F236A0">
        <w:rPr>
          <w:rFonts w:ascii="Calibri" w:eastAsia="Calibri" w:hAnsi="Calibri" w:cs="Times New Roman"/>
        </w:rPr>
        <w:t xml:space="preserve"> species include:</w:t>
      </w:r>
      <w:r w:rsidR="002F7CAE" w:rsidRPr="002F7CAE">
        <w:rPr>
          <w:noProof/>
        </w:rPr>
        <w:t xml:space="preserve"> </w:t>
      </w:r>
    </w:p>
    <w:p w:rsidR="004B6E9B" w:rsidRPr="00095FAC" w:rsidRDefault="004B6E9B" w:rsidP="004B6E9B">
      <w:pPr>
        <w:rPr>
          <w:rFonts w:ascii="Calibri" w:eastAsia="Calibri" w:hAnsi="Calibri" w:cs="Times New Roman"/>
        </w:rPr>
      </w:pPr>
      <w:r>
        <w:rPr>
          <w:rFonts w:ascii="Calibri" w:eastAsia="Calibri" w:hAnsi="Calibri" w:cs="Times New Roman"/>
        </w:rPr>
        <w:tab/>
      </w:r>
      <w:proofErr w:type="spellStart"/>
      <w:r>
        <w:rPr>
          <w:rFonts w:ascii="Calibri" w:eastAsia="Calibri" w:hAnsi="Calibri" w:cs="Times New Roman"/>
        </w:rPr>
        <w:t>Lycaste</w:t>
      </w:r>
      <w:proofErr w:type="spellEnd"/>
      <w:r>
        <w:rPr>
          <w:rFonts w:ascii="Calibri" w:eastAsia="Calibri" w:hAnsi="Calibri" w:cs="Times New Roman"/>
        </w:rPr>
        <w:t xml:space="preserve"> </w:t>
      </w:r>
      <w:proofErr w:type="spellStart"/>
      <w:r>
        <w:rPr>
          <w:rFonts w:ascii="Calibri" w:eastAsia="Calibri" w:hAnsi="Calibri" w:cs="Times New Roman"/>
        </w:rPr>
        <w:t>schiller</w:t>
      </w:r>
      <w:r w:rsidR="00F236A0">
        <w:rPr>
          <w:rFonts w:ascii="Calibri" w:eastAsia="Calibri" w:hAnsi="Calibri" w:cs="Times New Roman"/>
        </w:rPr>
        <w:t>iana</w:t>
      </w:r>
      <w:proofErr w:type="spellEnd"/>
    </w:p>
    <w:p w:rsidR="008A40C4" w:rsidRDefault="008A40C4" w:rsidP="00095FAC">
      <w:pPr>
        <w:rPr>
          <w:rFonts w:ascii="Calibri" w:eastAsia="Calibri" w:hAnsi="Calibri" w:cs="Times New Roman"/>
        </w:rPr>
      </w:pPr>
    </w:p>
    <w:p w:rsidR="00095FAC" w:rsidRPr="00095FAC" w:rsidRDefault="002F7CAE" w:rsidP="00095FAC">
      <w:pPr>
        <w:rPr>
          <w:rFonts w:ascii="Calibri" w:eastAsia="Calibri" w:hAnsi="Calibri" w:cs="Times New Roman"/>
        </w:rPr>
      </w:pPr>
      <w:r>
        <w:rPr>
          <w:noProof/>
        </w:rPr>
        <w:drawing>
          <wp:anchor distT="0" distB="0" distL="114300" distR="114300" simplePos="0" relativeHeight="251658240" behindDoc="0" locked="0" layoutInCell="1" allowOverlap="1" wp14:anchorId="7BED7AF7" wp14:editId="6093564E">
            <wp:simplePos x="0" y="0"/>
            <wp:positionH relativeFrom="column">
              <wp:posOffset>3583261</wp:posOffset>
            </wp:positionH>
            <wp:positionV relativeFrom="paragraph">
              <wp:posOffset>1092599</wp:posOffset>
            </wp:positionV>
            <wp:extent cx="2423795" cy="202565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23795" cy="2025650"/>
                    </a:xfrm>
                    <a:prstGeom prst="rect">
                      <a:avLst/>
                    </a:prstGeom>
                  </pic:spPr>
                </pic:pic>
              </a:graphicData>
            </a:graphic>
            <wp14:sizeRelH relativeFrom="margin">
              <wp14:pctWidth>0</wp14:pctWidth>
            </wp14:sizeRelH>
            <wp14:sizeRelV relativeFrom="margin">
              <wp14:pctHeight>0</wp14:pctHeight>
            </wp14:sizeRelV>
          </wp:anchor>
        </w:drawing>
      </w:r>
      <w:r w:rsidR="004B6E9B" w:rsidRPr="004B6E9B">
        <w:rPr>
          <w:rFonts w:ascii="Calibri" w:eastAsia="Calibri" w:hAnsi="Calibri" w:cs="Times New Roman"/>
        </w:rPr>
        <w:t xml:space="preserve">Section </w:t>
      </w:r>
      <w:proofErr w:type="spellStart"/>
      <w:r w:rsidR="004B6E9B" w:rsidRPr="004B6E9B">
        <w:rPr>
          <w:rFonts w:ascii="Calibri" w:eastAsia="Calibri" w:hAnsi="Calibri" w:cs="Times New Roman"/>
        </w:rPr>
        <w:t>Macrophyllae</w:t>
      </w:r>
      <w:proofErr w:type="spellEnd"/>
      <w:r w:rsidR="004B6E9B" w:rsidRPr="004B6E9B">
        <w:rPr>
          <w:rFonts w:ascii="Calibri" w:eastAsia="Calibri" w:hAnsi="Calibri" w:cs="Times New Roman"/>
        </w:rPr>
        <w:t xml:space="preserve"> - keep their leaves during dormancy; the name is from macro- large and </w:t>
      </w:r>
      <w:proofErr w:type="spellStart"/>
      <w:r w:rsidR="004B6E9B" w:rsidRPr="004B6E9B">
        <w:rPr>
          <w:rFonts w:ascii="Calibri" w:eastAsia="Calibri" w:hAnsi="Calibri" w:cs="Times New Roman"/>
        </w:rPr>
        <w:t>phyllae</w:t>
      </w:r>
      <w:proofErr w:type="spellEnd"/>
      <w:r w:rsidR="004B6E9B" w:rsidRPr="004B6E9B">
        <w:rPr>
          <w:rFonts w:ascii="Calibri" w:eastAsia="Calibri" w:hAnsi="Calibri" w:cs="Times New Roman"/>
        </w:rPr>
        <w:t>- leaves</w:t>
      </w:r>
      <w:r w:rsidR="004B6E9B">
        <w:rPr>
          <w:rFonts w:ascii="Calibri" w:eastAsia="Calibri" w:hAnsi="Calibri" w:cs="Times New Roman"/>
        </w:rPr>
        <w:t xml:space="preserve">. </w:t>
      </w:r>
      <w:r w:rsidR="00095FAC" w:rsidRPr="00095FAC">
        <w:rPr>
          <w:rFonts w:ascii="Calibri" w:eastAsia="Calibri" w:hAnsi="Calibri" w:cs="Times New Roman"/>
        </w:rPr>
        <w:t xml:space="preserve">The </w:t>
      </w:r>
      <w:proofErr w:type="spellStart"/>
      <w:r w:rsidR="00095FAC" w:rsidRPr="00095FAC">
        <w:rPr>
          <w:rFonts w:ascii="Calibri" w:eastAsia="Calibri" w:hAnsi="Calibri" w:cs="Times New Roman"/>
        </w:rPr>
        <w:t>Macrophyllae</w:t>
      </w:r>
      <w:proofErr w:type="spellEnd"/>
      <w:r w:rsidR="00095FAC" w:rsidRPr="00095FAC">
        <w:rPr>
          <w:rFonts w:ascii="Calibri" w:eastAsia="Calibri" w:hAnsi="Calibri" w:cs="Times New Roman"/>
        </w:rPr>
        <w:t xml:space="preserve"> form a large complex, with subspecies and varieties that can be considered to be in the process of differentiating into new full species. Th</w:t>
      </w:r>
      <w:r w:rsidR="00095FAC">
        <w:rPr>
          <w:rFonts w:ascii="Calibri" w:eastAsia="Calibri" w:hAnsi="Calibri" w:cs="Times New Roman"/>
        </w:rPr>
        <w:t xml:space="preserve">e </w:t>
      </w:r>
      <w:proofErr w:type="spellStart"/>
      <w:r w:rsidR="00095FAC">
        <w:rPr>
          <w:rFonts w:ascii="Calibri" w:eastAsia="Calibri" w:hAnsi="Calibri" w:cs="Times New Roman"/>
        </w:rPr>
        <w:t>Macrophyllae</w:t>
      </w:r>
      <w:proofErr w:type="spellEnd"/>
      <w:r w:rsidR="00095FAC">
        <w:rPr>
          <w:rFonts w:ascii="Calibri" w:eastAsia="Calibri" w:hAnsi="Calibri" w:cs="Times New Roman"/>
        </w:rPr>
        <w:t xml:space="preserve"> species include:</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dowiana</w:t>
      </w:r>
      <w:proofErr w:type="spellEnd"/>
      <w:r w:rsidRPr="00095FAC">
        <w:rPr>
          <w:rFonts w:ascii="Calibri" w:eastAsia="Calibri" w:hAnsi="Calibri" w:cs="Times New Roman"/>
        </w:rPr>
        <w:t>,</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leucantha</w:t>
      </w:r>
      <w:proofErr w:type="spellEnd"/>
      <w:r w:rsidRPr="00095FAC">
        <w:rPr>
          <w:rFonts w:ascii="Calibri" w:eastAsia="Calibri" w:hAnsi="Calibri" w:cs="Times New Roman"/>
        </w:rPr>
        <w:t>,</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macrophylla</w:t>
      </w:r>
      <w:proofErr w:type="spellEnd"/>
      <w:r w:rsidR="002F7CAE" w:rsidRPr="002F7CAE">
        <w:rPr>
          <w:noProof/>
        </w:rPr>
        <w:t xml:space="preserve"> </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macrophylla</w:t>
      </w:r>
      <w:proofErr w:type="spellEnd"/>
      <w:r w:rsidRPr="00095FAC">
        <w:rPr>
          <w:rFonts w:ascii="Calibri" w:eastAsia="Calibri" w:hAnsi="Calibri" w:cs="Times New Roman"/>
        </w:rPr>
        <w:t xml:space="preserve"> var. </w:t>
      </w:r>
      <w:proofErr w:type="spellStart"/>
      <w:r w:rsidRPr="00095FAC">
        <w:rPr>
          <w:rFonts w:ascii="Calibri" w:eastAsia="Calibri" w:hAnsi="Calibri" w:cs="Times New Roman"/>
        </w:rPr>
        <w:t>desboisiana</w:t>
      </w:r>
      <w:proofErr w:type="spellEnd"/>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macrophylla</w:t>
      </w:r>
      <w:proofErr w:type="spellEnd"/>
      <w:r w:rsidRPr="00095FAC">
        <w:rPr>
          <w:rFonts w:ascii="Calibri" w:eastAsia="Calibri" w:hAnsi="Calibri" w:cs="Times New Roman"/>
        </w:rPr>
        <w:t xml:space="preserve"> subsp. </w:t>
      </w:r>
      <w:proofErr w:type="spellStart"/>
      <w:r w:rsidRPr="00095FAC">
        <w:rPr>
          <w:rFonts w:ascii="Calibri" w:eastAsia="Calibri" w:hAnsi="Calibri" w:cs="Times New Roman"/>
        </w:rPr>
        <w:t>macrophylla</w:t>
      </w:r>
      <w:proofErr w:type="spellEnd"/>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macrophylla</w:t>
      </w:r>
      <w:proofErr w:type="spellEnd"/>
      <w:r w:rsidRPr="00095FAC">
        <w:rPr>
          <w:rFonts w:ascii="Calibri" w:eastAsia="Calibri" w:hAnsi="Calibri" w:cs="Times New Roman"/>
        </w:rPr>
        <w:t xml:space="preserve"> subsp. </w:t>
      </w:r>
      <w:proofErr w:type="spellStart"/>
      <w:r w:rsidRPr="00095FAC">
        <w:rPr>
          <w:rFonts w:ascii="Calibri" w:eastAsia="Calibri" w:hAnsi="Calibri" w:cs="Times New Roman"/>
        </w:rPr>
        <w:t>puntarenasensis</w:t>
      </w:r>
      <w:proofErr w:type="spellEnd"/>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macrophylla</w:t>
      </w:r>
      <w:proofErr w:type="spellEnd"/>
      <w:r w:rsidRPr="00095FAC">
        <w:rPr>
          <w:rFonts w:ascii="Calibri" w:eastAsia="Calibri" w:hAnsi="Calibri" w:cs="Times New Roman"/>
        </w:rPr>
        <w:t xml:space="preserve"> subsp. </w:t>
      </w:r>
      <w:proofErr w:type="spellStart"/>
      <w:r w:rsidRPr="00095FAC">
        <w:rPr>
          <w:rFonts w:ascii="Calibri" w:eastAsia="Calibri" w:hAnsi="Calibri" w:cs="Times New Roman"/>
        </w:rPr>
        <w:t>xanthocheila</w:t>
      </w:r>
      <w:proofErr w:type="spellEnd"/>
    </w:p>
    <w:p w:rsidR="00095FAC" w:rsidRPr="00095FAC" w:rsidRDefault="008A40C4" w:rsidP="00095FAC">
      <w:pPr>
        <w:ind w:firstLine="720"/>
        <w:rPr>
          <w:rFonts w:ascii="Calibri" w:eastAsia="Calibri" w:hAnsi="Calibri" w:cs="Times New Roman"/>
        </w:rPr>
      </w:pPr>
      <w:r>
        <w:rPr>
          <w:noProof/>
        </w:rPr>
        <w:lastRenderedPageBreak/>
        <w:drawing>
          <wp:anchor distT="0" distB="0" distL="114300" distR="114300" simplePos="0" relativeHeight="251659264" behindDoc="0" locked="0" layoutInCell="1" allowOverlap="1" wp14:anchorId="5444BD21" wp14:editId="6C1886CF">
            <wp:simplePos x="0" y="0"/>
            <wp:positionH relativeFrom="column">
              <wp:posOffset>4277995</wp:posOffset>
            </wp:positionH>
            <wp:positionV relativeFrom="paragraph">
              <wp:posOffset>44</wp:posOffset>
            </wp:positionV>
            <wp:extent cx="1773555" cy="2489200"/>
            <wp:effectExtent l="0" t="0" r="0"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73555" cy="24892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95FAC" w:rsidRPr="00095FAC">
        <w:rPr>
          <w:rFonts w:ascii="Calibri" w:eastAsia="Calibri" w:hAnsi="Calibri" w:cs="Times New Roman"/>
        </w:rPr>
        <w:t>Lycaste</w:t>
      </w:r>
      <w:proofErr w:type="spellEnd"/>
      <w:r w:rsidR="00095FAC" w:rsidRPr="00095FAC">
        <w:rPr>
          <w:rFonts w:ascii="Calibri" w:eastAsia="Calibri" w:hAnsi="Calibri" w:cs="Times New Roman"/>
        </w:rPr>
        <w:t xml:space="preserve"> </w:t>
      </w:r>
      <w:proofErr w:type="spellStart"/>
      <w:r w:rsidR="00095FAC" w:rsidRPr="00095FAC">
        <w:rPr>
          <w:rFonts w:ascii="Calibri" w:eastAsia="Calibri" w:hAnsi="Calibri" w:cs="Times New Roman"/>
        </w:rPr>
        <w:t>neglecta</w:t>
      </w:r>
      <w:proofErr w:type="spellEnd"/>
      <w:r w:rsidR="00095FAC" w:rsidRPr="00095FAC">
        <w:rPr>
          <w:rFonts w:ascii="Calibri" w:eastAsia="Calibri" w:hAnsi="Calibri" w:cs="Times New Roman"/>
        </w:rPr>
        <w:t>,</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powellii</w:t>
      </w:r>
      <w:proofErr w:type="spellEnd"/>
      <w:r w:rsidRPr="00095FAC">
        <w:rPr>
          <w:rFonts w:ascii="Calibri" w:eastAsia="Calibri" w:hAnsi="Calibri" w:cs="Times New Roman"/>
        </w:rPr>
        <w:t>,</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skinneri</w:t>
      </w:r>
      <w:proofErr w:type="spellEnd"/>
      <w:r w:rsidRPr="00095FAC">
        <w:rPr>
          <w:rFonts w:ascii="Calibri" w:eastAsia="Calibri" w:hAnsi="Calibri" w:cs="Times New Roman"/>
        </w:rPr>
        <w:t>,</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xytriophora</w:t>
      </w:r>
      <w:proofErr w:type="spellEnd"/>
      <w:r w:rsidRPr="00095FAC">
        <w:rPr>
          <w:rFonts w:ascii="Calibri" w:eastAsia="Calibri" w:hAnsi="Calibri" w:cs="Times New Roman"/>
        </w:rPr>
        <w:t>.</w:t>
      </w:r>
    </w:p>
    <w:p w:rsidR="008A40C4" w:rsidRDefault="008A40C4" w:rsidP="004B6E9B">
      <w:pPr>
        <w:rPr>
          <w:rFonts w:ascii="Calibri" w:eastAsia="Calibri" w:hAnsi="Calibri" w:cs="Times New Roman"/>
        </w:rPr>
      </w:pPr>
    </w:p>
    <w:p w:rsidR="00095FAC" w:rsidRPr="00095FAC" w:rsidRDefault="004B6E9B" w:rsidP="004B6E9B">
      <w:pPr>
        <w:rPr>
          <w:rFonts w:ascii="Calibri" w:eastAsia="Calibri" w:hAnsi="Calibri" w:cs="Times New Roman"/>
        </w:rPr>
      </w:pPr>
      <w:r w:rsidRPr="00095FAC">
        <w:rPr>
          <w:rFonts w:ascii="Calibri" w:eastAsia="Calibri" w:hAnsi="Calibri" w:cs="Times New Roman"/>
        </w:rPr>
        <w:t xml:space="preserve">Section </w:t>
      </w:r>
      <w:proofErr w:type="spellStart"/>
      <w:r w:rsidRPr="00095FAC">
        <w:rPr>
          <w:rFonts w:ascii="Calibri" w:eastAsia="Calibri" w:hAnsi="Calibri" w:cs="Times New Roman"/>
        </w:rPr>
        <w:t>Fimbriata</w:t>
      </w:r>
      <w:r>
        <w:rPr>
          <w:rFonts w:ascii="Calibri" w:eastAsia="Calibri" w:hAnsi="Calibri" w:cs="Times New Roman"/>
        </w:rPr>
        <w:t>e</w:t>
      </w:r>
      <w:proofErr w:type="spellEnd"/>
      <w:r>
        <w:rPr>
          <w:rFonts w:ascii="Calibri" w:eastAsia="Calibri" w:hAnsi="Calibri" w:cs="Times New Roman"/>
        </w:rPr>
        <w:t xml:space="preserve"> - typically have fringed lips. </w:t>
      </w:r>
      <w:r w:rsidR="00095FAC">
        <w:rPr>
          <w:rFonts w:ascii="Calibri" w:eastAsia="Calibri" w:hAnsi="Calibri" w:cs="Times New Roman"/>
        </w:rPr>
        <w:t xml:space="preserve">The </w:t>
      </w:r>
      <w:proofErr w:type="spellStart"/>
      <w:r w:rsidR="00095FAC">
        <w:rPr>
          <w:rFonts w:ascii="Calibri" w:eastAsia="Calibri" w:hAnsi="Calibri" w:cs="Times New Roman"/>
        </w:rPr>
        <w:t>Fimbriatae</w:t>
      </w:r>
      <w:proofErr w:type="spellEnd"/>
      <w:r w:rsidR="00095FAC">
        <w:rPr>
          <w:rFonts w:ascii="Calibri" w:eastAsia="Calibri" w:hAnsi="Calibri" w:cs="Times New Roman"/>
        </w:rPr>
        <w:t xml:space="preserve"> species include:</w:t>
      </w:r>
    </w:p>
    <w:p w:rsidR="00095FAC" w:rsidRP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longipetala</w:t>
      </w:r>
      <w:proofErr w:type="spellEnd"/>
      <w:r w:rsidRPr="00095FAC">
        <w:rPr>
          <w:rFonts w:ascii="Calibri" w:eastAsia="Calibri" w:hAnsi="Calibri" w:cs="Times New Roman"/>
        </w:rPr>
        <w:t>,</w:t>
      </w:r>
      <w:r w:rsidR="002F7CAE" w:rsidRPr="002F7CAE">
        <w:rPr>
          <w:noProof/>
        </w:rPr>
        <w:t xml:space="preserve"> </w:t>
      </w:r>
    </w:p>
    <w:p w:rsidR="00095FAC" w:rsidRDefault="00095FAC" w:rsidP="00095FAC">
      <w:pPr>
        <w:ind w:firstLine="720"/>
        <w:rPr>
          <w:rFonts w:ascii="Calibri" w:eastAsia="Calibri" w:hAnsi="Calibri" w:cs="Times New Roman"/>
        </w:rPr>
      </w:pP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w:t>
      </w:r>
      <w:proofErr w:type="spellStart"/>
      <w:r w:rsidRPr="00095FAC">
        <w:rPr>
          <w:rFonts w:ascii="Calibri" w:eastAsia="Calibri" w:hAnsi="Calibri" w:cs="Times New Roman"/>
        </w:rPr>
        <w:t>mesochlaena</w:t>
      </w:r>
      <w:proofErr w:type="spellEnd"/>
      <w:r w:rsidRPr="00095FAC">
        <w:rPr>
          <w:rFonts w:ascii="Calibri" w:eastAsia="Calibri" w:hAnsi="Calibri" w:cs="Times New Roman"/>
        </w:rPr>
        <w:t>.</w:t>
      </w:r>
    </w:p>
    <w:p w:rsidR="007144CE" w:rsidRPr="007858EF" w:rsidRDefault="00095FAC" w:rsidP="00095FAC">
      <w:pPr>
        <w:rPr>
          <w:rFonts w:ascii="Calibri" w:eastAsia="Calibri" w:hAnsi="Calibri" w:cs="Times New Roman"/>
        </w:rPr>
      </w:pPr>
      <w:r w:rsidRPr="00095FAC">
        <w:rPr>
          <w:rFonts w:ascii="Calibri" w:eastAsia="Calibri" w:hAnsi="Calibri" w:cs="Times New Roman"/>
        </w:rPr>
        <w:t xml:space="preserve">A recently published (2003) revision of </w:t>
      </w:r>
      <w:proofErr w:type="spellStart"/>
      <w:r w:rsidRPr="00095FAC">
        <w:rPr>
          <w:rFonts w:ascii="Calibri" w:eastAsia="Calibri" w:hAnsi="Calibri" w:cs="Times New Roman"/>
        </w:rPr>
        <w:t>Lycaste</w:t>
      </w:r>
      <w:proofErr w:type="spellEnd"/>
      <w:r w:rsidRPr="00095FAC">
        <w:rPr>
          <w:rFonts w:ascii="Calibri" w:eastAsia="Calibri" w:hAnsi="Calibri" w:cs="Times New Roman"/>
        </w:rPr>
        <w:t xml:space="preserve"> by Henry </w:t>
      </w:r>
      <w:proofErr w:type="spellStart"/>
      <w:r w:rsidRPr="00095FAC">
        <w:rPr>
          <w:rFonts w:ascii="Calibri" w:eastAsia="Calibri" w:hAnsi="Calibri" w:cs="Times New Roman"/>
        </w:rPr>
        <w:t>Oakeley</w:t>
      </w:r>
      <w:proofErr w:type="spellEnd"/>
      <w:r w:rsidRPr="00095FAC">
        <w:rPr>
          <w:rFonts w:ascii="Calibri" w:eastAsia="Calibri" w:hAnsi="Calibri" w:cs="Times New Roman"/>
        </w:rPr>
        <w:t xml:space="preserve"> and Angela Ryan split off most of the species of section </w:t>
      </w:r>
      <w:proofErr w:type="spellStart"/>
      <w:r w:rsidRPr="00095FAC">
        <w:rPr>
          <w:rFonts w:ascii="Calibri" w:eastAsia="Calibri" w:hAnsi="Calibri" w:cs="Times New Roman"/>
        </w:rPr>
        <w:t>Fimbriatae</w:t>
      </w:r>
      <w:proofErr w:type="spellEnd"/>
      <w:r w:rsidRPr="00095FAC">
        <w:rPr>
          <w:rFonts w:ascii="Calibri" w:eastAsia="Calibri" w:hAnsi="Calibri" w:cs="Times New Roman"/>
        </w:rPr>
        <w:t xml:space="preserve"> as the new genus Ida. The 34 species of Ida occur in South America or in the Caribbean Islands (Ida </w:t>
      </w:r>
      <w:proofErr w:type="spellStart"/>
      <w:r w:rsidRPr="00095FAC">
        <w:rPr>
          <w:rFonts w:ascii="Calibri" w:eastAsia="Calibri" w:hAnsi="Calibri" w:cs="Times New Roman"/>
        </w:rPr>
        <w:t>barringtoniae</w:t>
      </w:r>
      <w:proofErr w:type="spellEnd"/>
      <w:r w:rsidRPr="00095FAC">
        <w:rPr>
          <w:rFonts w:ascii="Calibri" w:eastAsia="Calibri" w:hAnsi="Calibri" w:cs="Times New Roman"/>
        </w:rPr>
        <w:t xml:space="preserve">), while true </w:t>
      </w:r>
      <w:proofErr w:type="spellStart"/>
      <w:r w:rsidRPr="00095FAC">
        <w:rPr>
          <w:rFonts w:ascii="Calibri" w:eastAsia="Calibri" w:hAnsi="Calibri" w:cs="Times New Roman"/>
        </w:rPr>
        <w:t>Lycastes</w:t>
      </w:r>
      <w:proofErr w:type="spellEnd"/>
      <w:r w:rsidRPr="00095FAC">
        <w:rPr>
          <w:rFonts w:ascii="Calibri" w:eastAsia="Calibri" w:hAnsi="Calibri" w:cs="Times New Roman"/>
        </w:rPr>
        <w:t xml:space="preserve"> occur mostly in Mexico and Central America. The genus Ida is recognized by the World Checklist of Monocotyledons.</w:t>
      </w:r>
    </w:p>
    <w:tbl>
      <w:tblPr>
        <w:tblStyle w:val="TableGrid11"/>
        <w:tblW w:w="9535" w:type="dxa"/>
        <w:tblLayout w:type="fixed"/>
        <w:tblLook w:val="04A0" w:firstRow="1" w:lastRow="0" w:firstColumn="1" w:lastColumn="0" w:noHBand="0" w:noVBand="1"/>
      </w:tblPr>
      <w:tblGrid>
        <w:gridCol w:w="2335"/>
        <w:gridCol w:w="1170"/>
        <w:gridCol w:w="6030"/>
      </w:tblGrid>
      <w:tr w:rsidR="007144CE" w:rsidRPr="0000652C" w:rsidTr="004B6E9B">
        <w:trPr>
          <w:trHeight w:val="613"/>
        </w:trPr>
        <w:tc>
          <w:tcPr>
            <w:tcW w:w="2335" w:type="dxa"/>
          </w:tcPr>
          <w:p w:rsidR="007144CE" w:rsidRPr="0000652C" w:rsidRDefault="007144CE" w:rsidP="00283C56">
            <w:pPr>
              <w:spacing w:line="256" w:lineRule="auto"/>
              <w:jc w:val="center"/>
              <w:rPr>
                <w:rFonts w:ascii="Calibri" w:eastAsia="Calibri" w:hAnsi="Calibri" w:cs="Times New Roman"/>
              </w:rPr>
            </w:pPr>
            <w:r w:rsidRPr="0000652C">
              <w:rPr>
                <w:rFonts w:ascii="Calibri" w:eastAsia="Calibri" w:hAnsi="Calibri" w:cs="Times New Roman"/>
              </w:rPr>
              <w:t>Significant species</w:t>
            </w:r>
          </w:p>
        </w:tc>
        <w:tc>
          <w:tcPr>
            <w:tcW w:w="1170" w:type="dxa"/>
          </w:tcPr>
          <w:p w:rsidR="007144CE" w:rsidRPr="0000652C" w:rsidRDefault="007144CE" w:rsidP="00283C56">
            <w:pPr>
              <w:spacing w:line="256" w:lineRule="auto"/>
              <w:jc w:val="center"/>
              <w:rPr>
                <w:rFonts w:ascii="Calibri" w:eastAsia="Calibri" w:hAnsi="Calibri" w:cs="Times New Roman"/>
              </w:rPr>
            </w:pPr>
            <w:r w:rsidRPr="0000652C">
              <w:rPr>
                <w:rFonts w:ascii="Calibri" w:eastAsia="Calibri" w:hAnsi="Calibri" w:cs="Times New Roman"/>
              </w:rPr>
              <w:t>Offspring/Progeny</w:t>
            </w:r>
          </w:p>
        </w:tc>
        <w:tc>
          <w:tcPr>
            <w:tcW w:w="6030" w:type="dxa"/>
          </w:tcPr>
          <w:p w:rsidR="007144CE" w:rsidRPr="0000652C" w:rsidRDefault="007144CE" w:rsidP="00283C56">
            <w:pPr>
              <w:spacing w:line="256" w:lineRule="auto"/>
              <w:jc w:val="center"/>
              <w:rPr>
                <w:rFonts w:ascii="Calibri" w:eastAsia="Calibri" w:hAnsi="Calibri" w:cs="Times New Roman"/>
              </w:rPr>
            </w:pPr>
            <w:r w:rsidRPr="0000652C">
              <w:rPr>
                <w:rFonts w:ascii="Calibri" w:eastAsia="Calibri" w:hAnsi="Calibri" w:cs="Times New Roman"/>
              </w:rPr>
              <w:t>Awards</w:t>
            </w:r>
          </w:p>
        </w:tc>
      </w:tr>
      <w:tr w:rsidR="007144CE" w:rsidRPr="0000652C" w:rsidTr="004B6E9B">
        <w:trPr>
          <w:trHeight w:val="306"/>
        </w:trPr>
        <w:tc>
          <w:tcPr>
            <w:tcW w:w="2335" w:type="dxa"/>
          </w:tcPr>
          <w:p w:rsidR="007144CE" w:rsidRPr="0000652C" w:rsidRDefault="007144CE" w:rsidP="00283C56">
            <w:pPr>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virginalis</w:t>
            </w:r>
            <w:proofErr w:type="spellEnd"/>
            <w:r w:rsidR="00F247CA">
              <w:rPr>
                <w:rFonts w:ascii="Calibri" w:eastAsia="Calibri" w:hAnsi="Calibri" w:cs="Times New Roman"/>
              </w:rPr>
              <w:t>*</w:t>
            </w:r>
          </w:p>
        </w:tc>
        <w:tc>
          <w:tcPr>
            <w:tcW w:w="1170" w:type="dxa"/>
          </w:tcPr>
          <w:p w:rsidR="007144CE" w:rsidRPr="0000652C" w:rsidRDefault="007144CE" w:rsidP="00283C56">
            <w:pPr>
              <w:spacing w:line="256" w:lineRule="auto"/>
              <w:jc w:val="center"/>
              <w:rPr>
                <w:rFonts w:ascii="Calibri" w:eastAsia="Calibri" w:hAnsi="Calibri" w:cs="Times New Roman"/>
              </w:rPr>
            </w:pPr>
            <w:r>
              <w:rPr>
                <w:rFonts w:ascii="Calibri" w:eastAsia="Calibri" w:hAnsi="Calibri" w:cs="Times New Roman"/>
              </w:rPr>
              <w:t>108/885</w:t>
            </w:r>
          </w:p>
        </w:tc>
        <w:tc>
          <w:tcPr>
            <w:tcW w:w="6030" w:type="dxa"/>
          </w:tcPr>
          <w:p w:rsidR="007144CE" w:rsidRPr="0000652C" w:rsidRDefault="007C5175" w:rsidP="00283C56">
            <w:pPr>
              <w:tabs>
                <w:tab w:val="left" w:pos="1920"/>
              </w:tabs>
              <w:spacing w:line="256" w:lineRule="auto"/>
              <w:jc w:val="center"/>
              <w:rPr>
                <w:rFonts w:ascii="Calibri" w:eastAsia="Calibri" w:hAnsi="Calibri" w:cs="Times New Roman"/>
              </w:rPr>
            </w:pPr>
            <w:r>
              <w:rPr>
                <w:rFonts w:ascii="Calibri" w:eastAsia="Calibri" w:hAnsi="Calibri" w:cs="Times New Roman"/>
              </w:rPr>
              <w:t>8</w:t>
            </w:r>
            <w:r w:rsidR="0063589B">
              <w:rPr>
                <w:rFonts w:ascii="Calibri" w:eastAsia="Calibri" w:hAnsi="Calibri" w:cs="Times New Roman"/>
              </w:rPr>
              <w:t xml:space="preserve"> </w:t>
            </w:r>
            <w:r>
              <w:rPr>
                <w:rFonts w:ascii="Calibri" w:eastAsia="Calibri" w:hAnsi="Calibri" w:cs="Times New Roman"/>
              </w:rPr>
              <w:t xml:space="preserve">FCCs, </w:t>
            </w:r>
            <w:r w:rsidR="0063589B">
              <w:rPr>
                <w:rFonts w:ascii="Calibri" w:eastAsia="Calibri" w:hAnsi="Calibri" w:cs="Times New Roman"/>
              </w:rPr>
              <w:t xml:space="preserve">62 AMs, </w:t>
            </w:r>
            <w:r>
              <w:rPr>
                <w:rFonts w:ascii="Calibri" w:eastAsia="Calibri" w:hAnsi="Calibri" w:cs="Times New Roman"/>
              </w:rPr>
              <w:t>48 HCCs, 6 JCs, 2 CHMs, 12 CCMs, 2 CCEs, 1 AQ</w:t>
            </w:r>
          </w:p>
        </w:tc>
      </w:tr>
      <w:tr w:rsidR="007144CE" w:rsidRPr="0000652C" w:rsidTr="004B6E9B">
        <w:trPr>
          <w:trHeight w:val="306"/>
        </w:trPr>
        <w:tc>
          <w:tcPr>
            <w:tcW w:w="2335" w:type="dxa"/>
          </w:tcPr>
          <w:p w:rsidR="007144CE" w:rsidRPr="0000652C" w:rsidRDefault="0063589B" w:rsidP="00283C56">
            <w:pPr>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aromatica</w:t>
            </w:r>
            <w:proofErr w:type="spellEnd"/>
          </w:p>
        </w:tc>
        <w:tc>
          <w:tcPr>
            <w:tcW w:w="1170" w:type="dxa"/>
          </w:tcPr>
          <w:p w:rsidR="007144CE" w:rsidRPr="0000652C" w:rsidRDefault="0063589B" w:rsidP="00283C56">
            <w:pPr>
              <w:spacing w:line="256" w:lineRule="auto"/>
              <w:jc w:val="center"/>
              <w:rPr>
                <w:rFonts w:ascii="Calibri" w:eastAsia="Calibri" w:hAnsi="Calibri" w:cs="Times New Roman"/>
              </w:rPr>
            </w:pPr>
            <w:r>
              <w:rPr>
                <w:rFonts w:ascii="Calibri" w:eastAsia="Calibri" w:hAnsi="Calibri" w:cs="Times New Roman"/>
              </w:rPr>
              <w:t>32/72</w:t>
            </w:r>
          </w:p>
        </w:tc>
        <w:tc>
          <w:tcPr>
            <w:tcW w:w="6030" w:type="dxa"/>
          </w:tcPr>
          <w:p w:rsidR="007144CE" w:rsidRPr="0000652C" w:rsidRDefault="0063589B" w:rsidP="00283C56">
            <w:pPr>
              <w:spacing w:line="256" w:lineRule="auto"/>
              <w:jc w:val="center"/>
              <w:rPr>
                <w:rFonts w:ascii="Calibri" w:eastAsia="Calibri" w:hAnsi="Calibri" w:cs="Times New Roman"/>
              </w:rPr>
            </w:pPr>
            <w:r>
              <w:rPr>
                <w:rFonts w:ascii="Calibri" w:eastAsia="Calibri" w:hAnsi="Calibri" w:cs="Times New Roman"/>
              </w:rPr>
              <w:t>3 AMs, 12 CCMs, 1 CCC</w:t>
            </w:r>
          </w:p>
        </w:tc>
      </w:tr>
      <w:tr w:rsidR="007144CE" w:rsidRPr="0000652C" w:rsidTr="004B6E9B">
        <w:trPr>
          <w:trHeight w:val="306"/>
        </w:trPr>
        <w:tc>
          <w:tcPr>
            <w:tcW w:w="2335" w:type="dxa"/>
          </w:tcPr>
          <w:p w:rsidR="007144CE" w:rsidRPr="0000652C" w:rsidRDefault="0063589B" w:rsidP="00283C56">
            <w:pPr>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macrophylla</w:t>
            </w:r>
            <w:proofErr w:type="spellEnd"/>
            <w:r w:rsidR="00F247CA">
              <w:rPr>
                <w:rFonts w:ascii="Calibri" w:eastAsia="Calibri" w:hAnsi="Calibri" w:cs="Times New Roman"/>
              </w:rPr>
              <w:t>*</w:t>
            </w:r>
          </w:p>
        </w:tc>
        <w:tc>
          <w:tcPr>
            <w:tcW w:w="1170" w:type="dxa"/>
          </w:tcPr>
          <w:p w:rsidR="007144CE" w:rsidRPr="0000652C" w:rsidRDefault="0063589B" w:rsidP="00283C56">
            <w:pPr>
              <w:spacing w:line="256" w:lineRule="auto"/>
              <w:jc w:val="center"/>
              <w:rPr>
                <w:rFonts w:ascii="Calibri" w:eastAsia="Calibri" w:hAnsi="Calibri" w:cs="Times New Roman"/>
              </w:rPr>
            </w:pPr>
            <w:r>
              <w:rPr>
                <w:rFonts w:ascii="Calibri" w:eastAsia="Calibri" w:hAnsi="Calibri" w:cs="Times New Roman"/>
              </w:rPr>
              <w:t>49/705</w:t>
            </w:r>
          </w:p>
        </w:tc>
        <w:tc>
          <w:tcPr>
            <w:tcW w:w="6030" w:type="dxa"/>
          </w:tcPr>
          <w:p w:rsidR="007144CE" w:rsidRPr="0000652C" w:rsidRDefault="0063589B" w:rsidP="00283C56">
            <w:pPr>
              <w:spacing w:line="256" w:lineRule="auto"/>
              <w:jc w:val="center"/>
              <w:rPr>
                <w:rFonts w:ascii="Calibri" w:eastAsia="Calibri" w:hAnsi="Calibri" w:cs="Times New Roman"/>
              </w:rPr>
            </w:pPr>
            <w:r>
              <w:rPr>
                <w:rFonts w:ascii="Calibri" w:eastAsia="Calibri" w:hAnsi="Calibri" w:cs="Times New Roman"/>
              </w:rPr>
              <w:t>5 AMs, 6 HCCs, 1 JC, 2 CHMs, 6 CCMs,</w:t>
            </w:r>
          </w:p>
        </w:tc>
      </w:tr>
      <w:tr w:rsidR="007144CE" w:rsidRPr="0000652C" w:rsidTr="004B6E9B">
        <w:trPr>
          <w:trHeight w:val="306"/>
        </w:trPr>
        <w:tc>
          <w:tcPr>
            <w:tcW w:w="2335" w:type="dxa"/>
          </w:tcPr>
          <w:p w:rsidR="007144CE" w:rsidRPr="0000652C" w:rsidRDefault="0063589B" w:rsidP="00283C56">
            <w:pPr>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cruenta</w:t>
            </w:r>
            <w:proofErr w:type="spellEnd"/>
          </w:p>
        </w:tc>
        <w:tc>
          <w:tcPr>
            <w:tcW w:w="1170" w:type="dxa"/>
          </w:tcPr>
          <w:p w:rsidR="007144CE" w:rsidRPr="0000652C" w:rsidRDefault="0063589B" w:rsidP="00283C56">
            <w:pPr>
              <w:spacing w:line="256" w:lineRule="auto"/>
              <w:jc w:val="center"/>
              <w:rPr>
                <w:rFonts w:ascii="Calibri" w:eastAsia="Calibri" w:hAnsi="Calibri" w:cs="Times New Roman"/>
              </w:rPr>
            </w:pPr>
            <w:r>
              <w:rPr>
                <w:rFonts w:ascii="Calibri" w:eastAsia="Calibri" w:hAnsi="Calibri" w:cs="Times New Roman"/>
              </w:rPr>
              <w:t>35/767</w:t>
            </w:r>
          </w:p>
        </w:tc>
        <w:tc>
          <w:tcPr>
            <w:tcW w:w="6030" w:type="dxa"/>
          </w:tcPr>
          <w:p w:rsidR="007144CE" w:rsidRPr="0000652C" w:rsidRDefault="003A5FFD" w:rsidP="00283C56">
            <w:pPr>
              <w:spacing w:line="256" w:lineRule="auto"/>
              <w:jc w:val="center"/>
              <w:rPr>
                <w:rFonts w:ascii="Calibri" w:eastAsia="Calibri" w:hAnsi="Calibri" w:cs="Times New Roman"/>
              </w:rPr>
            </w:pPr>
            <w:r>
              <w:rPr>
                <w:rFonts w:ascii="Calibri" w:eastAsia="Calibri" w:hAnsi="Calibri" w:cs="Times New Roman"/>
              </w:rPr>
              <w:t xml:space="preserve">8 AMs, </w:t>
            </w:r>
            <w:r w:rsidR="0063589B">
              <w:rPr>
                <w:rFonts w:ascii="Calibri" w:eastAsia="Calibri" w:hAnsi="Calibri" w:cs="Times New Roman"/>
              </w:rPr>
              <w:t>3 HCCs, 1 JC, 1 CHM, 4 CCMs,</w:t>
            </w:r>
          </w:p>
        </w:tc>
      </w:tr>
      <w:tr w:rsidR="007144CE" w:rsidRPr="0000652C" w:rsidTr="004B6E9B">
        <w:trPr>
          <w:trHeight w:val="306"/>
        </w:trPr>
        <w:tc>
          <w:tcPr>
            <w:tcW w:w="2335" w:type="dxa"/>
          </w:tcPr>
          <w:p w:rsidR="007144CE" w:rsidRPr="0000652C" w:rsidRDefault="00A47D50" w:rsidP="00283C56">
            <w:pPr>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brevispatha</w:t>
            </w:r>
            <w:proofErr w:type="spellEnd"/>
          </w:p>
        </w:tc>
        <w:tc>
          <w:tcPr>
            <w:tcW w:w="117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28/82</w:t>
            </w:r>
          </w:p>
        </w:tc>
        <w:tc>
          <w:tcPr>
            <w:tcW w:w="603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3AMs, 2 HCCs, 2 JCs, 10 CHMs, 1 CBM</w:t>
            </w:r>
          </w:p>
        </w:tc>
      </w:tr>
      <w:tr w:rsidR="007144CE" w:rsidRPr="0000652C" w:rsidTr="004B6E9B">
        <w:trPr>
          <w:trHeight w:val="306"/>
        </w:trPr>
        <w:tc>
          <w:tcPr>
            <w:tcW w:w="2335" w:type="dxa"/>
          </w:tcPr>
          <w:p w:rsidR="007144CE" w:rsidRPr="0000652C" w:rsidRDefault="00A47D50" w:rsidP="00283C56">
            <w:pPr>
              <w:tabs>
                <w:tab w:val="right" w:pos="2119"/>
              </w:tabs>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lasioglossa</w:t>
            </w:r>
            <w:proofErr w:type="spellEnd"/>
            <w:r w:rsidR="00F247CA">
              <w:rPr>
                <w:rFonts w:ascii="Calibri" w:eastAsia="Calibri" w:hAnsi="Calibri" w:cs="Times New Roman"/>
              </w:rPr>
              <w:t>*</w:t>
            </w:r>
            <w:r w:rsidR="007144CE" w:rsidRPr="0000652C">
              <w:rPr>
                <w:rFonts w:ascii="Calibri" w:eastAsia="Calibri" w:hAnsi="Calibri" w:cs="Times New Roman"/>
              </w:rPr>
              <w:tab/>
            </w:r>
          </w:p>
        </w:tc>
        <w:tc>
          <w:tcPr>
            <w:tcW w:w="117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30/402</w:t>
            </w:r>
          </w:p>
        </w:tc>
        <w:tc>
          <w:tcPr>
            <w:tcW w:w="603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4 AMs, 4 HCCs, 1 JC, 2 CCMs,</w:t>
            </w:r>
          </w:p>
        </w:tc>
      </w:tr>
      <w:tr w:rsidR="007144CE" w:rsidRPr="0000652C" w:rsidTr="004B6E9B">
        <w:trPr>
          <w:trHeight w:val="306"/>
        </w:trPr>
        <w:tc>
          <w:tcPr>
            <w:tcW w:w="2335" w:type="dxa"/>
          </w:tcPr>
          <w:p w:rsidR="007144CE" w:rsidRPr="0000652C" w:rsidRDefault="00A47D50" w:rsidP="00283C56">
            <w:pPr>
              <w:tabs>
                <w:tab w:val="right" w:pos="2119"/>
              </w:tabs>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campbellii</w:t>
            </w:r>
            <w:proofErr w:type="spellEnd"/>
          </w:p>
        </w:tc>
        <w:tc>
          <w:tcPr>
            <w:tcW w:w="117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16/33</w:t>
            </w:r>
          </w:p>
        </w:tc>
        <w:tc>
          <w:tcPr>
            <w:tcW w:w="603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2 AMs, 3 HCCs, 3 CCMs, 1 CCE, 1 CBR</w:t>
            </w:r>
          </w:p>
        </w:tc>
      </w:tr>
      <w:tr w:rsidR="007144CE" w:rsidRPr="0000652C" w:rsidTr="004B6E9B">
        <w:trPr>
          <w:trHeight w:val="306"/>
        </w:trPr>
        <w:tc>
          <w:tcPr>
            <w:tcW w:w="2335" w:type="dxa"/>
          </w:tcPr>
          <w:p w:rsidR="007144CE" w:rsidRPr="0000652C" w:rsidRDefault="00A47D50" w:rsidP="00283C56">
            <w:pPr>
              <w:tabs>
                <w:tab w:val="right" w:pos="2119"/>
              </w:tabs>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deppei</w:t>
            </w:r>
            <w:proofErr w:type="spellEnd"/>
          </w:p>
        </w:tc>
        <w:tc>
          <w:tcPr>
            <w:tcW w:w="1170" w:type="dxa"/>
          </w:tcPr>
          <w:p w:rsidR="007144CE" w:rsidRPr="0000652C" w:rsidRDefault="00A47D50" w:rsidP="00283C56">
            <w:pPr>
              <w:spacing w:line="256" w:lineRule="auto"/>
              <w:jc w:val="center"/>
              <w:rPr>
                <w:rFonts w:ascii="Calibri" w:eastAsia="Calibri" w:hAnsi="Calibri" w:cs="Times New Roman"/>
              </w:rPr>
            </w:pPr>
            <w:r>
              <w:rPr>
                <w:rFonts w:ascii="Calibri" w:eastAsia="Calibri" w:hAnsi="Calibri" w:cs="Times New Roman"/>
              </w:rPr>
              <w:t>26/66</w:t>
            </w:r>
          </w:p>
        </w:tc>
        <w:tc>
          <w:tcPr>
            <w:tcW w:w="6030" w:type="dxa"/>
          </w:tcPr>
          <w:p w:rsidR="007144CE" w:rsidRPr="0000652C" w:rsidRDefault="003B4A8F" w:rsidP="00283C56">
            <w:pPr>
              <w:spacing w:line="256" w:lineRule="auto"/>
              <w:jc w:val="center"/>
              <w:rPr>
                <w:rFonts w:ascii="Calibri" w:eastAsia="Calibri" w:hAnsi="Calibri" w:cs="Times New Roman"/>
              </w:rPr>
            </w:pPr>
            <w:r>
              <w:rPr>
                <w:rFonts w:ascii="Calibri" w:eastAsia="Calibri" w:hAnsi="Calibri" w:cs="Times New Roman"/>
              </w:rPr>
              <w:t xml:space="preserve">1 AM, </w:t>
            </w:r>
            <w:r w:rsidR="00A47D50">
              <w:rPr>
                <w:rFonts w:ascii="Calibri" w:eastAsia="Calibri" w:hAnsi="Calibri" w:cs="Times New Roman"/>
              </w:rPr>
              <w:t>4 HCCs, 1 JC, 4 CCMs,</w:t>
            </w:r>
          </w:p>
        </w:tc>
      </w:tr>
      <w:tr w:rsidR="007144CE" w:rsidRPr="0000652C" w:rsidTr="004B6E9B">
        <w:trPr>
          <w:trHeight w:val="306"/>
        </w:trPr>
        <w:tc>
          <w:tcPr>
            <w:tcW w:w="2335" w:type="dxa"/>
          </w:tcPr>
          <w:p w:rsidR="007144CE" w:rsidRPr="0000652C" w:rsidRDefault="003B4A8F" w:rsidP="00283C56">
            <w:pPr>
              <w:tabs>
                <w:tab w:val="right" w:pos="2119"/>
              </w:tabs>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macrobulbon</w:t>
            </w:r>
            <w:proofErr w:type="spellEnd"/>
            <w:r w:rsidR="00F247CA">
              <w:rPr>
                <w:rFonts w:ascii="Calibri" w:eastAsia="Calibri" w:hAnsi="Calibri" w:cs="Times New Roman"/>
              </w:rPr>
              <w:t>*</w:t>
            </w:r>
          </w:p>
        </w:tc>
        <w:tc>
          <w:tcPr>
            <w:tcW w:w="1170" w:type="dxa"/>
          </w:tcPr>
          <w:p w:rsidR="007144CE" w:rsidRPr="0000652C" w:rsidRDefault="003B4A8F" w:rsidP="00283C56">
            <w:pPr>
              <w:spacing w:line="256" w:lineRule="auto"/>
              <w:jc w:val="center"/>
              <w:rPr>
                <w:rFonts w:ascii="Calibri" w:eastAsia="Calibri" w:hAnsi="Calibri" w:cs="Times New Roman"/>
              </w:rPr>
            </w:pPr>
            <w:r>
              <w:rPr>
                <w:rFonts w:ascii="Calibri" w:eastAsia="Calibri" w:hAnsi="Calibri" w:cs="Times New Roman"/>
              </w:rPr>
              <w:t>27/223</w:t>
            </w:r>
          </w:p>
        </w:tc>
        <w:tc>
          <w:tcPr>
            <w:tcW w:w="6030" w:type="dxa"/>
          </w:tcPr>
          <w:p w:rsidR="007144CE" w:rsidRPr="0000652C" w:rsidRDefault="003B4A8F" w:rsidP="003B4A8F">
            <w:pPr>
              <w:spacing w:line="256" w:lineRule="auto"/>
              <w:jc w:val="center"/>
              <w:rPr>
                <w:rFonts w:ascii="Calibri" w:eastAsia="Calibri" w:hAnsi="Calibri" w:cs="Times New Roman"/>
              </w:rPr>
            </w:pPr>
            <w:r>
              <w:rPr>
                <w:rFonts w:ascii="Calibri" w:eastAsia="Calibri" w:hAnsi="Calibri" w:cs="Times New Roman"/>
              </w:rPr>
              <w:t>2 HCCs, 1 CHM, 1 CBR, 3 CCMs,</w:t>
            </w:r>
          </w:p>
        </w:tc>
      </w:tr>
      <w:tr w:rsidR="007144CE" w:rsidRPr="0000652C" w:rsidTr="004B6E9B">
        <w:trPr>
          <w:trHeight w:val="306"/>
        </w:trPr>
        <w:tc>
          <w:tcPr>
            <w:tcW w:w="2335" w:type="dxa"/>
          </w:tcPr>
          <w:p w:rsidR="007144CE" w:rsidRDefault="003B4A8F" w:rsidP="00283C56">
            <w:pPr>
              <w:tabs>
                <w:tab w:val="right" w:pos="2119"/>
              </w:tabs>
              <w:spacing w:line="256" w:lineRule="auto"/>
              <w:rPr>
                <w:rFonts w:ascii="Calibri" w:eastAsia="Calibri" w:hAnsi="Calibri" w:cs="Times New Roman"/>
              </w:rPr>
            </w:pP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dowiana</w:t>
            </w:r>
            <w:proofErr w:type="spellEnd"/>
          </w:p>
        </w:tc>
        <w:tc>
          <w:tcPr>
            <w:tcW w:w="1170" w:type="dxa"/>
          </w:tcPr>
          <w:p w:rsidR="007144CE" w:rsidRPr="0000652C" w:rsidRDefault="003B4A8F" w:rsidP="00283C56">
            <w:pPr>
              <w:spacing w:line="256" w:lineRule="auto"/>
              <w:jc w:val="center"/>
              <w:rPr>
                <w:rFonts w:ascii="Calibri" w:eastAsia="Calibri" w:hAnsi="Calibri" w:cs="Times New Roman"/>
              </w:rPr>
            </w:pPr>
            <w:r>
              <w:rPr>
                <w:rFonts w:ascii="Calibri" w:eastAsia="Calibri" w:hAnsi="Calibri" w:cs="Times New Roman"/>
              </w:rPr>
              <w:t>19/51</w:t>
            </w:r>
          </w:p>
        </w:tc>
        <w:tc>
          <w:tcPr>
            <w:tcW w:w="6030" w:type="dxa"/>
          </w:tcPr>
          <w:p w:rsidR="007144CE" w:rsidRPr="0000652C" w:rsidRDefault="003B4A8F" w:rsidP="003B4A8F">
            <w:pPr>
              <w:spacing w:line="256" w:lineRule="auto"/>
              <w:jc w:val="center"/>
              <w:rPr>
                <w:rFonts w:ascii="Calibri" w:eastAsia="Calibri" w:hAnsi="Calibri" w:cs="Times New Roman"/>
              </w:rPr>
            </w:pPr>
            <w:r>
              <w:rPr>
                <w:rFonts w:ascii="Calibri" w:eastAsia="Calibri" w:hAnsi="Calibri" w:cs="Times New Roman"/>
              </w:rPr>
              <w:t>2 HCCs, 2 JCs, 1 CCM</w:t>
            </w:r>
          </w:p>
        </w:tc>
      </w:tr>
    </w:tbl>
    <w:p w:rsidR="007858EF" w:rsidRDefault="007858EF" w:rsidP="00095FAC">
      <w:pPr>
        <w:rPr>
          <w:rFonts w:ascii="Calibri" w:eastAsia="Calibri" w:hAnsi="Calibri" w:cs="Times New Roman"/>
        </w:rPr>
      </w:pPr>
    </w:p>
    <w:p w:rsidR="00BA6D2D" w:rsidRPr="007858EF" w:rsidRDefault="00BA6D2D" w:rsidP="00095FAC">
      <w:pPr>
        <w:rPr>
          <w:rFonts w:ascii="Calibri" w:eastAsia="Calibri" w:hAnsi="Calibri" w:cs="Times New Roman"/>
        </w:rPr>
      </w:pPr>
      <w:r>
        <w:rPr>
          <w:rFonts w:ascii="Calibri" w:eastAsia="Calibri" w:hAnsi="Calibri" w:cs="Times New Roman"/>
        </w:rPr>
        <w:t xml:space="preserve">Judging </w:t>
      </w:r>
      <w:proofErr w:type="spellStart"/>
      <w:r>
        <w:rPr>
          <w:rFonts w:ascii="Calibri" w:eastAsia="Calibri" w:hAnsi="Calibri" w:cs="Times New Roman"/>
        </w:rPr>
        <w:t>Lycaste</w:t>
      </w:r>
      <w:proofErr w:type="spellEnd"/>
      <w:r>
        <w:rPr>
          <w:rFonts w:ascii="Calibri" w:eastAsia="Calibri" w:hAnsi="Calibri" w:cs="Times New Roman"/>
        </w:rPr>
        <w:t>: I</w:t>
      </w:r>
      <w:r w:rsidR="00955DDC">
        <w:rPr>
          <w:rFonts w:ascii="Calibri" w:eastAsia="Calibri" w:hAnsi="Calibri" w:cs="Times New Roman"/>
        </w:rPr>
        <w:t xml:space="preserve">n my opinion general scale is the way to go. However, I can also see </w:t>
      </w:r>
      <w:proofErr w:type="spellStart"/>
      <w:r w:rsidR="00955DDC">
        <w:rPr>
          <w:rFonts w:ascii="Calibri" w:eastAsia="Calibri" w:hAnsi="Calibri" w:cs="Times New Roman"/>
        </w:rPr>
        <w:t>Pa</w:t>
      </w:r>
      <w:r w:rsidR="00453414">
        <w:rPr>
          <w:rFonts w:ascii="Calibri" w:eastAsia="Calibri" w:hAnsi="Calibri" w:cs="Times New Roman"/>
        </w:rPr>
        <w:t>ph</w:t>
      </w:r>
      <w:proofErr w:type="spellEnd"/>
      <w:r w:rsidR="00453414">
        <w:rPr>
          <w:rFonts w:ascii="Calibri" w:eastAsia="Calibri" w:hAnsi="Calibri" w:cs="Times New Roman"/>
        </w:rPr>
        <w:t xml:space="preserve"> scale working well for this emphasizing more on the sepals than petals and lips. Plus, they are generally single flower per inflorescence.</w:t>
      </w:r>
      <w:bookmarkStart w:id="0" w:name="_GoBack"/>
      <w:bookmarkEnd w:id="0"/>
    </w:p>
    <w:p w:rsidR="009A59B4" w:rsidRPr="000F3267" w:rsidRDefault="009A59B4" w:rsidP="009A59B4">
      <w:pPr>
        <w:spacing w:line="256" w:lineRule="auto"/>
        <w:jc w:val="center"/>
        <w:rPr>
          <w:rFonts w:ascii="Calibri" w:eastAsia="Calibri" w:hAnsi="Calibri" w:cs="Times New Roman"/>
          <w:b/>
          <w:sz w:val="88"/>
          <w:szCs w:val="88"/>
        </w:rPr>
      </w:pPr>
      <w:r>
        <w:rPr>
          <w:rFonts w:ascii="Calibri" w:eastAsia="Calibri" w:hAnsi="Calibri" w:cs="Times New Roman"/>
          <w:b/>
        </w:rPr>
        <w:br w:type="page"/>
      </w:r>
      <w:r>
        <w:rPr>
          <w:rFonts w:ascii="Calibri" w:eastAsia="Calibri" w:hAnsi="Calibri" w:cs="Times New Roman"/>
          <w:b/>
          <w:sz w:val="88"/>
          <w:szCs w:val="88"/>
        </w:rPr>
        <w:lastRenderedPageBreak/>
        <w:t>BUILDING BLOCK REPORT</w:t>
      </w:r>
    </w:p>
    <w:p w:rsidR="009A59B4" w:rsidRPr="00834F23" w:rsidRDefault="009A59B4" w:rsidP="009A59B4">
      <w:pPr>
        <w:spacing w:after="120" w:line="240" w:lineRule="auto"/>
        <w:rPr>
          <w:rFonts w:ascii="Boulder" w:eastAsia="Times New Roman" w:hAnsi="Boulder" w:cs="Times New Roman"/>
          <w:sz w:val="16"/>
          <w:szCs w:val="16"/>
        </w:rPr>
      </w:pPr>
      <w:proofErr w:type="spellStart"/>
      <w:r>
        <w:rPr>
          <w:rFonts w:ascii="Boulder" w:eastAsia="Times New Roman" w:hAnsi="Boulder" w:cs="Times New Roman"/>
          <w:b/>
          <w:sz w:val="32"/>
          <w:szCs w:val="32"/>
        </w:rPr>
        <w:t>Lycaste</w:t>
      </w:r>
      <w:proofErr w:type="spellEnd"/>
      <w:r>
        <w:rPr>
          <w:rFonts w:ascii="Boulder" w:eastAsia="Times New Roman" w:hAnsi="Boulder" w:cs="Times New Roman"/>
          <w:b/>
          <w:sz w:val="32"/>
          <w:szCs w:val="32"/>
        </w:rPr>
        <w:t xml:space="preserve"> </w:t>
      </w:r>
      <w:proofErr w:type="spellStart"/>
      <w:r>
        <w:rPr>
          <w:rFonts w:ascii="Boulder" w:eastAsia="Times New Roman" w:hAnsi="Boulder" w:cs="Times New Roman"/>
          <w:b/>
          <w:sz w:val="32"/>
          <w:szCs w:val="32"/>
        </w:rPr>
        <w:t>virginalis</w:t>
      </w:r>
      <w:proofErr w:type="spellEnd"/>
      <w:r w:rsidRPr="00834F23">
        <w:rPr>
          <w:rFonts w:ascii="Boulder" w:eastAsia="Times New Roman" w:hAnsi="Boulder" w:cs="Times New Roman"/>
          <w:i/>
          <w:sz w:val="32"/>
          <w:szCs w:val="32"/>
        </w:rPr>
        <w:t xml:space="preserve"> </w:t>
      </w:r>
      <w:r>
        <w:rPr>
          <w:rFonts w:ascii="Boulder" w:eastAsia="Times New Roman" w:hAnsi="Boulder" w:cs="Times New Roman"/>
          <w:sz w:val="16"/>
          <w:szCs w:val="16"/>
        </w:rPr>
        <w:t>[</w:t>
      </w:r>
      <w:proofErr w:type="spellStart"/>
      <w:r>
        <w:rPr>
          <w:rFonts w:ascii="Boulder" w:eastAsia="Times New Roman" w:hAnsi="Boulder" w:cs="Times New Roman"/>
          <w:sz w:val="16"/>
          <w:szCs w:val="16"/>
        </w:rPr>
        <w:t>B</w:t>
      </w:r>
      <w:r w:rsidRPr="009A59B4">
        <w:rPr>
          <w:rFonts w:ascii="Boulder" w:eastAsia="Times New Roman" w:hAnsi="Boulder" w:cs="Times New Roman"/>
          <w:sz w:val="16"/>
          <w:szCs w:val="16"/>
        </w:rPr>
        <w:t>atem</w:t>
      </w:r>
      <w:proofErr w:type="spellEnd"/>
      <w:r w:rsidRPr="009A59B4">
        <w:rPr>
          <w:rFonts w:ascii="Boulder" w:eastAsia="Times New Roman" w:hAnsi="Boulder" w:cs="Times New Roman"/>
          <w:sz w:val="16"/>
          <w:szCs w:val="16"/>
        </w:rPr>
        <w:t>. ex Lindley] Lindley 184</w:t>
      </w:r>
      <w:r w:rsidR="00B20E39">
        <w:rPr>
          <w:rFonts w:ascii="Boulder" w:eastAsia="Times New Roman" w:hAnsi="Boulder" w:cs="Times New Roman"/>
          <w:sz w:val="16"/>
          <w:szCs w:val="16"/>
        </w:rPr>
        <w:t>3</w:t>
      </w:r>
    </w:p>
    <w:p w:rsidR="009A59B4" w:rsidRDefault="009A59B4" w:rsidP="009A59B4">
      <w:pPr>
        <w:spacing w:after="120" w:line="240" w:lineRule="auto"/>
        <w:jc w:val="both"/>
        <w:rPr>
          <w:rFonts w:ascii="Boulder" w:eastAsia="Times New Roman" w:hAnsi="Boulder" w:cs="Times New Roman"/>
          <w:sz w:val="16"/>
          <w:szCs w:val="16"/>
        </w:rPr>
      </w:pPr>
      <w:r w:rsidRPr="00834F23">
        <w:rPr>
          <w:rFonts w:ascii="Boulder" w:eastAsia="Times New Roman" w:hAnsi="Boulder" w:cs="Times New Roman"/>
          <w:sz w:val="16"/>
          <w:szCs w:val="16"/>
        </w:rPr>
        <w:t xml:space="preserve">Synonym: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gramStart"/>
      <w:r w:rsidRPr="009A59B4">
        <w:rPr>
          <w:rFonts w:ascii="Boulder" w:eastAsia="Times New Roman" w:hAnsi="Boulder" w:cs="Times New Roman"/>
          <w:sz w:val="16"/>
          <w:szCs w:val="16"/>
        </w:rPr>
        <w:t>alba</w:t>
      </w:r>
      <w:proofErr w:type="gram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Cockerell</w:t>
      </w:r>
      <w:proofErr w:type="spellEnd"/>
      <w:r w:rsidRPr="009A59B4">
        <w:rPr>
          <w:rFonts w:ascii="Boulder" w:eastAsia="Times New Roman" w:hAnsi="Boulder" w:cs="Times New Roman"/>
          <w:sz w:val="16"/>
          <w:szCs w:val="16"/>
        </w:rPr>
        <w:t xml:space="preserve"> 1919;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albida</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Hort</w:t>
      </w:r>
      <w:proofErr w:type="spellEnd"/>
      <w:r w:rsidRPr="009A59B4">
        <w:rPr>
          <w:rFonts w:ascii="Boulder" w:eastAsia="Times New Roman" w:hAnsi="Boulder" w:cs="Times New Roman"/>
          <w:sz w:val="16"/>
          <w:szCs w:val="16"/>
        </w:rPr>
        <w:t xml:space="preserve"> 1892;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amabilis</w:t>
      </w:r>
      <w:proofErr w:type="spellEnd"/>
      <w:r w:rsidRPr="009A59B4">
        <w:rPr>
          <w:rFonts w:ascii="Boulder" w:eastAsia="Times New Roman" w:hAnsi="Boulder" w:cs="Times New Roman"/>
          <w:sz w:val="16"/>
          <w:szCs w:val="16"/>
        </w:rPr>
        <w:t xml:space="preserve"> Hort. 1892;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jamesiana</w:t>
      </w:r>
      <w:proofErr w:type="spellEnd"/>
      <w:r w:rsidRPr="009A59B4">
        <w:rPr>
          <w:rFonts w:ascii="Boulder" w:eastAsia="Times New Roman" w:hAnsi="Boulder" w:cs="Times New Roman"/>
          <w:sz w:val="16"/>
          <w:szCs w:val="16"/>
        </w:rPr>
        <w:t xml:space="preserve"> hort. 1889;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schoenbrunnensis</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Umlauft</w:t>
      </w:r>
      <w:proofErr w:type="spellEnd"/>
      <w:r w:rsidRPr="009A59B4">
        <w:rPr>
          <w:rFonts w:ascii="Boulder" w:eastAsia="Times New Roman" w:hAnsi="Boulder" w:cs="Times New Roman"/>
          <w:sz w:val="16"/>
          <w:szCs w:val="16"/>
        </w:rPr>
        <w:t xml:space="preserve"> 1893;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f. </w:t>
      </w:r>
      <w:proofErr w:type="spellStart"/>
      <w:r w:rsidRPr="009A59B4">
        <w:rPr>
          <w:rFonts w:ascii="Boulder" w:eastAsia="Times New Roman" w:hAnsi="Boulder" w:cs="Times New Roman"/>
          <w:sz w:val="16"/>
          <w:szCs w:val="16"/>
        </w:rPr>
        <w:t>virginalis</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Scheidw</w:t>
      </w:r>
      <w:proofErr w:type="spellEnd"/>
      <w:r w:rsidRPr="009A59B4">
        <w:rPr>
          <w:rFonts w:ascii="Boulder" w:eastAsia="Times New Roman" w:hAnsi="Boulder" w:cs="Times New Roman"/>
          <w:sz w:val="16"/>
          <w:szCs w:val="16"/>
        </w:rPr>
        <w:t xml:space="preserve">.) Christenson 1996;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subvar</w:t>
      </w:r>
      <w:proofErr w:type="spellEnd"/>
      <w:r w:rsidRPr="009A59B4">
        <w:rPr>
          <w:rFonts w:ascii="Boulder" w:eastAsia="Times New Roman" w:hAnsi="Boulder" w:cs="Times New Roman"/>
          <w:sz w:val="16"/>
          <w:szCs w:val="16"/>
        </w:rPr>
        <w:t xml:space="preserve">. </w:t>
      </w:r>
      <w:proofErr w:type="gramStart"/>
      <w:r w:rsidRPr="009A59B4">
        <w:rPr>
          <w:rFonts w:ascii="Boulder" w:eastAsia="Times New Roman" w:hAnsi="Boulder" w:cs="Times New Roman"/>
          <w:sz w:val="16"/>
          <w:szCs w:val="16"/>
        </w:rPr>
        <w:t>alba</w:t>
      </w:r>
      <w:proofErr w:type="gram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Dombrain</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A.H.Kent</w:t>
      </w:r>
      <w:proofErr w:type="spellEnd"/>
      <w:r w:rsidRPr="009A59B4">
        <w:rPr>
          <w:rFonts w:ascii="Boulder" w:eastAsia="Times New Roman" w:hAnsi="Boulder" w:cs="Times New Roman"/>
          <w:sz w:val="16"/>
          <w:szCs w:val="16"/>
        </w:rPr>
        <w:t xml:space="preserve"> 1893;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alba </w:t>
      </w:r>
      <w:proofErr w:type="spellStart"/>
      <w:r w:rsidRPr="009A59B4">
        <w:rPr>
          <w:rFonts w:ascii="Boulder" w:eastAsia="Times New Roman" w:hAnsi="Boulder" w:cs="Times New Roman"/>
          <w:sz w:val="16"/>
          <w:szCs w:val="16"/>
        </w:rPr>
        <w:t>Dombrain</w:t>
      </w:r>
      <w:proofErr w:type="spellEnd"/>
      <w:r w:rsidRPr="009A59B4">
        <w:rPr>
          <w:rFonts w:ascii="Boulder" w:eastAsia="Times New Roman" w:hAnsi="Boulder" w:cs="Times New Roman"/>
          <w:sz w:val="16"/>
          <w:szCs w:val="16"/>
        </w:rPr>
        <w:t xml:space="preserve"> 1872;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albaviridis</w:t>
      </w:r>
      <w:proofErr w:type="spellEnd"/>
      <w:r w:rsidRPr="009A59B4">
        <w:rPr>
          <w:rFonts w:ascii="Boulder" w:eastAsia="Times New Roman" w:hAnsi="Boulder" w:cs="Times New Roman"/>
          <w:sz w:val="16"/>
          <w:szCs w:val="16"/>
        </w:rPr>
        <w:t xml:space="preserve"> Mills. ex Oakley 2008;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armeniaca</w:t>
      </w:r>
      <w:proofErr w:type="spellEnd"/>
      <w:r w:rsidRPr="009A59B4">
        <w:rPr>
          <w:rFonts w:ascii="Boulder" w:eastAsia="Times New Roman" w:hAnsi="Boulder" w:cs="Times New Roman"/>
          <w:sz w:val="16"/>
          <w:szCs w:val="16"/>
        </w:rPr>
        <w:t xml:space="preserve"> Rolfe 1892;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cobanensis</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Archila</w:t>
      </w:r>
      <w:proofErr w:type="spellEnd"/>
      <w:r w:rsidRPr="009A59B4">
        <w:rPr>
          <w:rFonts w:ascii="Boulder" w:eastAsia="Times New Roman" w:hAnsi="Boulder" w:cs="Times New Roman"/>
          <w:sz w:val="16"/>
          <w:szCs w:val="16"/>
        </w:rPr>
        <w:t xml:space="preserve"> 2002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gloriosa</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R.Warner</w:t>
      </w:r>
      <w:proofErr w:type="spellEnd"/>
      <w:r w:rsidRPr="009A59B4">
        <w:rPr>
          <w:rFonts w:ascii="Boulder" w:eastAsia="Times New Roman" w:hAnsi="Boulder" w:cs="Times New Roman"/>
          <w:sz w:val="16"/>
          <w:szCs w:val="16"/>
        </w:rPr>
        <w:t xml:space="preserve"> &amp; </w:t>
      </w:r>
      <w:proofErr w:type="spellStart"/>
      <w:r w:rsidRPr="009A59B4">
        <w:rPr>
          <w:rFonts w:ascii="Boulder" w:eastAsia="Times New Roman" w:hAnsi="Boulder" w:cs="Times New Roman"/>
          <w:sz w:val="16"/>
          <w:szCs w:val="16"/>
        </w:rPr>
        <w:t>B.S.Williams</w:t>
      </w:r>
      <w:proofErr w:type="spellEnd"/>
      <w:r w:rsidRPr="009A59B4">
        <w:rPr>
          <w:rFonts w:ascii="Boulder" w:eastAsia="Times New Roman" w:hAnsi="Boulder" w:cs="Times New Roman"/>
          <w:sz w:val="16"/>
          <w:szCs w:val="16"/>
        </w:rPr>
        <w:t xml:space="preserve"> 1885;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labelloalba</w:t>
      </w:r>
      <w:proofErr w:type="spellEnd"/>
      <w:r w:rsidRPr="009A59B4">
        <w:rPr>
          <w:rFonts w:ascii="Boulder" w:eastAsia="Times New Roman" w:hAnsi="Boulder" w:cs="Times New Roman"/>
          <w:sz w:val="16"/>
          <w:szCs w:val="16"/>
        </w:rPr>
        <w:t xml:space="preserve"> Oakley 2008;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labelloflava</w:t>
      </w:r>
      <w:proofErr w:type="spellEnd"/>
      <w:r w:rsidRPr="009A59B4">
        <w:rPr>
          <w:rFonts w:ascii="Boulder" w:eastAsia="Times New Roman" w:hAnsi="Boulder" w:cs="Times New Roman"/>
          <w:sz w:val="16"/>
          <w:szCs w:val="16"/>
        </w:rPr>
        <w:t xml:space="preserve"> Oakley 2008;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reginae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B.S.Williams</w:t>
      </w:r>
      <w:proofErr w:type="spellEnd"/>
      <w:r w:rsidRPr="009A59B4">
        <w:rPr>
          <w:rFonts w:ascii="Boulder" w:eastAsia="Times New Roman" w:hAnsi="Boulder" w:cs="Times New Roman"/>
          <w:sz w:val="16"/>
          <w:szCs w:val="16"/>
        </w:rPr>
        <w:t xml:space="preserve"> 1887;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superba</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T.Moore</w:t>
      </w:r>
      <w:proofErr w:type="spellEnd"/>
      <w:r w:rsidRPr="009A59B4">
        <w:rPr>
          <w:rFonts w:ascii="Boulder" w:eastAsia="Times New Roman" w:hAnsi="Boulder" w:cs="Times New Roman"/>
          <w:sz w:val="16"/>
          <w:szCs w:val="16"/>
        </w:rPr>
        <w:t xml:space="preserve"> 1861;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var. </w:t>
      </w:r>
      <w:proofErr w:type="spellStart"/>
      <w:r w:rsidRPr="009A59B4">
        <w:rPr>
          <w:rFonts w:ascii="Boulder" w:eastAsia="Times New Roman" w:hAnsi="Boulder" w:cs="Times New Roman"/>
          <w:sz w:val="16"/>
          <w:szCs w:val="16"/>
        </w:rPr>
        <w:t>virginalis</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Scheidw</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Gajon</w:t>
      </w:r>
      <w:proofErr w:type="spellEnd"/>
      <w:r w:rsidRPr="009A59B4">
        <w:rPr>
          <w:rFonts w:ascii="Boulder" w:eastAsia="Times New Roman" w:hAnsi="Boulder" w:cs="Times New Roman"/>
          <w:sz w:val="16"/>
          <w:szCs w:val="16"/>
        </w:rPr>
        <w:t xml:space="preserve">-Sanchez 1930; </w:t>
      </w:r>
      <w:proofErr w:type="spellStart"/>
      <w:r w:rsidRPr="009A59B4">
        <w:rPr>
          <w:rFonts w:ascii="Boulder" w:eastAsia="Times New Roman" w:hAnsi="Boulder" w:cs="Times New Roman"/>
          <w:sz w:val="16"/>
          <w:szCs w:val="16"/>
        </w:rPr>
        <w:t>Lycaste</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virginalis</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Scheidw</w:t>
      </w:r>
      <w:proofErr w:type="spellEnd"/>
      <w:r w:rsidRPr="009A59B4">
        <w:rPr>
          <w:rFonts w:ascii="Boulder" w:eastAsia="Times New Roman" w:hAnsi="Boulder" w:cs="Times New Roman"/>
          <w:sz w:val="16"/>
          <w:szCs w:val="16"/>
        </w:rPr>
        <w:t xml:space="preserve">.]Lindley 1888; </w:t>
      </w:r>
      <w:proofErr w:type="spellStart"/>
      <w:r w:rsidRPr="009A59B4">
        <w:rPr>
          <w:rFonts w:ascii="Boulder" w:eastAsia="Times New Roman" w:hAnsi="Boulder" w:cs="Times New Roman"/>
          <w:sz w:val="16"/>
          <w:szCs w:val="16"/>
        </w:rPr>
        <w:t>Maxillaria</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Lindl</w:t>
      </w:r>
      <w:proofErr w:type="spellEnd"/>
      <w:r w:rsidRPr="009A59B4">
        <w:rPr>
          <w:rFonts w:ascii="Boulder" w:eastAsia="Times New Roman" w:hAnsi="Boulder" w:cs="Times New Roman"/>
          <w:sz w:val="16"/>
          <w:szCs w:val="16"/>
        </w:rPr>
        <w:t>. 1840; *</w:t>
      </w:r>
      <w:proofErr w:type="spellStart"/>
      <w:r w:rsidRPr="009A59B4">
        <w:rPr>
          <w:rFonts w:ascii="Boulder" w:eastAsia="Times New Roman" w:hAnsi="Boulder" w:cs="Times New Roman"/>
          <w:sz w:val="16"/>
          <w:szCs w:val="16"/>
        </w:rPr>
        <w:t>Maxillaria</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skinneri</w:t>
      </w:r>
      <w:proofErr w:type="spellEnd"/>
      <w:r w:rsidRPr="009A59B4">
        <w:rPr>
          <w:rFonts w:ascii="Boulder" w:eastAsia="Times New Roman" w:hAnsi="Boulder" w:cs="Times New Roman"/>
          <w:sz w:val="16"/>
          <w:szCs w:val="16"/>
        </w:rPr>
        <w:t xml:space="preserve"> Bateman ex Lindley 1842; </w:t>
      </w:r>
      <w:proofErr w:type="spellStart"/>
      <w:r w:rsidRPr="009A59B4">
        <w:rPr>
          <w:rFonts w:ascii="Boulder" w:eastAsia="Times New Roman" w:hAnsi="Boulder" w:cs="Times New Roman"/>
          <w:sz w:val="16"/>
          <w:szCs w:val="16"/>
        </w:rPr>
        <w:t>Maxillaria</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virginalis</w:t>
      </w:r>
      <w:proofErr w:type="spellEnd"/>
      <w:r w:rsidRPr="009A59B4">
        <w:rPr>
          <w:rFonts w:ascii="Boulder" w:eastAsia="Times New Roman" w:hAnsi="Boulder" w:cs="Times New Roman"/>
          <w:sz w:val="16"/>
          <w:szCs w:val="16"/>
        </w:rPr>
        <w:t xml:space="preserve"> </w:t>
      </w:r>
      <w:proofErr w:type="spellStart"/>
      <w:r w:rsidRPr="009A59B4">
        <w:rPr>
          <w:rFonts w:ascii="Boulder" w:eastAsia="Times New Roman" w:hAnsi="Boulder" w:cs="Times New Roman"/>
          <w:sz w:val="16"/>
          <w:szCs w:val="16"/>
        </w:rPr>
        <w:t>Scheidw</w:t>
      </w:r>
      <w:proofErr w:type="spellEnd"/>
      <w:r w:rsidRPr="009A59B4">
        <w:rPr>
          <w:rFonts w:ascii="Boulder" w:eastAsia="Times New Roman" w:hAnsi="Boulder" w:cs="Times New Roman"/>
          <w:sz w:val="16"/>
          <w:szCs w:val="16"/>
        </w:rPr>
        <w:t>. 1842</w:t>
      </w:r>
    </w:p>
    <w:p w:rsidR="009A59B4" w:rsidRDefault="007C4523" w:rsidP="009A59B4">
      <w:pPr>
        <w:spacing w:line="256" w:lineRule="auto"/>
        <w:rPr>
          <w:noProof/>
        </w:rPr>
      </w:pPr>
      <w:r>
        <w:rPr>
          <w:noProof/>
        </w:rPr>
        <w:drawing>
          <wp:inline distT="0" distB="0" distL="0" distR="0" wp14:anchorId="5C74C386" wp14:editId="69AB8E9A">
            <wp:extent cx="3136757" cy="2734945"/>
            <wp:effectExtent l="0" t="0" r="698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69765" cy="2763725"/>
                    </a:xfrm>
                    <a:prstGeom prst="rect">
                      <a:avLst/>
                    </a:prstGeom>
                  </pic:spPr>
                </pic:pic>
              </a:graphicData>
            </a:graphic>
          </wp:inline>
        </w:drawing>
      </w:r>
      <w:r>
        <w:rPr>
          <w:noProof/>
        </w:rPr>
        <w:drawing>
          <wp:inline distT="0" distB="0" distL="0" distR="0" wp14:anchorId="3BD8CD04" wp14:editId="27B7F8A5">
            <wp:extent cx="2743200" cy="274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43200" cy="2743200"/>
                    </a:xfrm>
                    <a:prstGeom prst="rect">
                      <a:avLst/>
                    </a:prstGeom>
                  </pic:spPr>
                </pic:pic>
              </a:graphicData>
            </a:graphic>
          </wp:inline>
        </w:drawing>
      </w:r>
    </w:p>
    <w:p w:rsidR="002C4128" w:rsidRPr="002C4128" w:rsidRDefault="007C4523" w:rsidP="002C4128">
      <w:pPr>
        <w:spacing w:line="256" w:lineRule="auto"/>
        <w:ind w:firstLine="720"/>
        <w:rPr>
          <w:rFonts w:ascii="Calibri" w:eastAsia="Calibri" w:hAnsi="Calibri" w:cs="Times New Roman"/>
        </w:rPr>
      </w:pPr>
      <w:r w:rsidRPr="007C4523">
        <w:rPr>
          <w:rFonts w:ascii="Calibri" w:eastAsia="Calibri" w:hAnsi="Calibri" w:cs="Times New Roman"/>
        </w:rPr>
        <w:t>This is a warm to cold growing, large sized, epiphytic or lithophytic orchid from wet montane forests and pine-oak-liquidambar forests at altitudes of 1200 to 1800 meters that has ovoid, compressed pseudobulbs carrying several, apical, deciduous, plicate, elliptic-</w:t>
      </w:r>
      <w:proofErr w:type="spellStart"/>
      <w:r w:rsidRPr="007C4523">
        <w:rPr>
          <w:rFonts w:ascii="Calibri" w:eastAsia="Calibri" w:hAnsi="Calibri" w:cs="Times New Roman"/>
        </w:rPr>
        <w:t>lanceolate</w:t>
      </w:r>
      <w:proofErr w:type="spellEnd"/>
      <w:r w:rsidRPr="007C4523">
        <w:rPr>
          <w:rFonts w:ascii="Calibri" w:eastAsia="Calibri" w:hAnsi="Calibri" w:cs="Times New Roman"/>
        </w:rPr>
        <w:t>, acuminate leaves, dropping in the autumn, from that time on the plant needs no water or fertilizer and should only be resumed with the emergence of the new growth and flowering in the winter and early spring. The inflorescence is erect, with a few at once, 6 to 12" [15 to 30 cm] long, single flowered inflorescence with the peduncle being concealed by inflated sheathing bracts. The flower is long-lasting, fragrant, and highly variable in size and color. This orchid is the national flower of Guatemala where it is known by the common name '</w:t>
      </w:r>
      <w:proofErr w:type="spellStart"/>
      <w:r w:rsidRPr="007C4523">
        <w:rPr>
          <w:rFonts w:ascii="Calibri" w:eastAsia="Calibri" w:hAnsi="Calibri" w:cs="Times New Roman"/>
        </w:rPr>
        <w:t>Monja</w:t>
      </w:r>
      <w:proofErr w:type="spellEnd"/>
      <w:r w:rsidRPr="007C4523">
        <w:rPr>
          <w:rFonts w:ascii="Calibri" w:eastAsia="Calibri" w:hAnsi="Calibri" w:cs="Times New Roman"/>
        </w:rPr>
        <w:t xml:space="preserve"> Blanca' or white nun orchid, it is also found in Mexico, Guatemala, Honduras and El Salvador.</w:t>
      </w:r>
    </w:p>
    <w:p w:rsidR="007C4523" w:rsidRDefault="007C4523" w:rsidP="007C4523">
      <w:pPr>
        <w:spacing w:line="256" w:lineRule="auto"/>
        <w:rPr>
          <w:rFonts w:ascii="Calibri" w:eastAsia="Calibri" w:hAnsi="Calibri" w:cs="Times New Roman"/>
        </w:rPr>
      </w:pPr>
      <w:r w:rsidRPr="007C4523">
        <w:rPr>
          <w:rFonts w:ascii="Calibri" w:eastAsia="Calibri" w:hAnsi="Calibri" w:cs="Times New Roman"/>
          <w:b/>
        </w:rPr>
        <w:t>Varieties</w:t>
      </w:r>
      <w:r>
        <w:rPr>
          <w:rFonts w:ascii="Calibri" w:eastAsia="Calibri" w:hAnsi="Calibri" w:cs="Times New Roman"/>
        </w:rPr>
        <w:t xml:space="preserve">: f. </w:t>
      </w:r>
      <w:proofErr w:type="gramStart"/>
      <w:r>
        <w:rPr>
          <w:rFonts w:ascii="Calibri" w:eastAsia="Calibri" w:hAnsi="Calibri" w:cs="Times New Roman"/>
        </w:rPr>
        <w:t>alba</w:t>
      </w:r>
      <w:proofErr w:type="gramEnd"/>
      <w:r w:rsidR="002E79B5">
        <w:rPr>
          <w:rFonts w:ascii="Calibri" w:eastAsia="Calibri" w:hAnsi="Calibri" w:cs="Times New Roman"/>
        </w:rPr>
        <w:t xml:space="preserve"> (white)</w:t>
      </w:r>
      <w:r>
        <w:rPr>
          <w:rFonts w:ascii="Calibri" w:eastAsia="Calibri" w:hAnsi="Calibri" w:cs="Times New Roman"/>
        </w:rPr>
        <w:t xml:space="preserve">, f. </w:t>
      </w:r>
      <w:proofErr w:type="spellStart"/>
      <w:r>
        <w:rPr>
          <w:rFonts w:ascii="Calibri" w:eastAsia="Calibri" w:hAnsi="Calibri" w:cs="Times New Roman"/>
        </w:rPr>
        <w:t>albescent</w:t>
      </w:r>
      <w:proofErr w:type="spellEnd"/>
      <w:r w:rsidR="002E79B5">
        <w:rPr>
          <w:rFonts w:ascii="Calibri" w:eastAsia="Calibri" w:hAnsi="Calibri" w:cs="Times New Roman"/>
        </w:rPr>
        <w:t xml:space="preserve"> (</w:t>
      </w:r>
      <w:proofErr w:type="spellStart"/>
      <w:r w:rsidR="00161489">
        <w:rPr>
          <w:rFonts w:ascii="Calibri" w:eastAsia="Calibri" w:hAnsi="Calibri" w:cs="Times New Roman"/>
        </w:rPr>
        <w:t>offwhite</w:t>
      </w:r>
      <w:proofErr w:type="spellEnd"/>
      <w:r w:rsidR="00161489">
        <w:rPr>
          <w:rFonts w:ascii="Calibri" w:eastAsia="Calibri" w:hAnsi="Calibri" w:cs="Times New Roman"/>
        </w:rPr>
        <w:t>/blush</w:t>
      </w:r>
      <w:r w:rsidR="002E79B5">
        <w:rPr>
          <w:rFonts w:ascii="Calibri" w:eastAsia="Calibri" w:hAnsi="Calibri" w:cs="Times New Roman"/>
        </w:rPr>
        <w:t>)</w:t>
      </w:r>
      <w:r>
        <w:rPr>
          <w:rFonts w:ascii="Calibri" w:eastAsia="Calibri" w:hAnsi="Calibri" w:cs="Times New Roman"/>
        </w:rPr>
        <w:t xml:space="preserve">, f. </w:t>
      </w:r>
      <w:proofErr w:type="spellStart"/>
      <w:r>
        <w:rPr>
          <w:rFonts w:ascii="Calibri" w:eastAsia="Calibri" w:hAnsi="Calibri" w:cs="Times New Roman"/>
        </w:rPr>
        <w:t>ruborosa</w:t>
      </w:r>
      <w:proofErr w:type="spellEnd"/>
      <w:r w:rsidR="00161489">
        <w:rPr>
          <w:rFonts w:ascii="Calibri" w:eastAsia="Calibri" w:hAnsi="Calibri" w:cs="Times New Roman"/>
        </w:rPr>
        <w:t xml:space="preserve"> (pink)</w:t>
      </w:r>
      <w:r>
        <w:rPr>
          <w:rFonts w:ascii="Calibri" w:eastAsia="Calibri" w:hAnsi="Calibri" w:cs="Times New Roman"/>
        </w:rPr>
        <w:t xml:space="preserve">, f. </w:t>
      </w:r>
      <w:proofErr w:type="spellStart"/>
      <w:r>
        <w:rPr>
          <w:rFonts w:ascii="Calibri" w:eastAsia="Calibri" w:hAnsi="Calibri" w:cs="Times New Roman"/>
        </w:rPr>
        <w:t>rubra</w:t>
      </w:r>
      <w:proofErr w:type="spellEnd"/>
      <w:r w:rsidR="00161489">
        <w:rPr>
          <w:rFonts w:ascii="Calibri" w:eastAsia="Calibri" w:hAnsi="Calibri" w:cs="Times New Roman"/>
        </w:rPr>
        <w:t xml:space="preserve"> (dark pink)</w:t>
      </w:r>
      <w:r>
        <w:rPr>
          <w:rFonts w:ascii="Calibri" w:eastAsia="Calibri" w:hAnsi="Calibri" w:cs="Times New Roman"/>
        </w:rPr>
        <w:t>, f. semi-alba</w:t>
      </w:r>
      <w:r w:rsidR="00161489">
        <w:rPr>
          <w:rFonts w:ascii="Calibri" w:eastAsia="Calibri" w:hAnsi="Calibri" w:cs="Times New Roman"/>
        </w:rPr>
        <w:t xml:space="preserve"> (mostly white)</w:t>
      </w:r>
      <w:r>
        <w:rPr>
          <w:rFonts w:ascii="Calibri" w:eastAsia="Calibri" w:hAnsi="Calibri" w:cs="Times New Roman"/>
        </w:rPr>
        <w:t xml:space="preserve">, ssp. </w:t>
      </w:r>
      <w:proofErr w:type="spellStart"/>
      <w:r>
        <w:rPr>
          <w:rFonts w:ascii="Calibri" w:eastAsia="Calibri" w:hAnsi="Calibri" w:cs="Times New Roman"/>
        </w:rPr>
        <w:t>ipala</w:t>
      </w:r>
      <w:proofErr w:type="spellEnd"/>
      <w:r w:rsidR="00DE202C">
        <w:rPr>
          <w:rFonts w:ascii="Calibri" w:eastAsia="Calibri" w:hAnsi="Calibri" w:cs="Times New Roman"/>
        </w:rPr>
        <w:t xml:space="preserve"> (warm tolerant</w:t>
      </w:r>
      <w:r w:rsidR="002D3F99">
        <w:rPr>
          <w:rFonts w:ascii="Calibri" w:eastAsia="Calibri" w:hAnsi="Calibri" w:cs="Times New Roman"/>
        </w:rPr>
        <w:t xml:space="preserve">, smaller plants, now known as </w:t>
      </w:r>
      <w:proofErr w:type="spellStart"/>
      <w:r w:rsidR="002D3F99">
        <w:rPr>
          <w:rFonts w:ascii="Calibri" w:eastAsia="Calibri" w:hAnsi="Calibri" w:cs="Times New Roman"/>
        </w:rPr>
        <w:t>Lycaste</w:t>
      </w:r>
      <w:proofErr w:type="spellEnd"/>
      <w:r w:rsidR="002D3F99">
        <w:rPr>
          <w:rFonts w:ascii="Calibri" w:eastAsia="Calibri" w:hAnsi="Calibri" w:cs="Times New Roman"/>
        </w:rPr>
        <w:t xml:space="preserve"> </w:t>
      </w:r>
      <w:proofErr w:type="spellStart"/>
      <w:r w:rsidR="002D3F99">
        <w:rPr>
          <w:rFonts w:ascii="Calibri" w:eastAsia="Calibri" w:hAnsi="Calibri" w:cs="Times New Roman"/>
        </w:rPr>
        <w:t>guatamalensis</w:t>
      </w:r>
      <w:proofErr w:type="spellEnd"/>
      <w:r w:rsidR="00DE202C">
        <w:rPr>
          <w:rFonts w:ascii="Calibri" w:eastAsia="Calibri" w:hAnsi="Calibri" w:cs="Times New Roman"/>
        </w:rPr>
        <w:t>)</w:t>
      </w:r>
      <w:r>
        <w:rPr>
          <w:rFonts w:ascii="Calibri" w:eastAsia="Calibri" w:hAnsi="Calibri" w:cs="Times New Roman"/>
        </w:rPr>
        <w:t>,</w:t>
      </w:r>
      <w:r w:rsidR="002E79B5">
        <w:rPr>
          <w:rFonts w:ascii="Calibri" w:eastAsia="Calibri" w:hAnsi="Calibri" w:cs="Times New Roman"/>
        </w:rPr>
        <w:t xml:space="preserve"> var. </w:t>
      </w:r>
      <w:proofErr w:type="spellStart"/>
      <w:r w:rsidR="002E79B5">
        <w:rPr>
          <w:rFonts w:ascii="Calibri" w:eastAsia="Calibri" w:hAnsi="Calibri" w:cs="Times New Roman"/>
        </w:rPr>
        <w:t>armeniaca</w:t>
      </w:r>
      <w:proofErr w:type="spellEnd"/>
      <w:r w:rsidR="002E79B5">
        <w:rPr>
          <w:rFonts w:ascii="Calibri" w:eastAsia="Calibri" w:hAnsi="Calibri" w:cs="Times New Roman"/>
        </w:rPr>
        <w:t xml:space="preserve"> (apricot), var. </w:t>
      </w:r>
      <w:proofErr w:type="spellStart"/>
      <w:r w:rsidR="002E79B5">
        <w:rPr>
          <w:rFonts w:ascii="Calibri" w:eastAsia="Calibri" w:hAnsi="Calibri" w:cs="Times New Roman"/>
        </w:rPr>
        <w:t>delicatissima</w:t>
      </w:r>
      <w:proofErr w:type="spellEnd"/>
    </w:p>
    <w:p w:rsidR="002E79B5" w:rsidRPr="002E79B5" w:rsidRDefault="002E79B5" w:rsidP="002E79B5">
      <w:pPr>
        <w:spacing w:line="256" w:lineRule="auto"/>
        <w:rPr>
          <w:rFonts w:ascii="Calibri" w:eastAsia="Calibri" w:hAnsi="Calibri" w:cs="Times New Roman"/>
        </w:rPr>
      </w:pPr>
      <w:r w:rsidRPr="002E79B5">
        <w:rPr>
          <w:rFonts w:ascii="Calibri" w:eastAsia="Calibri" w:hAnsi="Calibri" w:cs="Times New Roman"/>
          <w:b/>
        </w:rPr>
        <w:t>Awards</w:t>
      </w:r>
      <w:r w:rsidRPr="002E79B5">
        <w:rPr>
          <w:rFonts w:ascii="Calibri" w:eastAsia="Calibri" w:hAnsi="Calibri" w:cs="Times New Roman"/>
        </w:rPr>
        <w:t xml:space="preserve">: </w:t>
      </w:r>
      <w:r w:rsidR="000A72BA">
        <w:rPr>
          <w:rFonts w:ascii="Calibri" w:eastAsia="Calibri" w:hAnsi="Calibri" w:cs="Times New Roman"/>
        </w:rPr>
        <w:t>9</w:t>
      </w:r>
      <w:r w:rsidR="00161489">
        <w:rPr>
          <w:rFonts w:ascii="Calibri" w:eastAsia="Calibri" w:hAnsi="Calibri" w:cs="Times New Roman"/>
        </w:rPr>
        <w:t xml:space="preserve"> FCCs, </w:t>
      </w:r>
      <w:r w:rsidR="000A72BA">
        <w:rPr>
          <w:rFonts w:ascii="Calibri" w:eastAsia="Calibri" w:hAnsi="Calibri" w:cs="Times New Roman"/>
        </w:rPr>
        <w:t xml:space="preserve">63 </w:t>
      </w:r>
      <w:r w:rsidR="00161489">
        <w:rPr>
          <w:rFonts w:ascii="Calibri" w:eastAsia="Calibri" w:hAnsi="Calibri" w:cs="Times New Roman"/>
        </w:rPr>
        <w:t>AMs,</w:t>
      </w:r>
      <w:r w:rsidR="000A72BA">
        <w:rPr>
          <w:rFonts w:ascii="Calibri" w:eastAsia="Calibri" w:hAnsi="Calibri" w:cs="Times New Roman"/>
        </w:rPr>
        <w:t xml:space="preserve"> 48</w:t>
      </w:r>
      <w:r w:rsidR="00161489">
        <w:rPr>
          <w:rFonts w:ascii="Calibri" w:eastAsia="Calibri" w:hAnsi="Calibri" w:cs="Times New Roman"/>
        </w:rPr>
        <w:t xml:space="preserve"> HCC</w:t>
      </w:r>
      <w:r w:rsidR="000A72BA">
        <w:rPr>
          <w:rFonts w:ascii="Calibri" w:eastAsia="Calibri" w:hAnsi="Calibri" w:cs="Times New Roman"/>
        </w:rPr>
        <w:t>s, 7</w:t>
      </w:r>
      <w:r w:rsidR="00161489">
        <w:rPr>
          <w:rFonts w:ascii="Calibri" w:eastAsia="Calibri" w:hAnsi="Calibri" w:cs="Times New Roman"/>
        </w:rPr>
        <w:t xml:space="preserve"> JCs, 2 CHMs, 2 CCE, 12 CCMs, 1 AQ</w:t>
      </w:r>
    </w:p>
    <w:p w:rsidR="002E79B5" w:rsidRPr="007C4523" w:rsidRDefault="002E79B5" w:rsidP="002E79B5">
      <w:pPr>
        <w:spacing w:line="256" w:lineRule="auto"/>
        <w:rPr>
          <w:rFonts w:ascii="Calibri" w:eastAsia="Calibri" w:hAnsi="Calibri" w:cs="Times New Roman"/>
        </w:rPr>
      </w:pPr>
      <w:r w:rsidRPr="002E79B5">
        <w:rPr>
          <w:rFonts w:ascii="Calibri" w:eastAsia="Calibri" w:hAnsi="Calibri" w:cs="Times New Roman"/>
          <w:b/>
        </w:rPr>
        <w:t>Hybrids</w:t>
      </w:r>
      <w:r>
        <w:rPr>
          <w:rFonts w:ascii="Calibri" w:eastAsia="Calibri" w:hAnsi="Calibri" w:cs="Times New Roman"/>
        </w:rPr>
        <w:t>: 108</w:t>
      </w:r>
      <w:r w:rsidRPr="002E79B5">
        <w:rPr>
          <w:rFonts w:ascii="Calibri" w:eastAsia="Calibri" w:hAnsi="Calibri" w:cs="Times New Roman"/>
        </w:rPr>
        <w:t xml:space="preserve"> </w:t>
      </w:r>
      <w:proofErr w:type="spellStart"/>
      <w:r w:rsidRPr="002E79B5">
        <w:rPr>
          <w:rFonts w:ascii="Calibri" w:eastAsia="Calibri" w:hAnsi="Calibri" w:cs="Times New Roman"/>
        </w:rPr>
        <w:t>offsprings</w:t>
      </w:r>
      <w:proofErr w:type="spellEnd"/>
      <w:r w:rsidRPr="002E79B5">
        <w:rPr>
          <w:rFonts w:ascii="Calibri" w:eastAsia="Calibri" w:hAnsi="Calibri" w:cs="Times New Roman"/>
        </w:rPr>
        <w:t xml:space="preserve">, </w:t>
      </w:r>
      <w:r>
        <w:rPr>
          <w:rFonts w:ascii="Calibri" w:eastAsia="Calibri" w:hAnsi="Calibri" w:cs="Times New Roman"/>
        </w:rPr>
        <w:t>885</w:t>
      </w:r>
      <w:r w:rsidRPr="002E79B5">
        <w:rPr>
          <w:rFonts w:ascii="Calibri" w:eastAsia="Calibri" w:hAnsi="Calibri" w:cs="Times New Roman"/>
        </w:rPr>
        <w:t xml:space="preserve"> total progeny</w:t>
      </w:r>
    </w:p>
    <w:p w:rsidR="002C4128" w:rsidRDefault="00C72F5B">
      <w:pPr>
        <w:rPr>
          <w:rFonts w:ascii="Calibri" w:eastAsia="Calibri" w:hAnsi="Calibri" w:cs="Times New Roman"/>
          <w:b/>
        </w:rPr>
      </w:pPr>
      <w:r>
        <w:rPr>
          <w:rFonts w:ascii="Calibri" w:eastAsia="Calibri" w:hAnsi="Calibri" w:cs="Times New Roman"/>
          <w:b/>
        </w:rPr>
        <w:tab/>
      </w:r>
    </w:p>
    <w:p w:rsidR="002C4128" w:rsidRDefault="002C4128">
      <w:pPr>
        <w:rPr>
          <w:rFonts w:ascii="Calibri" w:eastAsia="Calibri" w:hAnsi="Calibri" w:cs="Times New Roman"/>
        </w:rPr>
      </w:pPr>
      <w:r>
        <w:rPr>
          <w:noProof/>
        </w:rPr>
        <w:lastRenderedPageBreak/>
        <w:drawing>
          <wp:inline distT="0" distB="0" distL="0" distR="0" wp14:anchorId="4E23014D" wp14:editId="09664AAC">
            <wp:extent cx="2809875" cy="2277608"/>
            <wp:effectExtent l="0" t="0" r="0" b="8890"/>
            <wp:docPr id="17" name="Picture 17" descr="https://op.aos.org/AQapp_Images/Low_Res/AQI_20141219/2014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p.aos.org/AQapp_Images/Low_Res/AQI_20141219/2014471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3142" t="8547" r="14102" b="12820"/>
                    <a:stretch/>
                  </pic:blipFill>
                  <pic:spPr bwMode="auto">
                    <a:xfrm>
                      <a:off x="0" y="0"/>
                      <a:ext cx="2836630" cy="2299295"/>
                    </a:xfrm>
                    <a:prstGeom prst="rect">
                      <a:avLst/>
                    </a:prstGeom>
                    <a:noFill/>
                    <a:ln>
                      <a:noFill/>
                    </a:ln>
                    <a:extLst>
                      <a:ext uri="{53640926-AAD7-44D8-BBD7-CCE9431645EC}">
                        <a14:shadowObscured xmlns:a14="http://schemas.microsoft.com/office/drawing/2010/main"/>
                      </a:ext>
                    </a:extLst>
                  </pic:spPr>
                </pic:pic>
              </a:graphicData>
            </a:graphic>
          </wp:inline>
        </w:drawing>
      </w:r>
      <w:r w:rsidRPr="002C4128">
        <w:rPr>
          <w:noProof/>
        </w:rPr>
        <w:t xml:space="preserve"> </w:t>
      </w:r>
      <w:r>
        <w:rPr>
          <w:noProof/>
        </w:rPr>
        <w:drawing>
          <wp:inline distT="0" distB="0" distL="0" distR="0" wp14:anchorId="735AAA37" wp14:editId="2A072539">
            <wp:extent cx="3035300" cy="2276475"/>
            <wp:effectExtent l="0" t="0" r="0" b="9525"/>
            <wp:docPr id="18" name="Picture 18" descr="https://op.aos.org/AQapp_Images/Low_Res/AQI_20140206/2014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p.aos.org/AQapp_Images/Low_Res/AQI_20140206/201414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7361" cy="2278021"/>
                    </a:xfrm>
                    <a:prstGeom prst="rect">
                      <a:avLst/>
                    </a:prstGeom>
                    <a:noFill/>
                    <a:ln>
                      <a:noFill/>
                    </a:ln>
                  </pic:spPr>
                </pic:pic>
              </a:graphicData>
            </a:graphic>
          </wp:inline>
        </w:drawing>
      </w:r>
    </w:p>
    <w:p w:rsidR="000F086F" w:rsidRDefault="00C72F5B" w:rsidP="002C4128">
      <w:pPr>
        <w:ind w:firstLine="720"/>
        <w:rPr>
          <w:rFonts w:ascii="Calibri" w:eastAsia="Calibri" w:hAnsi="Calibri" w:cs="Times New Roman"/>
        </w:rPr>
      </w:pPr>
      <w:r w:rsidRPr="00C72F5B">
        <w:rPr>
          <w:rFonts w:ascii="Calibri" w:eastAsia="Calibri" w:hAnsi="Calibri" w:cs="Times New Roman"/>
        </w:rPr>
        <w:t xml:space="preserve">This is </w:t>
      </w:r>
      <w:r>
        <w:rPr>
          <w:rFonts w:ascii="Calibri" w:eastAsia="Calibri" w:hAnsi="Calibri" w:cs="Times New Roman"/>
        </w:rPr>
        <w:t xml:space="preserve">the cornerstone species of </w:t>
      </w:r>
      <w:proofErr w:type="spellStart"/>
      <w:r>
        <w:rPr>
          <w:rFonts w:ascii="Calibri" w:eastAsia="Calibri" w:hAnsi="Calibri" w:cs="Times New Roman"/>
        </w:rPr>
        <w:t>L</w:t>
      </w:r>
      <w:r w:rsidR="0010772E">
        <w:rPr>
          <w:rFonts w:ascii="Calibri" w:eastAsia="Calibri" w:hAnsi="Calibri" w:cs="Times New Roman"/>
        </w:rPr>
        <w:t>ycaste</w:t>
      </w:r>
      <w:proofErr w:type="spellEnd"/>
      <w:r w:rsidR="0010772E">
        <w:rPr>
          <w:rFonts w:ascii="Calibri" w:eastAsia="Calibri" w:hAnsi="Calibri" w:cs="Times New Roman"/>
        </w:rPr>
        <w:t xml:space="preserve"> breeding due to its large size flower and close to perfect shape</w:t>
      </w:r>
      <w:r w:rsidR="008E2ECC">
        <w:rPr>
          <w:rFonts w:ascii="Calibri" w:eastAsia="Calibri" w:hAnsi="Calibri" w:cs="Times New Roman"/>
        </w:rPr>
        <w:t xml:space="preserve">. It presents in the ancestry of nearly all </w:t>
      </w:r>
      <w:proofErr w:type="spellStart"/>
      <w:r w:rsidR="008E2ECC">
        <w:rPr>
          <w:rFonts w:ascii="Calibri" w:eastAsia="Calibri" w:hAnsi="Calibri" w:cs="Times New Roman"/>
        </w:rPr>
        <w:t>Lycaste</w:t>
      </w:r>
      <w:proofErr w:type="spellEnd"/>
      <w:r w:rsidR="008E2ECC">
        <w:rPr>
          <w:rFonts w:ascii="Calibri" w:eastAsia="Calibri" w:hAnsi="Calibri" w:cs="Times New Roman"/>
        </w:rPr>
        <w:t xml:space="preserve"> hybrids</w:t>
      </w:r>
      <w:r w:rsidR="0010772E">
        <w:rPr>
          <w:rFonts w:ascii="Calibri" w:eastAsia="Calibri" w:hAnsi="Calibri" w:cs="Times New Roman"/>
        </w:rPr>
        <w:t xml:space="preserve">. For a long time, no hybrids that were made can surpass the beauty of a well-grown plant of this </w:t>
      </w:r>
      <w:proofErr w:type="spellStart"/>
      <w:r w:rsidR="0010772E">
        <w:rPr>
          <w:rFonts w:ascii="Calibri" w:eastAsia="Calibri" w:hAnsi="Calibri" w:cs="Times New Roman"/>
        </w:rPr>
        <w:t>Lycaste</w:t>
      </w:r>
      <w:proofErr w:type="spellEnd"/>
      <w:r w:rsidR="0010772E">
        <w:rPr>
          <w:rFonts w:ascii="Calibri" w:eastAsia="Calibri" w:hAnsi="Calibri" w:cs="Times New Roman"/>
        </w:rPr>
        <w:t xml:space="preserve"> species in flower size, shape, and overall appeal. However, there are several advantages to hybridizing. First of all, </w:t>
      </w:r>
      <w:proofErr w:type="spellStart"/>
      <w:r w:rsidR="0010772E">
        <w:rPr>
          <w:rFonts w:ascii="Calibri" w:eastAsia="Calibri" w:hAnsi="Calibri" w:cs="Times New Roman"/>
        </w:rPr>
        <w:t>Lycaste</w:t>
      </w:r>
      <w:proofErr w:type="spellEnd"/>
      <w:r w:rsidR="0010772E">
        <w:rPr>
          <w:rFonts w:ascii="Calibri" w:eastAsia="Calibri" w:hAnsi="Calibri" w:cs="Times New Roman"/>
        </w:rPr>
        <w:t xml:space="preserve"> </w:t>
      </w:r>
      <w:proofErr w:type="spellStart"/>
      <w:r w:rsidR="0010772E">
        <w:rPr>
          <w:rFonts w:ascii="Calibri" w:eastAsia="Calibri" w:hAnsi="Calibri" w:cs="Times New Roman"/>
        </w:rPr>
        <w:t>virginalis</w:t>
      </w:r>
      <w:proofErr w:type="spellEnd"/>
      <w:r w:rsidR="0010772E">
        <w:rPr>
          <w:rFonts w:ascii="Calibri" w:eastAsia="Calibri" w:hAnsi="Calibri" w:cs="Times New Roman"/>
        </w:rPr>
        <w:t xml:space="preserve"> only bloom in pink, white, or shade of apricot. </w:t>
      </w:r>
      <w:r w:rsidR="008E2ECC">
        <w:rPr>
          <w:rFonts w:ascii="Calibri" w:eastAsia="Calibri" w:hAnsi="Calibri" w:cs="Times New Roman"/>
        </w:rPr>
        <w:t xml:space="preserve">Adding other species will enhance the color spectrum of such hybrids. Furthermore, this species is the most difficult </w:t>
      </w:r>
      <w:proofErr w:type="spellStart"/>
      <w:r w:rsidR="008E2ECC">
        <w:rPr>
          <w:rFonts w:ascii="Calibri" w:eastAsia="Calibri" w:hAnsi="Calibri" w:cs="Times New Roman"/>
        </w:rPr>
        <w:t>Lycaste</w:t>
      </w:r>
      <w:proofErr w:type="spellEnd"/>
      <w:r w:rsidR="008E2ECC">
        <w:rPr>
          <w:rFonts w:ascii="Calibri" w:eastAsia="Calibri" w:hAnsi="Calibri" w:cs="Times New Roman"/>
        </w:rPr>
        <w:t xml:space="preserve"> to grow well, hybridizing provides hybrid vigor to the offspring.</w:t>
      </w:r>
    </w:p>
    <w:p w:rsidR="00B20E39" w:rsidRDefault="00B20E39" w:rsidP="002C4128">
      <w:pPr>
        <w:ind w:firstLine="720"/>
        <w:rPr>
          <w:rFonts w:ascii="Calibri" w:eastAsia="Calibri" w:hAnsi="Calibri" w:cs="Times New Roman"/>
        </w:rPr>
      </w:pPr>
      <w:proofErr w:type="spellStart"/>
      <w:r>
        <w:rPr>
          <w:rFonts w:ascii="Calibri" w:eastAsia="Calibri" w:hAnsi="Calibri" w:cs="Times New Roman"/>
        </w:rPr>
        <w:t>Lycaste</w:t>
      </w:r>
      <w:proofErr w:type="spellEnd"/>
      <w:r>
        <w:rPr>
          <w:rFonts w:ascii="Calibri" w:eastAsia="Calibri" w:hAnsi="Calibri" w:cs="Times New Roman"/>
        </w:rPr>
        <w:t xml:space="preserve"> </w:t>
      </w:r>
      <w:proofErr w:type="spellStart"/>
      <w:r>
        <w:rPr>
          <w:rFonts w:ascii="Calibri" w:eastAsia="Calibri" w:hAnsi="Calibri" w:cs="Times New Roman"/>
        </w:rPr>
        <w:t>Balliae</w:t>
      </w:r>
      <w:proofErr w:type="spellEnd"/>
      <w:r>
        <w:rPr>
          <w:rFonts w:ascii="Calibri" w:eastAsia="Calibri" w:hAnsi="Calibri" w:cs="Times New Roman"/>
        </w:rPr>
        <w:t xml:space="preserve"> (1896) is one of the oldest orchid hybrid out there and also the foundation hybrid for three quarter of current registered </w:t>
      </w:r>
      <w:proofErr w:type="spellStart"/>
      <w:r>
        <w:rPr>
          <w:rFonts w:ascii="Calibri" w:eastAsia="Calibri" w:hAnsi="Calibri" w:cs="Times New Roman"/>
        </w:rPr>
        <w:t>Lycaste</w:t>
      </w:r>
      <w:proofErr w:type="spellEnd"/>
      <w:r>
        <w:rPr>
          <w:rFonts w:ascii="Calibri" w:eastAsia="Calibri" w:hAnsi="Calibri" w:cs="Times New Roman"/>
        </w:rPr>
        <w:t xml:space="preserve"> out there. </w:t>
      </w:r>
      <w:proofErr w:type="spellStart"/>
      <w:r>
        <w:rPr>
          <w:rFonts w:ascii="Calibri" w:eastAsia="Calibri" w:hAnsi="Calibri" w:cs="Times New Roman"/>
        </w:rPr>
        <w:t>Balliae</w:t>
      </w:r>
      <w:proofErr w:type="spellEnd"/>
      <w:r>
        <w:rPr>
          <w:rFonts w:ascii="Calibri" w:eastAsia="Calibri" w:hAnsi="Calibri" w:cs="Times New Roman"/>
        </w:rPr>
        <w:t xml:space="preserve"> diversifies the color range of typical </w:t>
      </w:r>
      <w:proofErr w:type="spellStart"/>
      <w:r>
        <w:rPr>
          <w:rFonts w:ascii="Calibri" w:eastAsia="Calibri" w:hAnsi="Calibri" w:cs="Times New Roman"/>
        </w:rPr>
        <w:t>virginalis</w:t>
      </w:r>
      <w:proofErr w:type="spellEnd"/>
      <w:r>
        <w:rPr>
          <w:rFonts w:ascii="Calibri" w:eastAsia="Calibri" w:hAnsi="Calibri" w:cs="Times New Roman"/>
        </w:rPr>
        <w:t xml:space="preserve"> to include </w:t>
      </w:r>
      <w:r w:rsidR="003B3F7F">
        <w:rPr>
          <w:rFonts w:ascii="Calibri" w:eastAsia="Calibri" w:hAnsi="Calibri" w:cs="Times New Roman"/>
        </w:rPr>
        <w:t>rose pink</w:t>
      </w:r>
      <w:r w:rsidR="00CB7EBF">
        <w:rPr>
          <w:rFonts w:ascii="Calibri" w:eastAsia="Calibri" w:hAnsi="Calibri" w:cs="Times New Roman"/>
        </w:rPr>
        <w:t xml:space="preserve"> to red, green, and yellow thanks to the other parent </w:t>
      </w:r>
      <w:proofErr w:type="spellStart"/>
      <w:r w:rsidR="00CB7EBF">
        <w:rPr>
          <w:rFonts w:ascii="Calibri" w:eastAsia="Calibri" w:hAnsi="Calibri" w:cs="Times New Roman"/>
        </w:rPr>
        <w:t>Lycaste</w:t>
      </w:r>
      <w:proofErr w:type="spellEnd"/>
      <w:r w:rsidR="00CB7EBF">
        <w:rPr>
          <w:rFonts w:ascii="Calibri" w:eastAsia="Calibri" w:hAnsi="Calibri" w:cs="Times New Roman"/>
        </w:rPr>
        <w:t xml:space="preserve"> </w:t>
      </w:r>
      <w:proofErr w:type="spellStart"/>
      <w:r w:rsidR="00CB7EBF">
        <w:rPr>
          <w:rFonts w:ascii="Calibri" w:eastAsia="Calibri" w:hAnsi="Calibri" w:cs="Times New Roman"/>
        </w:rPr>
        <w:t>macrophylla</w:t>
      </w:r>
      <w:proofErr w:type="spellEnd"/>
      <w:r w:rsidR="00CB7EBF">
        <w:rPr>
          <w:rFonts w:ascii="Calibri" w:eastAsia="Calibri" w:hAnsi="Calibri" w:cs="Times New Roman"/>
        </w:rPr>
        <w:t>.</w:t>
      </w:r>
      <w:r w:rsidR="003B3F7F">
        <w:rPr>
          <w:rFonts w:ascii="Calibri" w:eastAsia="Calibri" w:hAnsi="Calibri" w:cs="Times New Roman"/>
        </w:rPr>
        <w:t xml:space="preserve"> The hybrid seems to perform well</w:t>
      </w:r>
      <w:r w:rsidR="00B50D2B">
        <w:rPr>
          <w:rFonts w:ascii="Calibri" w:eastAsia="Calibri" w:hAnsi="Calibri" w:cs="Times New Roman"/>
        </w:rPr>
        <w:t>, is vigorous,</w:t>
      </w:r>
      <w:r w:rsidR="003B3F7F">
        <w:rPr>
          <w:rFonts w:ascii="Calibri" w:eastAsia="Calibri" w:hAnsi="Calibri" w:cs="Times New Roman"/>
        </w:rPr>
        <w:t xml:space="preserve"> and produce multiple flowers as well.</w:t>
      </w:r>
      <w:r w:rsidR="00F86811">
        <w:rPr>
          <w:rFonts w:ascii="Calibri" w:eastAsia="Calibri" w:hAnsi="Calibri" w:cs="Times New Roman"/>
        </w:rPr>
        <w:t xml:space="preserve"> The flower on these have wider spreading petals which seem to display th</w:t>
      </w:r>
      <w:r w:rsidR="00146068">
        <w:rPr>
          <w:rFonts w:ascii="Calibri" w:eastAsia="Calibri" w:hAnsi="Calibri" w:cs="Times New Roman"/>
        </w:rPr>
        <w:t>e center of the flower better</w:t>
      </w:r>
    </w:p>
    <w:p w:rsidR="003B3F7F" w:rsidRDefault="00B20E39" w:rsidP="00B20E39">
      <w:pPr>
        <w:rPr>
          <w:noProof/>
        </w:rPr>
      </w:pPr>
      <w:r>
        <w:rPr>
          <w:noProof/>
        </w:rPr>
        <w:drawing>
          <wp:inline distT="0" distB="0" distL="0" distR="0" wp14:anchorId="0AB9EF37" wp14:editId="49005428">
            <wp:extent cx="2743200" cy="19202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3500" cy="1941450"/>
                    </a:xfrm>
                    <a:prstGeom prst="rect">
                      <a:avLst/>
                    </a:prstGeom>
                  </pic:spPr>
                </pic:pic>
              </a:graphicData>
            </a:graphic>
          </wp:inline>
        </w:drawing>
      </w:r>
      <w:r w:rsidR="00CB7EBF" w:rsidRPr="00CB7EBF">
        <w:rPr>
          <w:noProof/>
        </w:rPr>
        <w:t xml:space="preserve"> </w:t>
      </w:r>
      <w:r w:rsidR="00CB7EBF">
        <w:rPr>
          <w:noProof/>
        </w:rPr>
        <w:drawing>
          <wp:inline distT="0" distB="0" distL="0" distR="0" wp14:anchorId="6C595AFD" wp14:editId="3FAC7DAC">
            <wp:extent cx="3104786" cy="1916276"/>
            <wp:effectExtent l="0" t="0" r="63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66508" cy="1954371"/>
                    </a:xfrm>
                    <a:prstGeom prst="rect">
                      <a:avLst/>
                    </a:prstGeom>
                  </pic:spPr>
                </pic:pic>
              </a:graphicData>
            </a:graphic>
          </wp:inline>
        </w:drawing>
      </w:r>
    </w:p>
    <w:p w:rsidR="00B50D2B" w:rsidRDefault="003B3F7F" w:rsidP="00B20E39">
      <w:pPr>
        <w:rPr>
          <w:noProof/>
        </w:rPr>
      </w:pPr>
      <w:r>
        <w:rPr>
          <w:noProof/>
        </w:rPr>
        <w:tab/>
      </w:r>
      <w:r w:rsidR="00B50D2B">
        <w:rPr>
          <w:noProof/>
        </w:rPr>
        <w:t xml:space="preserve">Lycaste Imschootiana (1893) while not a popular hybrid, it contributes to creation of another important hybrid Lycaste Auburn (Balliae x (Imschootiana x virginalis)). Lycaste Auburn is highly awarded and covetted. </w:t>
      </w:r>
      <w:r w:rsidR="00146068">
        <w:rPr>
          <w:noProof/>
        </w:rPr>
        <w:t>Similarly, Auburn inherited a variety of color and vigor of its predecessor.</w:t>
      </w:r>
      <w:r w:rsidR="0080756F">
        <w:rPr>
          <w:noProof/>
        </w:rPr>
        <w:t xml:space="preserve"> It seem that the yellow in Lyc. cruenta </w:t>
      </w:r>
      <w:r w:rsidR="00AD7312">
        <w:rPr>
          <w:noProof/>
        </w:rPr>
        <w:t>tends to wash out pink for a few generations</w:t>
      </w:r>
      <w:r w:rsidR="0080756F">
        <w:rPr>
          <w:noProof/>
        </w:rPr>
        <w:t>. Nonetheless, it has the potential for novelty color</w:t>
      </w:r>
      <w:r w:rsidR="00DA635D">
        <w:rPr>
          <w:noProof/>
        </w:rPr>
        <w:t xml:space="preserve"> (even solid red)</w:t>
      </w:r>
      <w:r w:rsidR="0080756F">
        <w:rPr>
          <w:noProof/>
        </w:rPr>
        <w:t xml:space="preserve"> and add f</w:t>
      </w:r>
      <w:r w:rsidR="00AD7312">
        <w:rPr>
          <w:noProof/>
        </w:rPr>
        <w:t>loriferousness to the progenies in the further breeding lines.</w:t>
      </w:r>
    </w:p>
    <w:p w:rsidR="00146068" w:rsidRDefault="00146068" w:rsidP="00B20E39">
      <w:pPr>
        <w:rPr>
          <w:noProof/>
        </w:rPr>
      </w:pPr>
      <w:r>
        <w:rPr>
          <w:noProof/>
        </w:rPr>
        <w:lastRenderedPageBreak/>
        <w:drawing>
          <wp:inline distT="0" distB="0" distL="0" distR="0" wp14:anchorId="7DDA78C7" wp14:editId="24448429">
            <wp:extent cx="2726073" cy="2343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534" r="17628"/>
                    <a:stretch/>
                  </pic:blipFill>
                  <pic:spPr bwMode="auto">
                    <a:xfrm>
                      <a:off x="0" y="0"/>
                      <a:ext cx="2732809" cy="2348940"/>
                    </a:xfrm>
                    <a:prstGeom prst="rect">
                      <a:avLst/>
                    </a:prstGeom>
                    <a:ln>
                      <a:noFill/>
                    </a:ln>
                    <a:extLst>
                      <a:ext uri="{53640926-AAD7-44D8-BBD7-CCE9431645EC}">
                        <a14:shadowObscured xmlns:a14="http://schemas.microsoft.com/office/drawing/2010/main"/>
                      </a:ext>
                    </a:extLst>
                  </pic:spPr>
                </pic:pic>
              </a:graphicData>
            </a:graphic>
          </wp:inline>
        </w:drawing>
      </w:r>
      <w:r w:rsidRPr="00146068">
        <w:rPr>
          <w:noProof/>
        </w:rPr>
        <w:t xml:space="preserve"> </w:t>
      </w:r>
      <w:r>
        <w:rPr>
          <w:noProof/>
        </w:rPr>
        <w:drawing>
          <wp:inline distT="0" distB="0" distL="0" distR="0" wp14:anchorId="1BC2CA0C" wp14:editId="0F4A4B89">
            <wp:extent cx="3124200" cy="2343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24804" cy="2343603"/>
                    </a:xfrm>
                    <a:prstGeom prst="rect">
                      <a:avLst/>
                    </a:prstGeom>
                  </pic:spPr>
                </pic:pic>
              </a:graphicData>
            </a:graphic>
          </wp:inline>
        </w:drawing>
      </w:r>
    </w:p>
    <w:p w:rsidR="00146068" w:rsidRDefault="00146068" w:rsidP="00B20E39">
      <w:pPr>
        <w:rPr>
          <w:noProof/>
        </w:rPr>
      </w:pPr>
      <w:r>
        <w:rPr>
          <w:noProof/>
        </w:rPr>
        <w:tab/>
        <w:t>Similarly,</w:t>
      </w:r>
      <w:r w:rsidR="007F3D97">
        <w:rPr>
          <w:noProof/>
        </w:rPr>
        <w:t xml:space="preserve"> There is</w:t>
      </w:r>
      <w:r>
        <w:rPr>
          <w:noProof/>
        </w:rPr>
        <w:t xml:space="preserve"> the effort to put back virginalis for fuller shape with more color variation is evident in the subsequent hybrids: Lycaste Koolena (Auburn x virginalis)</w:t>
      </w:r>
      <w:r w:rsidR="007F3D97">
        <w:rPr>
          <w:noProof/>
        </w:rPr>
        <w:t>,</w:t>
      </w:r>
      <w:r>
        <w:rPr>
          <w:noProof/>
        </w:rPr>
        <w:t xml:space="preserve"> Lycaste Shoalhaven (Koolena x virginalis)</w:t>
      </w:r>
      <w:r w:rsidR="007F3D97">
        <w:rPr>
          <w:noProof/>
        </w:rPr>
        <w:t>, Lycaste Sunray (Shoalhaven x virginalis)</w:t>
      </w:r>
      <w:r w:rsidR="00C6711E">
        <w:rPr>
          <w:noProof/>
        </w:rPr>
        <w:t>, Lycaste Sunrise (Imschootiana x virginalis)</w:t>
      </w:r>
      <w:r w:rsidR="007F3D97">
        <w:rPr>
          <w:noProof/>
        </w:rPr>
        <w:t>. These are highly awarded with multiple AM and some FCC in the mix</w:t>
      </w:r>
    </w:p>
    <w:p w:rsidR="007F3D97" w:rsidRDefault="007F3D97" w:rsidP="00B20E39">
      <w:pPr>
        <w:rPr>
          <w:noProof/>
        </w:rPr>
      </w:pPr>
      <w:r>
        <w:rPr>
          <w:noProof/>
        </w:rPr>
        <w:drawing>
          <wp:inline distT="0" distB="0" distL="0" distR="0" wp14:anchorId="302E47A2" wp14:editId="4F9CC4F4">
            <wp:extent cx="1947106" cy="179079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225" t="4574" r="15704"/>
                    <a:stretch/>
                  </pic:blipFill>
                  <pic:spPr bwMode="auto">
                    <a:xfrm>
                      <a:off x="0" y="0"/>
                      <a:ext cx="2008935" cy="1847662"/>
                    </a:xfrm>
                    <a:prstGeom prst="rect">
                      <a:avLst/>
                    </a:prstGeom>
                    <a:ln>
                      <a:noFill/>
                    </a:ln>
                    <a:extLst>
                      <a:ext uri="{53640926-AAD7-44D8-BBD7-CCE9431645EC}">
                        <a14:shadowObscured xmlns:a14="http://schemas.microsoft.com/office/drawing/2010/main"/>
                      </a:ext>
                    </a:extLst>
                  </pic:spPr>
                </pic:pic>
              </a:graphicData>
            </a:graphic>
          </wp:inline>
        </w:drawing>
      </w:r>
      <w:r w:rsidRPr="007F3D97">
        <w:rPr>
          <w:noProof/>
        </w:rPr>
        <w:t xml:space="preserve"> </w:t>
      </w:r>
      <w:r>
        <w:rPr>
          <w:noProof/>
        </w:rPr>
        <w:drawing>
          <wp:inline distT="0" distB="0" distL="0" distR="0" wp14:anchorId="4446DA6C" wp14:editId="07916472">
            <wp:extent cx="1790700" cy="179792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3643" cy="1851078"/>
                    </a:xfrm>
                    <a:prstGeom prst="rect">
                      <a:avLst/>
                    </a:prstGeom>
                  </pic:spPr>
                </pic:pic>
              </a:graphicData>
            </a:graphic>
          </wp:inline>
        </w:drawing>
      </w:r>
      <w:r w:rsidRPr="007F3D97">
        <w:rPr>
          <w:noProof/>
        </w:rPr>
        <w:t xml:space="preserve"> </w:t>
      </w:r>
      <w:r>
        <w:rPr>
          <w:noProof/>
        </w:rPr>
        <w:drawing>
          <wp:inline distT="0" distB="0" distL="0" distR="0" wp14:anchorId="6785039B" wp14:editId="0EC8690F">
            <wp:extent cx="1993001" cy="1802561"/>
            <wp:effectExtent l="0" t="0" r="762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291" r="4611"/>
                    <a:stretch/>
                  </pic:blipFill>
                  <pic:spPr bwMode="auto">
                    <a:xfrm>
                      <a:off x="0" y="0"/>
                      <a:ext cx="2025076" cy="1831571"/>
                    </a:xfrm>
                    <a:prstGeom prst="rect">
                      <a:avLst/>
                    </a:prstGeom>
                    <a:ln>
                      <a:noFill/>
                    </a:ln>
                    <a:extLst>
                      <a:ext uri="{53640926-AAD7-44D8-BBD7-CCE9431645EC}">
                        <a14:shadowObscured xmlns:a14="http://schemas.microsoft.com/office/drawing/2010/main"/>
                      </a:ext>
                    </a:extLst>
                  </pic:spPr>
                </pic:pic>
              </a:graphicData>
            </a:graphic>
          </wp:inline>
        </w:drawing>
      </w:r>
    </w:p>
    <w:p w:rsidR="007F3D97" w:rsidRDefault="00C6711E" w:rsidP="00B20E39">
      <w:pPr>
        <w:rPr>
          <w:noProof/>
        </w:rPr>
      </w:pPr>
      <w:r>
        <w:rPr>
          <w:noProof/>
        </w:rPr>
        <w:drawing>
          <wp:inline distT="0" distB="0" distL="0" distR="0" wp14:anchorId="6A0FAEF4" wp14:editId="76B7ABB7">
            <wp:extent cx="2743200" cy="229265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923" t="4894" r="20993" b="5679"/>
                    <a:stretch/>
                  </pic:blipFill>
                  <pic:spPr bwMode="auto">
                    <a:xfrm>
                      <a:off x="0" y="0"/>
                      <a:ext cx="2762788" cy="2309025"/>
                    </a:xfrm>
                    <a:prstGeom prst="rect">
                      <a:avLst/>
                    </a:prstGeom>
                    <a:ln>
                      <a:noFill/>
                    </a:ln>
                    <a:extLst>
                      <a:ext uri="{53640926-AAD7-44D8-BBD7-CCE9431645EC}">
                        <a14:shadowObscured xmlns:a14="http://schemas.microsoft.com/office/drawing/2010/main"/>
                      </a:ext>
                    </a:extLst>
                  </pic:spPr>
                </pic:pic>
              </a:graphicData>
            </a:graphic>
          </wp:inline>
        </w:drawing>
      </w:r>
      <w:r w:rsidR="007F3D97">
        <w:rPr>
          <w:noProof/>
        </w:rPr>
        <w:drawing>
          <wp:inline distT="0" distB="0" distL="0" distR="0" wp14:anchorId="716A984E" wp14:editId="38F36307">
            <wp:extent cx="2861883" cy="22898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29909" cy="2344238"/>
                    </a:xfrm>
                    <a:prstGeom prst="rect">
                      <a:avLst/>
                    </a:prstGeom>
                  </pic:spPr>
                </pic:pic>
              </a:graphicData>
            </a:graphic>
          </wp:inline>
        </w:drawing>
      </w:r>
    </w:p>
    <w:p w:rsidR="007F3D97" w:rsidRDefault="00C6711E" w:rsidP="00B20E39">
      <w:pPr>
        <w:rPr>
          <w:noProof/>
        </w:rPr>
      </w:pPr>
      <w:r>
        <w:rPr>
          <w:noProof/>
        </w:rPr>
        <w:lastRenderedPageBreak/>
        <w:drawing>
          <wp:inline distT="0" distB="0" distL="0" distR="0" wp14:anchorId="3C515D74" wp14:editId="4B596C81">
            <wp:extent cx="2487446" cy="2475753"/>
            <wp:effectExtent l="0" t="0" r="825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12293" cy="2500483"/>
                    </a:xfrm>
                    <a:prstGeom prst="rect">
                      <a:avLst/>
                    </a:prstGeom>
                  </pic:spPr>
                </pic:pic>
              </a:graphicData>
            </a:graphic>
          </wp:inline>
        </w:drawing>
      </w:r>
      <w:r w:rsidR="00490311" w:rsidRPr="00490311">
        <w:rPr>
          <w:noProof/>
        </w:rPr>
        <w:t xml:space="preserve"> </w:t>
      </w:r>
      <w:r w:rsidR="00490311">
        <w:rPr>
          <w:noProof/>
        </w:rPr>
        <w:drawing>
          <wp:inline distT="0" distB="0" distL="0" distR="0" wp14:anchorId="65C6E69E" wp14:editId="1CB6AB62">
            <wp:extent cx="3362560" cy="2476067"/>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167" t="17054" r="25321" b="5124"/>
                    <a:stretch/>
                  </pic:blipFill>
                  <pic:spPr bwMode="auto">
                    <a:xfrm>
                      <a:off x="0" y="0"/>
                      <a:ext cx="3376010" cy="2485971"/>
                    </a:xfrm>
                    <a:prstGeom prst="rect">
                      <a:avLst/>
                    </a:prstGeom>
                    <a:ln>
                      <a:noFill/>
                    </a:ln>
                    <a:extLst>
                      <a:ext uri="{53640926-AAD7-44D8-BBD7-CCE9431645EC}">
                        <a14:shadowObscured xmlns:a14="http://schemas.microsoft.com/office/drawing/2010/main"/>
                      </a:ext>
                    </a:extLst>
                  </pic:spPr>
                </pic:pic>
              </a:graphicData>
            </a:graphic>
          </wp:inline>
        </w:drawing>
      </w:r>
    </w:p>
    <w:p w:rsidR="0080756F" w:rsidRDefault="0080756F" w:rsidP="00B20E39">
      <w:pPr>
        <w:rPr>
          <w:noProof/>
        </w:rPr>
      </w:pPr>
      <w:r>
        <w:rPr>
          <w:noProof/>
        </w:rPr>
        <w:tab/>
      </w:r>
      <w:r w:rsidR="00DA635D">
        <w:rPr>
          <w:noProof/>
        </w:rPr>
        <w:t>Lycaste Jackpot is the result of an effort to breed red Lycaste. It is definitely one of the most stunning hybrid with several FCC under its belt. The majority of its genetic makeup is Lyc. virginalis but the color was intensified by generations of selective breeding and color gene from the other species in the background (Lyc. cruenta, Lyc. macrophylla, Lyc. lasioglossa)</w:t>
      </w:r>
    </w:p>
    <w:p w:rsidR="00DA635D" w:rsidRDefault="00DA635D" w:rsidP="00B20E39">
      <w:pPr>
        <w:rPr>
          <w:noProof/>
        </w:rPr>
      </w:pPr>
      <w:r>
        <w:rPr>
          <w:noProof/>
        </w:rPr>
        <w:drawing>
          <wp:inline distT="0" distB="0" distL="0" distR="0" wp14:anchorId="7129A988" wp14:editId="4280B18E">
            <wp:extent cx="2946798" cy="20955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74" b="7246"/>
                    <a:stretch/>
                  </pic:blipFill>
                  <pic:spPr bwMode="auto">
                    <a:xfrm>
                      <a:off x="0" y="0"/>
                      <a:ext cx="2984944" cy="212262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A61394" wp14:editId="729FC0D8">
            <wp:extent cx="2228794" cy="2102933"/>
            <wp:effectExtent l="0" t="0" r="635" b="0"/>
            <wp:docPr id="9" name="Picture 1" descr="https://op.aos.org/AQapp_Images/Low_Res/AQI_008/20078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p.aos.org/AQapp_Images/Low_Res/AQI_008/20078700.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 t="9390" r="234" b="27856"/>
                    <a:stretch/>
                  </pic:blipFill>
                  <pic:spPr bwMode="auto">
                    <a:xfrm>
                      <a:off x="0" y="0"/>
                      <a:ext cx="2257007" cy="2129553"/>
                    </a:xfrm>
                    <a:prstGeom prst="rect">
                      <a:avLst/>
                    </a:prstGeom>
                    <a:noFill/>
                    <a:ln>
                      <a:noFill/>
                    </a:ln>
                    <a:extLst>
                      <a:ext uri="{53640926-AAD7-44D8-BBD7-CCE9431645EC}">
                        <a14:shadowObscured xmlns:a14="http://schemas.microsoft.com/office/drawing/2010/main"/>
                      </a:ext>
                    </a:extLst>
                  </pic:spPr>
                </pic:pic>
              </a:graphicData>
            </a:graphic>
          </wp:inline>
        </w:drawing>
      </w:r>
      <w:r w:rsidR="00916BBC">
        <w:rPr>
          <w:noProof/>
        </w:rPr>
        <w:br/>
      </w:r>
    </w:p>
    <w:p w:rsidR="00B73A57" w:rsidRDefault="00B73A57" w:rsidP="00B20E39">
      <w:pPr>
        <w:rPr>
          <w:rFonts w:ascii="Calibri" w:eastAsia="Calibri" w:hAnsi="Calibri" w:cs="Times New Roman"/>
        </w:rPr>
      </w:pPr>
      <w:r>
        <w:rPr>
          <w:rFonts w:ascii="Calibri" w:eastAsia="Calibri" w:hAnsi="Calibri" w:cs="Times New Roman"/>
        </w:rPr>
        <w:tab/>
        <w:t xml:space="preserve">Beside red, there is also a demand for yellow </w:t>
      </w:r>
      <w:proofErr w:type="spellStart"/>
      <w:r>
        <w:rPr>
          <w:rFonts w:ascii="Calibri" w:eastAsia="Calibri" w:hAnsi="Calibri" w:cs="Times New Roman"/>
        </w:rPr>
        <w:t>Lycaste</w:t>
      </w:r>
      <w:proofErr w:type="spellEnd"/>
      <w:r>
        <w:rPr>
          <w:rFonts w:ascii="Calibri" w:eastAsia="Calibri" w:hAnsi="Calibri" w:cs="Times New Roman"/>
        </w:rPr>
        <w:t xml:space="preserve">. By adding more of the yellow </w:t>
      </w:r>
      <w:proofErr w:type="spellStart"/>
      <w:r>
        <w:rPr>
          <w:rFonts w:ascii="Calibri" w:eastAsia="Calibri" w:hAnsi="Calibri" w:cs="Times New Roman"/>
        </w:rPr>
        <w:t>macrobulbon</w:t>
      </w:r>
      <w:proofErr w:type="spellEnd"/>
      <w:r>
        <w:rPr>
          <w:rFonts w:ascii="Calibri" w:eastAsia="Calibri" w:hAnsi="Calibri" w:cs="Times New Roman"/>
        </w:rPr>
        <w:t xml:space="preserve"> and </w:t>
      </w:r>
      <w:proofErr w:type="spellStart"/>
      <w:r>
        <w:rPr>
          <w:rFonts w:ascii="Calibri" w:eastAsia="Calibri" w:hAnsi="Calibri" w:cs="Times New Roman"/>
        </w:rPr>
        <w:t>cruenta</w:t>
      </w:r>
      <w:proofErr w:type="spellEnd"/>
      <w:r>
        <w:rPr>
          <w:rFonts w:ascii="Calibri" w:eastAsia="Calibri" w:hAnsi="Calibri" w:cs="Times New Roman"/>
        </w:rPr>
        <w:t xml:space="preserve"> in the mix, we result in fine hybrid like </w:t>
      </w:r>
      <w:proofErr w:type="spellStart"/>
      <w:r>
        <w:rPr>
          <w:rFonts w:ascii="Calibri" w:eastAsia="Calibri" w:hAnsi="Calibri" w:cs="Times New Roman"/>
        </w:rPr>
        <w:t>Lyc</w:t>
      </w:r>
      <w:proofErr w:type="spellEnd"/>
      <w:r>
        <w:rPr>
          <w:rFonts w:ascii="Calibri" w:eastAsia="Calibri" w:hAnsi="Calibri" w:cs="Times New Roman"/>
        </w:rPr>
        <w:t xml:space="preserve">. Florida Gold, </w:t>
      </w:r>
      <w:proofErr w:type="spellStart"/>
      <w:r>
        <w:rPr>
          <w:rFonts w:ascii="Calibri" w:eastAsia="Calibri" w:hAnsi="Calibri" w:cs="Times New Roman"/>
        </w:rPr>
        <w:t>Lyc</w:t>
      </w:r>
      <w:proofErr w:type="spellEnd"/>
      <w:r>
        <w:rPr>
          <w:rFonts w:ascii="Calibri" w:eastAsia="Calibri" w:hAnsi="Calibri" w:cs="Times New Roman"/>
        </w:rPr>
        <w:t xml:space="preserve">. Golden Emperor, </w:t>
      </w:r>
      <w:proofErr w:type="spellStart"/>
      <w:r>
        <w:rPr>
          <w:rFonts w:ascii="Calibri" w:eastAsia="Calibri" w:hAnsi="Calibri" w:cs="Times New Roman"/>
        </w:rPr>
        <w:t>Lyc</w:t>
      </w:r>
      <w:proofErr w:type="spellEnd"/>
      <w:r>
        <w:rPr>
          <w:rFonts w:ascii="Calibri" w:eastAsia="Calibri" w:hAnsi="Calibri" w:cs="Times New Roman"/>
        </w:rPr>
        <w:t xml:space="preserve">. Concentration. The role of </w:t>
      </w: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proofErr w:type="gramStart"/>
      <w:r>
        <w:rPr>
          <w:rFonts w:ascii="Calibri" w:eastAsia="Calibri" w:hAnsi="Calibri" w:cs="Times New Roman"/>
        </w:rPr>
        <w:t>virginalis</w:t>
      </w:r>
      <w:proofErr w:type="spellEnd"/>
      <w:proofErr w:type="gramEnd"/>
      <w:r>
        <w:rPr>
          <w:rFonts w:ascii="Calibri" w:eastAsia="Calibri" w:hAnsi="Calibri" w:cs="Times New Roman"/>
        </w:rPr>
        <w:t xml:space="preserve"> here is to round out the sepals and increase flower size</w:t>
      </w:r>
    </w:p>
    <w:p w:rsidR="00B73A57" w:rsidRDefault="00B73A57" w:rsidP="00B20E39">
      <w:pPr>
        <w:rPr>
          <w:rFonts w:ascii="Calibri" w:eastAsia="Calibri" w:hAnsi="Calibri" w:cs="Times New Roman"/>
        </w:rPr>
      </w:pPr>
      <w:r>
        <w:rPr>
          <w:noProof/>
        </w:rPr>
        <w:lastRenderedPageBreak/>
        <w:drawing>
          <wp:inline distT="0" distB="0" distL="0" distR="0" wp14:anchorId="435D79F5" wp14:editId="07B3B354">
            <wp:extent cx="2681023" cy="191452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44095" cy="1959565"/>
                    </a:xfrm>
                    <a:prstGeom prst="rect">
                      <a:avLst/>
                    </a:prstGeom>
                  </pic:spPr>
                </pic:pic>
              </a:graphicData>
            </a:graphic>
          </wp:inline>
        </w:drawing>
      </w:r>
      <w:r>
        <w:rPr>
          <w:noProof/>
        </w:rPr>
        <w:drawing>
          <wp:inline distT="0" distB="0" distL="0" distR="0" wp14:anchorId="7D0F2044" wp14:editId="04126B9E">
            <wp:extent cx="2600325" cy="191562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500" b="14715"/>
                    <a:stretch/>
                  </pic:blipFill>
                  <pic:spPr bwMode="auto">
                    <a:xfrm>
                      <a:off x="0" y="0"/>
                      <a:ext cx="2642576" cy="1946749"/>
                    </a:xfrm>
                    <a:prstGeom prst="rect">
                      <a:avLst/>
                    </a:prstGeom>
                    <a:ln>
                      <a:noFill/>
                    </a:ln>
                    <a:extLst>
                      <a:ext uri="{53640926-AAD7-44D8-BBD7-CCE9431645EC}">
                        <a14:shadowObscured xmlns:a14="http://schemas.microsoft.com/office/drawing/2010/main"/>
                      </a:ext>
                    </a:extLst>
                  </pic:spPr>
                </pic:pic>
              </a:graphicData>
            </a:graphic>
          </wp:inline>
        </w:drawing>
      </w:r>
    </w:p>
    <w:p w:rsidR="00ED199D" w:rsidRDefault="00B73A57" w:rsidP="00ED199D">
      <w:pPr>
        <w:ind w:firstLine="720"/>
        <w:rPr>
          <w:rFonts w:ascii="Calibri" w:eastAsia="Calibri" w:hAnsi="Calibri" w:cs="Times New Roman"/>
        </w:rPr>
      </w:pPr>
      <w:proofErr w:type="spellStart"/>
      <w:r>
        <w:rPr>
          <w:rFonts w:ascii="Calibri" w:eastAsia="Calibri" w:hAnsi="Calibri" w:cs="Times New Roman"/>
        </w:rPr>
        <w:t>Intergeneric</w:t>
      </w:r>
      <w:proofErr w:type="spellEnd"/>
      <w:r>
        <w:rPr>
          <w:rFonts w:ascii="Calibri" w:eastAsia="Calibri" w:hAnsi="Calibri" w:cs="Times New Roman"/>
        </w:rPr>
        <w:t xml:space="preserve"> hybrids with </w:t>
      </w:r>
      <w:proofErr w:type="spellStart"/>
      <w:r>
        <w:rPr>
          <w:rFonts w:ascii="Calibri" w:eastAsia="Calibri" w:hAnsi="Calibri" w:cs="Times New Roman"/>
        </w:rPr>
        <w:t>Lycaste</w:t>
      </w:r>
      <w:proofErr w:type="spellEnd"/>
      <w:r>
        <w:rPr>
          <w:rFonts w:ascii="Calibri" w:eastAsia="Calibri" w:hAnsi="Calibri" w:cs="Times New Roman"/>
        </w:rPr>
        <w:t xml:space="preserve"> are also exists. </w:t>
      </w:r>
      <w:proofErr w:type="spellStart"/>
      <w:r>
        <w:rPr>
          <w:rFonts w:ascii="Calibri" w:eastAsia="Calibri" w:hAnsi="Calibri" w:cs="Times New Roman"/>
        </w:rPr>
        <w:t>Anguloa</w:t>
      </w:r>
      <w:proofErr w:type="spellEnd"/>
      <w:r>
        <w:rPr>
          <w:rFonts w:ascii="Calibri" w:eastAsia="Calibri" w:hAnsi="Calibri" w:cs="Times New Roman"/>
        </w:rPr>
        <w:t xml:space="preserve"> are most often added for the yellow color and the curious tulip shape. There are others includes the genus </w:t>
      </w:r>
      <w:proofErr w:type="spellStart"/>
      <w:r>
        <w:rPr>
          <w:rFonts w:ascii="Calibri" w:eastAsia="Calibri" w:hAnsi="Calibri" w:cs="Times New Roman"/>
        </w:rPr>
        <w:t>Sudamerlycaste</w:t>
      </w:r>
      <w:proofErr w:type="spellEnd"/>
      <w:r>
        <w:rPr>
          <w:rFonts w:ascii="Calibri" w:eastAsia="Calibri" w:hAnsi="Calibri" w:cs="Times New Roman"/>
        </w:rPr>
        <w:t xml:space="preserve">, </w:t>
      </w:r>
      <w:proofErr w:type="spellStart"/>
      <w:r>
        <w:rPr>
          <w:rFonts w:ascii="Calibri" w:eastAsia="Calibri" w:hAnsi="Calibri" w:cs="Times New Roman"/>
        </w:rPr>
        <w:t>Bifrenaria</w:t>
      </w:r>
      <w:proofErr w:type="spellEnd"/>
      <w:r>
        <w:rPr>
          <w:rFonts w:ascii="Calibri" w:eastAsia="Calibri" w:hAnsi="Calibri" w:cs="Times New Roman"/>
        </w:rPr>
        <w:t xml:space="preserve">, </w:t>
      </w:r>
      <w:proofErr w:type="spellStart"/>
      <w:r>
        <w:rPr>
          <w:rFonts w:ascii="Calibri" w:eastAsia="Calibri" w:hAnsi="Calibri" w:cs="Times New Roman"/>
        </w:rPr>
        <w:t>Zygopetalum</w:t>
      </w:r>
      <w:proofErr w:type="spellEnd"/>
      <w:r>
        <w:rPr>
          <w:rFonts w:ascii="Calibri" w:eastAsia="Calibri" w:hAnsi="Calibri" w:cs="Times New Roman"/>
        </w:rPr>
        <w:t>, etc…</w:t>
      </w:r>
      <w:r w:rsidR="00ED199D">
        <w:rPr>
          <w:rFonts w:ascii="Calibri" w:eastAsia="Calibri" w:hAnsi="Calibri" w:cs="Times New Roman"/>
        </w:rPr>
        <w:t xml:space="preserve"> but they are not as well known.</w:t>
      </w:r>
      <w:r w:rsidR="004346FD">
        <w:rPr>
          <w:rFonts w:ascii="Calibri" w:eastAsia="Calibri" w:hAnsi="Calibri" w:cs="Times New Roman"/>
        </w:rPr>
        <w:t xml:space="preserve"> </w:t>
      </w:r>
      <w:proofErr w:type="spellStart"/>
      <w:r w:rsidR="004346FD">
        <w:rPr>
          <w:rFonts w:ascii="Calibri" w:eastAsia="Calibri" w:hAnsi="Calibri" w:cs="Times New Roman"/>
        </w:rPr>
        <w:t>Angulocaste</w:t>
      </w:r>
      <w:proofErr w:type="spellEnd"/>
      <w:r w:rsidR="004346FD">
        <w:rPr>
          <w:rFonts w:ascii="Calibri" w:eastAsia="Calibri" w:hAnsi="Calibri" w:cs="Times New Roman"/>
        </w:rPr>
        <w:t xml:space="preserve"> contains some of the easiest orchids to grow. Flowers malformation is relatively common. Fusion of sepals at the base and fusion of petal and lip are typical and can make the not open of display completely. The flowers are generally cupped but not fully tulip-shaped like those of </w:t>
      </w:r>
      <w:proofErr w:type="spellStart"/>
      <w:r w:rsidR="004346FD">
        <w:rPr>
          <w:rFonts w:ascii="Calibri" w:eastAsia="Calibri" w:hAnsi="Calibri" w:cs="Times New Roman"/>
        </w:rPr>
        <w:t>A</w:t>
      </w:r>
      <w:r w:rsidR="00ED199D">
        <w:rPr>
          <w:rFonts w:ascii="Calibri" w:eastAsia="Calibri" w:hAnsi="Calibri" w:cs="Times New Roman"/>
        </w:rPr>
        <w:t>nguloa</w:t>
      </w:r>
      <w:proofErr w:type="spellEnd"/>
      <w:r w:rsidR="00ED199D">
        <w:rPr>
          <w:rFonts w:ascii="Calibri" w:eastAsia="Calibri" w:hAnsi="Calibri" w:cs="Times New Roman"/>
        </w:rPr>
        <w:t xml:space="preserve">. </w:t>
      </w:r>
      <w:r w:rsidR="0064545D">
        <w:rPr>
          <w:rFonts w:ascii="Calibri" w:eastAsia="Calibri" w:hAnsi="Calibri" w:cs="Times New Roman"/>
        </w:rPr>
        <w:t>This is not necessarily a bad thing. It does enhance the fullness of the appearance of these flowers.</w:t>
      </w:r>
    </w:p>
    <w:p w:rsidR="00181248" w:rsidRDefault="00181248" w:rsidP="00ED199D">
      <w:pPr>
        <w:ind w:firstLine="720"/>
        <w:rPr>
          <w:rFonts w:ascii="Calibri" w:eastAsia="Calibri" w:hAnsi="Calibri" w:cs="Times New Roman"/>
        </w:rPr>
      </w:pPr>
      <w:proofErr w:type="spellStart"/>
      <w:r>
        <w:rPr>
          <w:rFonts w:ascii="Calibri" w:eastAsia="Calibri" w:hAnsi="Calibri" w:cs="Times New Roman"/>
        </w:rPr>
        <w:t>Angulocaste</w:t>
      </w:r>
      <w:proofErr w:type="spellEnd"/>
      <w:r>
        <w:rPr>
          <w:rFonts w:ascii="Calibri" w:eastAsia="Calibri" w:hAnsi="Calibri" w:cs="Times New Roman"/>
        </w:rPr>
        <w:t xml:space="preserve"> Apollo (Ang. </w:t>
      </w:r>
      <w:proofErr w:type="spellStart"/>
      <w:r>
        <w:rPr>
          <w:rFonts w:ascii="Calibri" w:eastAsia="Calibri" w:hAnsi="Calibri" w:cs="Times New Roman"/>
        </w:rPr>
        <w:t>Clowesii</w:t>
      </w:r>
      <w:proofErr w:type="spellEnd"/>
      <w:r>
        <w:rPr>
          <w:rFonts w:ascii="Calibri" w:eastAsia="Calibri" w:hAnsi="Calibri" w:cs="Times New Roman"/>
        </w:rPr>
        <w:t xml:space="preserve"> x </w:t>
      </w:r>
      <w:proofErr w:type="spellStart"/>
      <w:r>
        <w:rPr>
          <w:rFonts w:ascii="Calibri" w:eastAsia="Calibri" w:hAnsi="Calibri" w:cs="Times New Roman"/>
        </w:rPr>
        <w:t>Lyc</w:t>
      </w:r>
      <w:proofErr w:type="spellEnd"/>
      <w:r>
        <w:rPr>
          <w:rFonts w:ascii="Calibri" w:eastAsia="Calibri" w:hAnsi="Calibri" w:cs="Times New Roman"/>
        </w:rPr>
        <w:t xml:space="preserve">. </w:t>
      </w:r>
      <w:proofErr w:type="spellStart"/>
      <w:r>
        <w:rPr>
          <w:rFonts w:ascii="Calibri" w:eastAsia="Calibri" w:hAnsi="Calibri" w:cs="Times New Roman"/>
        </w:rPr>
        <w:t>Imschootiana</w:t>
      </w:r>
      <w:proofErr w:type="spellEnd"/>
      <w:r>
        <w:rPr>
          <w:rFonts w:ascii="Calibri" w:eastAsia="Calibri" w:hAnsi="Calibri" w:cs="Times New Roman"/>
        </w:rPr>
        <w:t>) creates a sensation when first exhibited. It is</w:t>
      </w:r>
      <w:r w:rsidR="00B42313">
        <w:rPr>
          <w:rFonts w:ascii="Calibri" w:eastAsia="Calibri" w:hAnsi="Calibri" w:cs="Times New Roman"/>
        </w:rPr>
        <w:t xml:space="preserve"> bright yellow, sometimes with red spots, sometimes with the open shape of </w:t>
      </w:r>
      <w:proofErr w:type="spellStart"/>
      <w:r w:rsidR="00B42313">
        <w:rPr>
          <w:rFonts w:ascii="Calibri" w:eastAsia="Calibri" w:hAnsi="Calibri" w:cs="Times New Roman"/>
        </w:rPr>
        <w:t>Lycaste</w:t>
      </w:r>
      <w:proofErr w:type="spellEnd"/>
      <w:r w:rsidR="00B42313">
        <w:rPr>
          <w:rFonts w:ascii="Calibri" w:eastAsia="Calibri" w:hAnsi="Calibri" w:cs="Times New Roman"/>
        </w:rPr>
        <w:t>.</w:t>
      </w:r>
      <w:r w:rsidR="00ED199D">
        <w:rPr>
          <w:rFonts w:ascii="Calibri" w:eastAsia="Calibri" w:hAnsi="Calibri" w:cs="Times New Roman"/>
        </w:rPr>
        <w:t xml:space="preserve">  Flowers are well-displayed on multiple upright scape. It is a sight to behold. Interestingly, the red spots occasionally come through to the </w:t>
      </w:r>
      <w:proofErr w:type="spellStart"/>
      <w:r w:rsidR="00F0549E">
        <w:rPr>
          <w:rFonts w:ascii="Calibri" w:eastAsia="Calibri" w:hAnsi="Calibri" w:cs="Times New Roman"/>
        </w:rPr>
        <w:t>offsprings</w:t>
      </w:r>
      <w:proofErr w:type="spellEnd"/>
      <w:r w:rsidR="00F0549E">
        <w:rPr>
          <w:rFonts w:ascii="Calibri" w:eastAsia="Calibri" w:hAnsi="Calibri" w:cs="Times New Roman"/>
        </w:rPr>
        <w:t>.</w:t>
      </w:r>
    </w:p>
    <w:p w:rsidR="00B42313" w:rsidRDefault="00920103" w:rsidP="00B42313">
      <w:pPr>
        <w:rPr>
          <w:rFonts w:ascii="Calibri" w:eastAsia="Calibri" w:hAnsi="Calibri" w:cs="Times New Roman"/>
        </w:rPr>
      </w:pPr>
      <w:r>
        <w:rPr>
          <w:noProof/>
        </w:rPr>
        <w:drawing>
          <wp:inline distT="0" distB="0" distL="0" distR="0" wp14:anchorId="1BCFB36F" wp14:editId="1703D7BF">
            <wp:extent cx="2027570" cy="19640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01" t="4600" r="11789" b="14989"/>
                    <a:stretch/>
                  </pic:blipFill>
                  <pic:spPr bwMode="auto">
                    <a:xfrm>
                      <a:off x="0" y="0"/>
                      <a:ext cx="2119368" cy="20529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7FC9EC" wp14:editId="71B41A55">
            <wp:extent cx="3810000" cy="1960299"/>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3056" b="5212"/>
                    <a:stretch/>
                  </pic:blipFill>
                  <pic:spPr bwMode="auto">
                    <a:xfrm>
                      <a:off x="0" y="0"/>
                      <a:ext cx="3929574" cy="2021822"/>
                    </a:xfrm>
                    <a:prstGeom prst="rect">
                      <a:avLst/>
                    </a:prstGeom>
                    <a:ln>
                      <a:noFill/>
                    </a:ln>
                    <a:extLst>
                      <a:ext uri="{53640926-AAD7-44D8-BBD7-CCE9431645EC}">
                        <a14:shadowObscured xmlns:a14="http://schemas.microsoft.com/office/drawing/2010/main"/>
                      </a:ext>
                    </a:extLst>
                  </pic:spPr>
                </pic:pic>
              </a:graphicData>
            </a:graphic>
          </wp:inline>
        </w:drawing>
      </w:r>
    </w:p>
    <w:p w:rsidR="00582768" w:rsidRDefault="00582768" w:rsidP="00B73A57">
      <w:pPr>
        <w:ind w:firstLine="720"/>
        <w:rPr>
          <w:rFonts w:ascii="Calibri" w:eastAsia="Calibri" w:hAnsi="Calibri" w:cs="Times New Roman"/>
        </w:rPr>
      </w:pPr>
      <w:proofErr w:type="spellStart"/>
      <w:r>
        <w:rPr>
          <w:rFonts w:ascii="Calibri" w:eastAsia="Calibri" w:hAnsi="Calibri" w:cs="Times New Roman"/>
        </w:rPr>
        <w:t>Angulocaste</w:t>
      </w:r>
      <w:proofErr w:type="spellEnd"/>
      <w:r>
        <w:rPr>
          <w:rFonts w:ascii="Calibri" w:eastAsia="Calibri" w:hAnsi="Calibri" w:cs="Times New Roman"/>
        </w:rPr>
        <w:t xml:space="preserve"> Olympus</w:t>
      </w:r>
      <w:r w:rsidR="00B42313">
        <w:rPr>
          <w:rFonts w:ascii="Calibri" w:eastAsia="Calibri" w:hAnsi="Calibri" w:cs="Times New Roman"/>
        </w:rPr>
        <w:t xml:space="preserve"> (</w:t>
      </w:r>
      <w:proofErr w:type="spellStart"/>
      <w:r w:rsidR="00B42313">
        <w:rPr>
          <w:rFonts w:ascii="Calibri" w:eastAsia="Calibri" w:hAnsi="Calibri" w:cs="Times New Roman"/>
        </w:rPr>
        <w:t>Angcst</w:t>
      </w:r>
      <w:proofErr w:type="spellEnd"/>
      <w:r w:rsidR="00B42313">
        <w:rPr>
          <w:rFonts w:ascii="Calibri" w:eastAsia="Calibri" w:hAnsi="Calibri" w:cs="Times New Roman"/>
        </w:rPr>
        <w:t xml:space="preserve">. Apollo x </w:t>
      </w:r>
      <w:proofErr w:type="spellStart"/>
      <w:r w:rsidR="00B42313">
        <w:rPr>
          <w:rFonts w:ascii="Calibri" w:eastAsia="Calibri" w:hAnsi="Calibri" w:cs="Times New Roman"/>
        </w:rPr>
        <w:t>Lyc</w:t>
      </w:r>
      <w:proofErr w:type="spellEnd"/>
      <w:r w:rsidR="00B42313">
        <w:rPr>
          <w:rFonts w:ascii="Calibri" w:eastAsia="Calibri" w:hAnsi="Calibri" w:cs="Times New Roman"/>
        </w:rPr>
        <w:t>. Sunrise)</w:t>
      </w:r>
      <w:r w:rsidR="00833620">
        <w:rPr>
          <w:rFonts w:ascii="Calibri" w:eastAsia="Calibri" w:hAnsi="Calibri" w:cs="Times New Roman"/>
        </w:rPr>
        <w:t xml:space="preserve"> is one of the most highly awarded and hybridized of the </w:t>
      </w:r>
      <w:proofErr w:type="spellStart"/>
      <w:r w:rsidR="00833620">
        <w:rPr>
          <w:rFonts w:ascii="Calibri" w:eastAsia="Calibri" w:hAnsi="Calibri" w:cs="Times New Roman"/>
        </w:rPr>
        <w:t>Angulocaste</w:t>
      </w:r>
      <w:proofErr w:type="spellEnd"/>
      <w:r w:rsidR="00833620">
        <w:rPr>
          <w:rFonts w:ascii="Calibri" w:eastAsia="Calibri" w:hAnsi="Calibri" w:cs="Times New Roman"/>
        </w:rPr>
        <w:t>. The clone ‘</w:t>
      </w:r>
      <w:proofErr w:type="spellStart"/>
      <w:r w:rsidR="00833620">
        <w:rPr>
          <w:rFonts w:ascii="Calibri" w:eastAsia="Calibri" w:hAnsi="Calibri" w:cs="Times New Roman"/>
        </w:rPr>
        <w:t>Chadds</w:t>
      </w:r>
      <w:proofErr w:type="spellEnd"/>
      <w:r w:rsidR="00833620">
        <w:rPr>
          <w:rFonts w:ascii="Calibri" w:eastAsia="Calibri" w:hAnsi="Calibri" w:cs="Times New Roman"/>
        </w:rPr>
        <w:t xml:space="preserve"> Ford’ is a beautiful example. It has gotten an FCC and multiple cultural award including a CCM of 99 points. </w:t>
      </w:r>
      <w:r w:rsidR="00181248">
        <w:rPr>
          <w:rFonts w:ascii="Calibri" w:eastAsia="Calibri" w:hAnsi="Calibri" w:cs="Times New Roman"/>
        </w:rPr>
        <w:t>Color of various clones</w:t>
      </w:r>
      <w:r w:rsidR="00833620">
        <w:rPr>
          <w:rFonts w:ascii="Calibri" w:eastAsia="Calibri" w:hAnsi="Calibri" w:cs="Times New Roman"/>
        </w:rPr>
        <w:t xml:space="preserve"> can range from a beautiful soft yellow to white, pink, </w:t>
      </w:r>
      <w:proofErr w:type="gramStart"/>
      <w:r w:rsidR="00833620">
        <w:rPr>
          <w:rFonts w:ascii="Calibri" w:eastAsia="Calibri" w:hAnsi="Calibri" w:cs="Times New Roman"/>
        </w:rPr>
        <w:t>apricot</w:t>
      </w:r>
      <w:proofErr w:type="gramEnd"/>
      <w:r w:rsidR="00833620">
        <w:rPr>
          <w:rFonts w:ascii="Calibri" w:eastAsia="Calibri" w:hAnsi="Calibri" w:cs="Times New Roman"/>
        </w:rPr>
        <w:t xml:space="preserve">, </w:t>
      </w:r>
      <w:r w:rsidR="00181248">
        <w:rPr>
          <w:rFonts w:ascii="Calibri" w:eastAsia="Calibri" w:hAnsi="Calibri" w:cs="Times New Roman"/>
        </w:rPr>
        <w:t>spotted.</w:t>
      </w:r>
      <w:r w:rsidR="00833620">
        <w:rPr>
          <w:rFonts w:ascii="Calibri" w:eastAsia="Calibri" w:hAnsi="Calibri" w:cs="Times New Roman"/>
        </w:rPr>
        <w:t xml:space="preserve">                                                  </w:t>
      </w:r>
    </w:p>
    <w:p w:rsidR="00F0549E" w:rsidRDefault="00582768" w:rsidP="00582768">
      <w:pPr>
        <w:rPr>
          <w:rFonts w:ascii="Calibri" w:eastAsia="Calibri" w:hAnsi="Calibri" w:cs="Times New Roman"/>
        </w:rPr>
      </w:pPr>
      <w:r>
        <w:rPr>
          <w:noProof/>
        </w:rPr>
        <w:lastRenderedPageBreak/>
        <w:drawing>
          <wp:inline distT="0" distB="0" distL="0" distR="0" wp14:anchorId="1F173579" wp14:editId="1F2033CF">
            <wp:extent cx="3933825" cy="1963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7568" b="19418"/>
                    <a:stretch/>
                  </pic:blipFill>
                  <pic:spPr bwMode="auto">
                    <a:xfrm>
                      <a:off x="0" y="0"/>
                      <a:ext cx="3956860" cy="197524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7C25B5C" wp14:editId="00BB317D">
            <wp:extent cx="1999479" cy="1961882"/>
            <wp:effectExtent l="0" t="0" r="127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23045" cy="1985005"/>
                    </a:xfrm>
                    <a:prstGeom prst="rect">
                      <a:avLst/>
                    </a:prstGeom>
                  </pic:spPr>
                </pic:pic>
              </a:graphicData>
            </a:graphic>
          </wp:inline>
        </w:drawing>
      </w:r>
    </w:p>
    <w:p w:rsidR="00063BBE" w:rsidRDefault="00F0549E" w:rsidP="00582768">
      <w:pPr>
        <w:rPr>
          <w:rFonts w:ascii="Calibri" w:eastAsia="Calibri" w:hAnsi="Calibri" w:cs="Times New Roman"/>
        </w:rPr>
      </w:pPr>
      <w:r>
        <w:rPr>
          <w:rFonts w:ascii="Calibri" w:eastAsia="Calibri" w:hAnsi="Calibri" w:cs="Times New Roman"/>
        </w:rPr>
        <w:t xml:space="preserve">Many other fine examples of </w:t>
      </w:r>
      <w:proofErr w:type="spellStart"/>
      <w:r>
        <w:rPr>
          <w:rFonts w:ascii="Calibri" w:eastAsia="Calibri" w:hAnsi="Calibri" w:cs="Times New Roman"/>
        </w:rPr>
        <w:t>Angulocaste</w:t>
      </w:r>
      <w:proofErr w:type="spellEnd"/>
      <w:r>
        <w:rPr>
          <w:rFonts w:ascii="Calibri" w:eastAsia="Calibri" w:hAnsi="Calibri" w:cs="Times New Roman"/>
        </w:rPr>
        <w:t xml:space="preserve"> includes: </w:t>
      </w:r>
      <w:proofErr w:type="spellStart"/>
      <w:r>
        <w:rPr>
          <w:rFonts w:ascii="Calibri" w:eastAsia="Calibri" w:hAnsi="Calibri" w:cs="Times New Roman"/>
        </w:rPr>
        <w:t>Angcst</w:t>
      </w:r>
      <w:proofErr w:type="spellEnd"/>
      <w:r>
        <w:rPr>
          <w:rFonts w:ascii="Calibri" w:eastAsia="Calibri" w:hAnsi="Calibri" w:cs="Times New Roman"/>
        </w:rPr>
        <w:t xml:space="preserve">. Paul </w:t>
      </w:r>
      <w:proofErr w:type="spellStart"/>
      <w:r>
        <w:rPr>
          <w:rFonts w:ascii="Calibri" w:eastAsia="Calibri" w:hAnsi="Calibri" w:cs="Times New Roman"/>
        </w:rPr>
        <w:t>Gripp</w:t>
      </w:r>
      <w:proofErr w:type="spellEnd"/>
      <w:r>
        <w:rPr>
          <w:rFonts w:ascii="Calibri" w:eastAsia="Calibri" w:hAnsi="Calibri" w:cs="Times New Roman"/>
        </w:rPr>
        <w:t xml:space="preserve">, </w:t>
      </w:r>
      <w:proofErr w:type="spellStart"/>
      <w:r>
        <w:rPr>
          <w:rFonts w:ascii="Calibri" w:eastAsia="Calibri" w:hAnsi="Calibri" w:cs="Times New Roman"/>
        </w:rPr>
        <w:t>Angcst</w:t>
      </w:r>
      <w:proofErr w:type="spellEnd"/>
      <w:r>
        <w:rPr>
          <w:rFonts w:ascii="Calibri" w:eastAsia="Calibri" w:hAnsi="Calibri" w:cs="Times New Roman"/>
        </w:rPr>
        <w:t xml:space="preserve">. </w:t>
      </w:r>
      <w:proofErr w:type="spellStart"/>
      <w:r>
        <w:rPr>
          <w:rFonts w:ascii="Calibri" w:eastAsia="Calibri" w:hAnsi="Calibri" w:cs="Times New Roman"/>
        </w:rPr>
        <w:t>Nowra</w:t>
      </w:r>
      <w:proofErr w:type="spellEnd"/>
      <w:r>
        <w:rPr>
          <w:rFonts w:ascii="Calibri" w:eastAsia="Calibri" w:hAnsi="Calibri" w:cs="Times New Roman"/>
        </w:rPr>
        <w:t xml:space="preserve">, </w:t>
      </w:r>
      <w:proofErr w:type="spellStart"/>
      <w:r>
        <w:rPr>
          <w:rFonts w:ascii="Calibri" w:eastAsia="Calibri" w:hAnsi="Calibri" w:cs="Times New Roman"/>
        </w:rPr>
        <w:t>Angcst</w:t>
      </w:r>
      <w:proofErr w:type="spellEnd"/>
      <w:r>
        <w:rPr>
          <w:rFonts w:ascii="Calibri" w:eastAsia="Calibri" w:hAnsi="Calibri" w:cs="Times New Roman"/>
        </w:rPr>
        <w:t>. Jupiter</w:t>
      </w:r>
      <w:r w:rsidR="00063BBE">
        <w:rPr>
          <w:rFonts w:ascii="Calibri" w:eastAsia="Calibri" w:hAnsi="Calibri" w:cs="Times New Roman"/>
        </w:rPr>
        <w:t xml:space="preserve">, </w:t>
      </w:r>
      <w:proofErr w:type="spellStart"/>
      <w:r w:rsidR="00063BBE">
        <w:rPr>
          <w:rFonts w:ascii="Calibri" w:eastAsia="Calibri" w:hAnsi="Calibri" w:cs="Times New Roman"/>
        </w:rPr>
        <w:t>Angcst</w:t>
      </w:r>
      <w:proofErr w:type="spellEnd"/>
      <w:r w:rsidR="00063BBE">
        <w:rPr>
          <w:rFonts w:ascii="Calibri" w:eastAsia="Calibri" w:hAnsi="Calibri" w:cs="Times New Roman"/>
        </w:rPr>
        <w:t xml:space="preserve">. Santa Barbara, etc…, many common traits of the </w:t>
      </w:r>
      <w:proofErr w:type="spellStart"/>
      <w:r w:rsidR="00063BBE">
        <w:rPr>
          <w:rFonts w:ascii="Calibri" w:eastAsia="Calibri" w:hAnsi="Calibri" w:cs="Times New Roman"/>
        </w:rPr>
        <w:t>offsprings</w:t>
      </w:r>
      <w:proofErr w:type="spellEnd"/>
      <w:r w:rsidR="00063BBE">
        <w:rPr>
          <w:rFonts w:ascii="Calibri" w:eastAsia="Calibri" w:hAnsi="Calibri" w:cs="Times New Roman"/>
        </w:rPr>
        <w:t xml:space="preserve"> are full shape, multiple well-displayed flowers. </w:t>
      </w:r>
    </w:p>
    <w:p w:rsidR="00F0549E" w:rsidRDefault="00F0549E" w:rsidP="00582768">
      <w:pPr>
        <w:rPr>
          <w:rFonts w:ascii="Calibri" w:eastAsia="Calibri" w:hAnsi="Calibri" w:cs="Times New Roman"/>
        </w:rPr>
      </w:pPr>
      <w:r>
        <w:rPr>
          <w:noProof/>
        </w:rPr>
        <w:drawing>
          <wp:inline distT="0" distB="0" distL="0" distR="0" wp14:anchorId="2837965D" wp14:editId="3839D738">
            <wp:extent cx="2704599" cy="1956789"/>
            <wp:effectExtent l="0" t="0" r="63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20112" cy="1968013"/>
                    </a:xfrm>
                    <a:prstGeom prst="rect">
                      <a:avLst/>
                    </a:prstGeom>
                  </pic:spPr>
                </pic:pic>
              </a:graphicData>
            </a:graphic>
          </wp:inline>
        </w:drawing>
      </w:r>
      <w:r>
        <w:rPr>
          <w:noProof/>
        </w:rPr>
        <w:drawing>
          <wp:inline distT="0" distB="0" distL="0" distR="0" wp14:anchorId="0BF90E5B" wp14:editId="68A196EE">
            <wp:extent cx="2914650" cy="1953686"/>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0085" cy="1977438"/>
                    </a:xfrm>
                    <a:prstGeom prst="rect">
                      <a:avLst/>
                    </a:prstGeom>
                  </pic:spPr>
                </pic:pic>
              </a:graphicData>
            </a:graphic>
          </wp:inline>
        </w:drawing>
      </w:r>
    </w:p>
    <w:p w:rsidR="009A59B4" w:rsidRPr="00C72F5B" w:rsidRDefault="00F0549E" w:rsidP="00582768">
      <w:pPr>
        <w:rPr>
          <w:rFonts w:ascii="Calibri" w:eastAsia="Calibri" w:hAnsi="Calibri" w:cs="Times New Roman"/>
        </w:rPr>
      </w:pPr>
      <w:r>
        <w:rPr>
          <w:noProof/>
        </w:rPr>
        <w:drawing>
          <wp:inline distT="0" distB="0" distL="0" distR="0" wp14:anchorId="547FADFF" wp14:editId="291E1733">
            <wp:extent cx="3438525" cy="2093974"/>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3889" b="4914"/>
                    <a:stretch/>
                  </pic:blipFill>
                  <pic:spPr bwMode="auto">
                    <a:xfrm>
                      <a:off x="0" y="0"/>
                      <a:ext cx="3447428" cy="20993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CAE9DC5" wp14:editId="7757DB89">
            <wp:extent cx="2333909" cy="2095461"/>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361" t="4943" r="2340" b="26809"/>
                    <a:stretch/>
                  </pic:blipFill>
                  <pic:spPr bwMode="auto">
                    <a:xfrm>
                      <a:off x="0" y="0"/>
                      <a:ext cx="2390328" cy="2146115"/>
                    </a:xfrm>
                    <a:prstGeom prst="rect">
                      <a:avLst/>
                    </a:prstGeom>
                    <a:ln>
                      <a:noFill/>
                    </a:ln>
                    <a:extLst>
                      <a:ext uri="{53640926-AAD7-44D8-BBD7-CCE9431645EC}">
                        <a14:shadowObscured xmlns:a14="http://schemas.microsoft.com/office/drawing/2010/main"/>
                      </a:ext>
                    </a:extLst>
                  </pic:spPr>
                </pic:pic>
              </a:graphicData>
            </a:graphic>
          </wp:inline>
        </w:drawing>
      </w:r>
    </w:p>
    <w:p w:rsidR="000360DB" w:rsidRDefault="00063BBE">
      <w:pPr>
        <w:rPr>
          <w:rFonts w:ascii="Calibri" w:eastAsia="Calibri" w:hAnsi="Calibri" w:cs="Times New Roman"/>
        </w:rPr>
      </w:pPr>
      <w:r w:rsidRPr="00063BBE">
        <w:rPr>
          <w:rFonts w:ascii="Calibri" w:eastAsia="Calibri" w:hAnsi="Calibri" w:cs="Times New Roman"/>
        </w:rPr>
        <w:t>Another major genus</w:t>
      </w:r>
      <w:r>
        <w:rPr>
          <w:rFonts w:ascii="Calibri" w:eastAsia="Calibri" w:hAnsi="Calibri" w:cs="Times New Roman"/>
        </w:rPr>
        <w:t xml:space="preserve"> commonly bred</w:t>
      </w:r>
      <w:r w:rsidRPr="00063BBE">
        <w:rPr>
          <w:rFonts w:ascii="Calibri" w:eastAsia="Calibri" w:hAnsi="Calibri" w:cs="Times New Roman"/>
        </w:rPr>
        <w:t xml:space="preserve"> with </w:t>
      </w:r>
      <w:proofErr w:type="spellStart"/>
      <w:r w:rsidRPr="00063BBE">
        <w:rPr>
          <w:rFonts w:ascii="Calibri" w:eastAsia="Calibri" w:hAnsi="Calibri" w:cs="Times New Roman"/>
        </w:rPr>
        <w:t>Lycaste</w:t>
      </w:r>
      <w:proofErr w:type="spellEnd"/>
      <w:r w:rsidRPr="00063BBE">
        <w:rPr>
          <w:rFonts w:ascii="Calibri" w:eastAsia="Calibri" w:hAnsi="Calibri" w:cs="Times New Roman"/>
        </w:rPr>
        <w:t xml:space="preserve"> is</w:t>
      </w:r>
      <w:r>
        <w:rPr>
          <w:rFonts w:ascii="Calibri" w:eastAsia="Calibri" w:hAnsi="Calibri" w:cs="Times New Roman"/>
        </w:rPr>
        <w:t xml:space="preserve"> with </w:t>
      </w:r>
      <w:proofErr w:type="spellStart"/>
      <w:r>
        <w:rPr>
          <w:rFonts w:ascii="Calibri" w:eastAsia="Calibri" w:hAnsi="Calibri" w:cs="Times New Roman"/>
        </w:rPr>
        <w:t>Sudamerlycaste</w:t>
      </w:r>
      <w:proofErr w:type="spellEnd"/>
      <w:r>
        <w:rPr>
          <w:rFonts w:ascii="Calibri" w:eastAsia="Calibri" w:hAnsi="Calibri" w:cs="Times New Roman"/>
        </w:rPr>
        <w:t>.</w:t>
      </w:r>
      <w:r w:rsidR="00B747FF">
        <w:rPr>
          <w:rFonts w:ascii="Calibri" w:eastAsia="Calibri" w:hAnsi="Calibri" w:cs="Times New Roman"/>
        </w:rPr>
        <w:t xml:space="preserve"> These used to be the green </w:t>
      </w:r>
      <w:proofErr w:type="spellStart"/>
      <w:r w:rsidR="00B747FF">
        <w:rPr>
          <w:rFonts w:ascii="Calibri" w:eastAsia="Calibri" w:hAnsi="Calibri" w:cs="Times New Roman"/>
        </w:rPr>
        <w:t>Lycaste</w:t>
      </w:r>
      <w:proofErr w:type="spellEnd"/>
      <w:r w:rsidR="00B747FF">
        <w:rPr>
          <w:rFonts w:ascii="Calibri" w:eastAsia="Calibri" w:hAnsi="Calibri" w:cs="Times New Roman"/>
        </w:rPr>
        <w:t xml:space="preserve">. Notably, </w:t>
      </w:r>
      <w:proofErr w:type="spellStart"/>
      <w:r w:rsidR="00B747FF">
        <w:rPr>
          <w:rFonts w:ascii="Calibri" w:eastAsia="Calibri" w:hAnsi="Calibri" w:cs="Times New Roman"/>
        </w:rPr>
        <w:t>Sud</w:t>
      </w:r>
      <w:proofErr w:type="spellEnd"/>
      <w:r w:rsidR="00B747FF">
        <w:rPr>
          <w:rFonts w:ascii="Calibri" w:eastAsia="Calibri" w:hAnsi="Calibri" w:cs="Times New Roman"/>
        </w:rPr>
        <w:t xml:space="preserve">. </w:t>
      </w:r>
      <w:proofErr w:type="spellStart"/>
      <w:r w:rsidR="00B747FF">
        <w:rPr>
          <w:rFonts w:ascii="Calibri" w:eastAsia="Calibri" w:hAnsi="Calibri" w:cs="Times New Roman"/>
        </w:rPr>
        <w:t>locusta</w:t>
      </w:r>
      <w:proofErr w:type="spellEnd"/>
      <w:r w:rsidR="00B747FF">
        <w:rPr>
          <w:rFonts w:ascii="Calibri" w:eastAsia="Calibri" w:hAnsi="Calibri" w:cs="Times New Roman"/>
        </w:rPr>
        <w:t xml:space="preserve"> and its unusual and eye-catching emerald green flowers</w:t>
      </w:r>
      <w:r w:rsidR="00C2187A">
        <w:rPr>
          <w:rFonts w:ascii="Calibri" w:eastAsia="Calibri" w:hAnsi="Calibri" w:cs="Times New Roman"/>
        </w:rPr>
        <w:t xml:space="preserve"> with petals only slightly smaller than sepals (an improvement over </w:t>
      </w:r>
      <w:proofErr w:type="spellStart"/>
      <w:r w:rsidR="00C2187A">
        <w:rPr>
          <w:rFonts w:ascii="Calibri" w:eastAsia="Calibri" w:hAnsi="Calibri" w:cs="Times New Roman"/>
        </w:rPr>
        <w:t>Lycaste</w:t>
      </w:r>
      <w:proofErr w:type="spellEnd"/>
      <w:r w:rsidR="00C2187A">
        <w:rPr>
          <w:rFonts w:ascii="Calibri" w:eastAsia="Calibri" w:hAnsi="Calibri" w:cs="Times New Roman"/>
        </w:rPr>
        <w:t xml:space="preserve">) and are fully open (an improvement over </w:t>
      </w:r>
      <w:proofErr w:type="spellStart"/>
      <w:r w:rsidR="00C2187A">
        <w:rPr>
          <w:rFonts w:ascii="Calibri" w:eastAsia="Calibri" w:hAnsi="Calibri" w:cs="Times New Roman"/>
        </w:rPr>
        <w:t>Anguloa</w:t>
      </w:r>
      <w:proofErr w:type="spellEnd"/>
      <w:r w:rsidR="00C2187A">
        <w:rPr>
          <w:rFonts w:ascii="Calibri" w:eastAsia="Calibri" w:hAnsi="Calibri" w:cs="Times New Roman"/>
        </w:rPr>
        <w:t>)</w:t>
      </w:r>
      <w:r w:rsidR="00B747FF">
        <w:rPr>
          <w:rFonts w:ascii="Calibri" w:eastAsia="Calibri" w:hAnsi="Calibri" w:cs="Times New Roman"/>
        </w:rPr>
        <w:t xml:space="preserve">. When hybridize with </w:t>
      </w:r>
      <w:proofErr w:type="spellStart"/>
      <w:r w:rsidR="00B747FF">
        <w:rPr>
          <w:rFonts w:ascii="Calibri" w:eastAsia="Calibri" w:hAnsi="Calibri" w:cs="Times New Roman"/>
        </w:rPr>
        <w:t>Lyc</w:t>
      </w:r>
      <w:proofErr w:type="spellEnd"/>
      <w:r w:rsidR="00B747FF">
        <w:rPr>
          <w:rFonts w:ascii="Calibri" w:eastAsia="Calibri" w:hAnsi="Calibri" w:cs="Times New Roman"/>
        </w:rPr>
        <w:t xml:space="preserve">. </w:t>
      </w:r>
      <w:proofErr w:type="spellStart"/>
      <w:proofErr w:type="gramStart"/>
      <w:r w:rsidR="00B747FF">
        <w:rPr>
          <w:rFonts w:ascii="Calibri" w:eastAsia="Calibri" w:hAnsi="Calibri" w:cs="Times New Roman"/>
        </w:rPr>
        <w:t>virginalis</w:t>
      </w:r>
      <w:proofErr w:type="spellEnd"/>
      <w:proofErr w:type="gramEnd"/>
      <w:r w:rsidR="00B747FF">
        <w:rPr>
          <w:rFonts w:ascii="Calibri" w:eastAsia="Calibri" w:hAnsi="Calibri" w:cs="Times New Roman"/>
        </w:rPr>
        <w:t xml:space="preserve">, </w:t>
      </w:r>
      <w:r w:rsidR="00D41E56">
        <w:rPr>
          <w:rFonts w:ascii="Calibri" w:eastAsia="Calibri" w:hAnsi="Calibri" w:cs="Times New Roman"/>
        </w:rPr>
        <w:t xml:space="preserve">the green color appears to be washed out, more importantly, it also suppresses the pink coloration of </w:t>
      </w:r>
      <w:proofErr w:type="spellStart"/>
      <w:r w:rsidR="00D41E56">
        <w:rPr>
          <w:rFonts w:ascii="Calibri" w:eastAsia="Calibri" w:hAnsi="Calibri" w:cs="Times New Roman"/>
        </w:rPr>
        <w:t>Lyc</w:t>
      </w:r>
      <w:proofErr w:type="spellEnd"/>
      <w:r w:rsidR="00D41E56">
        <w:rPr>
          <w:rFonts w:ascii="Calibri" w:eastAsia="Calibri" w:hAnsi="Calibri" w:cs="Times New Roman"/>
        </w:rPr>
        <w:t xml:space="preserve">. </w:t>
      </w:r>
      <w:proofErr w:type="spellStart"/>
      <w:proofErr w:type="gramStart"/>
      <w:r w:rsidR="00D41E56">
        <w:rPr>
          <w:rFonts w:ascii="Calibri" w:eastAsia="Calibri" w:hAnsi="Calibri" w:cs="Times New Roman"/>
        </w:rPr>
        <w:t>virginalis</w:t>
      </w:r>
      <w:proofErr w:type="spellEnd"/>
      <w:proofErr w:type="gramEnd"/>
      <w:r w:rsidR="00D41E56">
        <w:rPr>
          <w:rFonts w:ascii="Calibri" w:eastAsia="Calibri" w:hAnsi="Calibri" w:cs="Times New Roman"/>
        </w:rPr>
        <w:t>.</w:t>
      </w:r>
      <w:r w:rsidR="00C2187A">
        <w:rPr>
          <w:rFonts w:ascii="Calibri" w:eastAsia="Calibri" w:hAnsi="Calibri" w:cs="Times New Roman"/>
        </w:rPr>
        <w:t xml:space="preserve"> The results of these tend to be pale green to white open flowers with improved proportion between sepals and petals. Example: </w:t>
      </w:r>
      <w:proofErr w:type="spellStart"/>
      <w:r w:rsidR="00C2187A">
        <w:rPr>
          <w:rFonts w:ascii="Calibri" w:eastAsia="Calibri" w:hAnsi="Calibri" w:cs="Times New Roman"/>
        </w:rPr>
        <w:lastRenderedPageBreak/>
        <w:t>Lycamerlycaste</w:t>
      </w:r>
      <w:proofErr w:type="spellEnd"/>
      <w:r w:rsidR="00C2187A">
        <w:rPr>
          <w:rFonts w:ascii="Calibri" w:eastAsia="Calibri" w:hAnsi="Calibri" w:cs="Times New Roman"/>
        </w:rPr>
        <w:t xml:space="preserve"> Queen Elizabeth (</w:t>
      </w:r>
      <w:proofErr w:type="spellStart"/>
      <w:r w:rsidR="00C2187A">
        <w:rPr>
          <w:rFonts w:ascii="Calibri" w:eastAsia="Calibri" w:hAnsi="Calibri" w:cs="Times New Roman"/>
        </w:rPr>
        <w:t>Sud</w:t>
      </w:r>
      <w:proofErr w:type="spellEnd"/>
      <w:r w:rsidR="00C2187A">
        <w:rPr>
          <w:rFonts w:ascii="Calibri" w:eastAsia="Calibri" w:hAnsi="Calibri" w:cs="Times New Roman"/>
        </w:rPr>
        <w:t xml:space="preserve">. </w:t>
      </w:r>
      <w:proofErr w:type="spellStart"/>
      <w:r w:rsidR="00C2187A">
        <w:rPr>
          <w:rFonts w:ascii="Calibri" w:eastAsia="Calibri" w:hAnsi="Calibri" w:cs="Times New Roman"/>
        </w:rPr>
        <w:t>locusta</w:t>
      </w:r>
      <w:proofErr w:type="spellEnd"/>
      <w:r w:rsidR="00C2187A">
        <w:rPr>
          <w:rFonts w:ascii="Calibri" w:eastAsia="Calibri" w:hAnsi="Calibri" w:cs="Times New Roman"/>
        </w:rPr>
        <w:t xml:space="preserve"> x </w:t>
      </w:r>
      <w:proofErr w:type="spellStart"/>
      <w:r w:rsidR="00C2187A">
        <w:rPr>
          <w:rFonts w:ascii="Calibri" w:eastAsia="Calibri" w:hAnsi="Calibri" w:cs="Times New Roman"/>
        </w:rPr>
        <w:t>Lyc</w:t>
      </w:r>
      <w:proofErr w:type="spellEnd"/>
      <w:r w:rsidR="00C2187A">
        <w:rPr>
          <w:rFonts w:ascii="Calibri" w:eastAsia="Calibri" w:hAnsi="Calibri" w:cs="Times New Roman"/>
        </w:rPr>
        <w:t xml:space="preserve">. </w:t>
      </w:r>
      <w:proofErr w:type="spellStart"/>
      <w:r w:rsidR="00C2187A">
        <w:rPr>
          <w:rFonts w:ascii="Calibri" w:eastAsia="Calibri" w:hAnsi="Calibri" w:cs="Times New Roman"/>
        </w:rPr>
        <w:t>virginalis</w:t>
      </w:r>
      <w:proofErr w:type="spellEnd"/>
      <w:r w:rsidR="00C2187A">
        <w:rPr>
          <w:rFonts w:ascii="Calibri" w:eastAsia="Calibri" w:hAnsi="Calibri" w:cs="Times New Roman"/>
        </w:rPr>
        <w:t xml:space="preserve">), </w:t>
      </w:r>
      <w:proofErr w:type="spellStart"/>
      <w:r w:rsidR="00C2187A">
        <w:rPr>
          <w:rFonts w:ascii="Calibri" w:eastAsia="Calibri" w:hAnsi="Calibri" w:cs="Times New Roman"/>
        </w:rPr>
        <w:t>Lmc</w:t>
      </w:r>
      <w:proofErr w:type="spellEnd"/>
      <w:r w:rsidR="00C2187A">
        <w:rPr>
          <w:rFonts w:ascii="Calibri" w:eastAsia="Calibri" w:hAnsi="Calibri" w:cs="Times New Roman"/>
        </w:rPr>
        <w:t xml:space="preserve">. </w:t>
      </w:r>
      <w:proofErr w:type="spellStart"/>
      <w:r w:rsidR="00C2187A">
        <w:rPr>
          <w:rFonts w:ascii="Calibri" w:eastAsia="Calibri" w:hAnsi="Calibri" w:cs="Times New Roman"/>
        </w:rPr>
        <w:t>Kool</w:t>
      </w:r>
      <w:proofErr w:type="spellEnd"/>
      <w:r w:rsidR="00C2187A">
        <w:rPr>
          <w:rFonts w:ascii="Calibri" w:eastAsia="Calibri" w:hAnsi="Calibri" w:cs="Times New Roman"/>
        </w:rPr>
        <w:t xml:space="preserve"> Customer (</w:t>
      </w:r>
      <w:proofErr w:type="spellStart"/>
      <w:r w:rsidR="00C2187A">
        <w:rPr>
          <w:rFonts w:ascii="Calibri" w:eastAsia="Calibri" w:hAnsi="Calibri" w:cs="Times New Roman"/>
        </w:rPr>
        <w:t>Lyc</w:t>
      </w:r>
      <w:proofErr w:type="spellEnd"/>
      <w:r w:rsidR="00C2187A">
        <w:rPr>
          <w:rFonts w:ascii="Calibri" w:eastAsia="Calibri" w:hAnsi="Calibri" w:cs="Times New Roman"/>
        </w:rPr>
        <w:t xml:space="preserve">. </w:t>
      </w:r>
      <w:proofErr w:type="spellStart"/>
      <w:r w:rsidR="00C2187A">
        <w:rPr>
          <w:rFonts w:ascii="Calibri" w:eastAsia="Calibri" w:hAnsi="Calibri" w:cs="Times New Roman"/>
        </w:rPr>
        <w:t>Koolena</w:t>
      </w:r>
      <w:proofErr w:type="spellEnd"/>
      <w:r w:rsidR="005C0121">
        <w:rPr>
          <w:rFonts w:ascii="Calibri" w:eastAsia="Calibri" w:hAnsi="Calibri" w:cs="Times New Roman"/>
        </w:rPr>
        <w:t xml:space="preserve"> x </w:t>
      </w:r>
      <w:proofErr w:type="spellStart"/>
      <w:r w:rsidR="005C0121">
        <w:rPr>
          <w:rFonts w:ascii="Calibri" w:eastAsia="Calibri" w:hAnsi="Calibri" w:cs="Times New Roman"/>
        </w:rPr>
        <w:t>Sud</w:t>
      </w:r>
      <w:proofErr w:type="spellEnd"/>
      <w:r w:rsidR="005C0121">
        <w:rPr>
          <w:rFonts w:ascii="Calibri" w:eastAsia="Calibri" w:hAnsi="Calibri" w:cs="Times New Roman"/>
        </w:rPr>
        <w:t xml:space="preserve">. </w:t>
      </w:r>
      <w:proofErr w:type="spellStart"/>
      <w:proofErr w:type="gramStart"/>
      <w:r w:rsidR="005C0121">
        <w:rPr>
          <w:rFonts w:ascii="Calibri" w:eastAsia="Calibri" w:hAnsi="Calibri" w:cs="Times New Roman"/>
        </w:rPr>
        <w:t>locusta</w:t>
      </w:r>
      <w:proofErr w:type="spellEnd"/>
      <w:proofErr w:type="gramEnd"/>
      <w:r w:rsidR="005C0121">
        <w:rPr>
          <w:rFonts w:ascii="Calibri" w:eastAsia="Calibri" w:hAnsi="Calibri" w:cs="Times New Roman"/>
        </w:rPr>
        <w:t xml:space="preserve">), </w:t>
      </w:r>
      <w:proofErr w:type="spellStart"/>
      <w:r w:rsidR="005C0121">
        <w:rPr>
          <w:rFonts w:ascii="Calibri" w:eastAsia="Calibri" w:hAnsi="Calibri" w:cs="Times New Roman"/>
        </w:rPr>
        <w:t>Lmc</w:t>
      </w:r>
      <w:proofErr w:type="spellEnd"/>
      <w:r w:rsidR="005C0121">
        <w:rPr>
          <w:rFonts w:ascii="Calibri" w:eastAsia="Calibri" w:hAnsi="Calibri" w:cs="Times New Roman"/>
        </w:rPr>
        <w:t xml:space="preserve">. </w:t>
      </w:r>
      <w:proofErr w:type="spellStart"/>
      <w:r w:rsidR="005C0121">
        <w:rPr>
          <w:rFonts w:ascii="Calibri" w:eastAsia="Calibri" w:hAnsi="Calibri" w:cs="Times New Roman"/>
        </w:rPr>
        <w:t>Shimayuki</w:t>
      </w:r>
      <w:proofErr w:type="spellEnd"/>
      <w:r w:rsidR="005C0121">
        <w:rPr>
          <w:rFonts w:ascii="Calibri" w:eastAsia="Calibri" w:hAnsi="Calibri" w:cs="Times New Roman"/>
        </w:rPr>
        <w:t xml:space="preserve"> [(</w:t>
      </w:r>
      <w:proofErr w:type="spellStart"/>
      <w:r w:rsidR="005C0121">
        <w:rPr>
          <w:rFonts w:ascii="Calibri" w:eastAsia="Calibri" w:hAnsi="Calibri" w:cs="Times New Roman"/>
        </w:rPr>
        <w:t>Sud</w:t>
      </w:r>
      <w:proofErr w:type="spellEnd"/>
      <w:r w:rsidR="005C0121">
        <w:rPr>
          <w:rFonts w:ascii="Calibri" w:eastAsia="Calibri" w:hAnsi="Calibri" w:cs="Times New Roman"/>
        </w:rPr>
        <w:t xml:space="preserve">. </w:t>
      </w:r>
      <w:proofErr w:type="spellStart"/>
      <w:r w:rsidR="005C0121">
        <w:rPr>
          <w:rFonts w:ascii="Calibri" w:eastAsia="Calibri" w:hAnsi="Calibri" w:cs="Times New Roman"/>
        </w:rPr>
        <w:t>costata</w:t>
      </w:r>
      <w:proofErr w:type="spellEnd"/>
      <w:r w:rsidR="005C0121">
        <w:rPr>
          <w:rFonts w:ascii="Calibri" w:eastAsia="Calibri" w:hAnsi="Calibri" w:cs="Times New Roman"/>
        </w:rPr>
        <w:t xml:space="preserve"> x </w:t>
      </w:r>
      <w:proofErr w:type="spellStart"/>
      <w:r w:rsidR="005C0121">
        <w:rPr>
          <w:rFonts w:ascii="Calibri" w:eastAsia="Calibri" w:hAnsi="Calibri" w:cs="Times New Roman"/>
        </w:rPr>
        <w:t>Lyc</w:t>
      </w:r>
      <w:proofErr w:type="spellEnd"/>
      <w:r w:rsidR="005C0121">
        <w:rPr>
          <w:rFonts w:ascii="Calibri" w:eastAsia="Calibri" w:hAnsi="Calibri" w:cs="Times New Roman"/>
        </w:rPr>
        <w:t xml:space="preserve">. </w:t>
      </w:r>
      <w:proofErr w:type="spellStart"/>
      <w:r w:rsidR="005C0121">
        <w:rPr>
          <w:rFonts w:ascii="Calibri" w:eastAsia="Calibri" w:hAnsi="Calibri" w:cs="Times New Roman"/>
        </w:rPr>
        <w:t>virginalis</w:t>
      </w:r>
      <w:proofErr w:type="spellEnd"/>
      <w:r w:rsidR="005C0121">
        <w:rPr>
          <w:rFonts w:ascii="Calibri" w:eastAsia="Calibri" w:hAnsi="Calibri" w:cs="Times New Roman"/>
        </w:rPr>
        <w:t xml:space="preserve">) x </w:t>
      </w:r>
      <w:proofErr w:type="spellStart"/>
      <w:r w:rsidR="005C0121">
        <w:rPr>
          <w:rFonts w:ascii="Calibri" w:eastAsia="Calibri" w:hAnsi="Calibri" w:cs="Times New Roman"/>
        </w:rPr>
        <w:t>Lyc</w:t>
      </w:r>
      <w:proofErr w:type="spellEnd"/>
      <w:r w:rsidR="005C0121">
        <w:rPr>
          <w:rFonts w:ascii="Calibri" w:eastAsia="Calibri" w:hAnsi="Calibri" w:cs="Times New Roman"/>
        </w:rPr>
        <w:t xml:space="preserve">. </w:t>
      </w:r>
      <w:proofErr w:type="spellStart"/>
      <w:r w:rsidR="005C0121">
        <w:rPr>
          <w:rFonts w:ascii="Calibri" w:eastAsia="Calibri" w:hAnsi="Calibri" w:cs="Times New Roman"/>
        </w:rPr>
        <w:t>virginalis</w:t>
      </w:r>
      <w:proofErr w:type="spellEnd"/>
      <w:r w:rsidR="005C0121">
        <w:rPr>
          <w:rFonts w:ascii="Calibri" w:eastAsia="Calibri" w:hAnsi="Calibri" w:cs="Times New Roman"/>
        </w:rPr>
        <w:t>]</w:t>
      </w:r>
      <w:r w:rsidR="00DD02C5">
        <w:rPr>
          <w:rFonts w:ascii="Calibri" w:eastAsia="Calibri" w:hAnsi="Calibri" w:cs="Times New Roman"/>
        </w:rPr>
        <w:t xml:space="preserve">. Occasionally saturated color does appear: </w:t>
      </w:r>
      <w:proofErr w:type="spellStart"/>
      <w:r w:rsidR="00DD02C5">
        <w:rPr>
          <w:rFonts w:ascii="Calibri" w:eastAsia="Calibri" w:hAnsi="Calibri" w:cs="Times New Roman"/>
        </w:rPr>
        <w:t>Lmc</w:t>
      </w:r>
      <w:proofErr w:type="spellEnd"/>
      <w:r w:rsidR="00DD02C5">
        <w:rPr>
          <w:rFonts w:ascii="Calibri" w:eastAsia="Calibri" w:hAnsi="Calibri" w:cs="Times New Roman"/>
        </w:rPr>
        <w:t>. Mark (</w:t>
      </w:r>
      <w:proofErr w:type="spellStart"/>
      <w:r w:rsidR="00DD02C5">
        <w:rPr>
          <w:rFonts w:ascii="Calibri" w:eastAsia="Calibri" w:hAnsi="Calibri" w:cs="Times New Roman"/>
        </w:rPr>
        <w:t>Sud</w:t>
      </w:r>
      <w:proofErr w:type="spellEnd"/>
      <w:r w:rsidR="00DD02C5">
        <w:rPr>
          <w:rFonts w:ascii="Calibri" w:eastAsia="Calibri" w:hAnsi="Calibri" w:cs="Times New Roman"/>
        </w:rPr>
        <w:t xml:space="preserve">. </w:t>
      </w:r>
      <w:proofErr w:type="spellStart"/>
      <w:r w:rsidR="00DD02C5">
        <w:rPr>
          <w:rFonts w:ascii="Calibri" w:eastAsia="Calibri" w:hAnsi="Calibri" w:cs="Times New Roman"/>
        </w:rPr>
        <w:t>costata</w:t>
      </w:r>
      <w:proofErr w:type="spellEnd"/>
      <w:r w:rsidR="00DD02C5">
        <w:rPr>
          <w:rFonts w:ascii="Calibri" w:eastAsia="Calibri" w:hAnsi="Calibri" w:cs="Times New Roman"/>
        </w:rPr>
        <w:t xml:space="preserve"> x </w:t>
      </w:r>
      <w:proofErr w:type="spellStart"/>
      <w:r w:rsidR="00DD02C5">
        <w:rPr>
          <w:rFonts w:ascii="Calibri" w:eastAsia="Calibri" w:hAnsi="Calibri" w:cs="Times New Roman"/>
        </w:rPr>
        <w:t>Lyc</w:t>
      </w:r>
      <w:proofErr w:type="spellEnd"/>
      <w:r w:rsidR="00DD02C5">
        <w:rPr>
          <w:rFonts w:ascii="Calibri" w:eastAsia="Calibri" w:hAnsi="Calibri" w:cs="Times New Roman"/>
        </w:rPr>
        <w:t xml:space="preserve">. </w:t>
      </w:r>
      <w:proofErr w:type="spellStart"/>
      <w:r w:rsidR="00DD02C5">
        <w:rPr>
          <w:rFonts w:ascii="Calibri" w:eastAsia="Calibri" w:hAnsi="Calibri" w:cs="Times New Roman"/>
        </w:rPr>
        <w:t>Wyld</w:t>
      </w:r>
      <w:proofErr w:type="spellEnd"/>
      <w:r w:rsidR="00DD02C5">
        <w:rPr>
          <w:rFonts w:ascii="Calibri" w:eastAsia="Calibri" w:hAnsi="Calibri" w:cs="Times New Roman"/>
        </w:rPr>
        <w:t xml:space="preserve"> Velvet)</w:t>
      </w:r>
    </w:p>
    <w:p w:rsidR="000360DB" w:rsidRDefault="000360DB">
      <w:pPr>
        <w:rPr>
          <w:rFonts w:ascii="Calibri" w:eastAsia="Calibri" w:hAnsi="Calibri" w:cs="Times New Roman"/>
        </w:rPr>
      </w:pPr>
      <w:r>
        <w:rPr>
          <w:noProof/>
        </w:rPr>
        <w:drawing>
          <wp:inline distT="0" distB="0" distL="0" distR="0" wp14:anchorId="70BCBD1D" wp14:editId="1048B7F8">
            <wp:extent cx="2600325" cy="21169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15223" cy="2129099"/>
                    </a:xfrm>
                    <a:prstGeom prst="rect">
                      <a:avLst/>
                    </a:prstGeom>
                  </pic:spPr>
                </pic:pic>
              </a:graphicData>
            </a:graphic>
          </wp:inline>
        </w:drawing>
      </w:r>
      <w:r w:rsidRPr="000360DB">
        <w:rPr>
          <w:rFonts w:ascii="Calibri" w:eastAsia="Calibri" w:hAnsi="Calibri" w:cs="Times New Roman"/>
        </w:rPr>
        <w:drawing>
          <wp:inline distT="0" distB="0" distL="0" distR="0">
            <wp:extent cx="3171825" cy="2112436"/>
            <wp:effectExtent l="0" t="0" r="0" b="2540"/>
            <wp:docPr id="21" name="Picture 21" descr="https://i.pinimg.com/564x/ec/81/3b/ec813b799496cdf3c571e41c5a7e39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ec/81/3b/ec813b799496cdf3c571e41c5a7e39f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7229" cy="2136015"/>
                    </a:xfrm>
                    <a:prstGeom prst="rect">
                      <a:avLst/>
                    </a:prstGeom>
                    <a:noFill/>
                    <a:ln>
                      <a:noFill/>
                    </a:ln>
                  </pic:spPr>
                </pic:pic>
              </a:graphicData>
            </a:graphic>
          </wp:inline>
        </w:drawing>
      </w:r>
    </w:p>
    <w:p w:rsidR="005C0121" w:rsidRDefault="005C0121">
      <w:pPr>
        <w:rPr>
          <w:rFonts w:ascii="Calibri" w:eastAsia="Calibri" w:hAnsi="Calibri" w:cs="Times New Roman"/>
        </w:rPr>
      </w:pPr>
      <w:r>
        <w:rPr>
          <w:noProof/>
        </w:rPr>
        <w:drawing>
          <wp:inline distT="0" distB="0" distL="0" distR="0" wp14:anchorId="3604C41C" wp14:editId="74F58E78">
            <wp:extent cx="2686050" cy="2276518"/>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613" t="2358" r="10495" b="8490"/>
                    <a:stretch/>
                  </pic:blipFill>
                  <pic:spPr bwMode="auto">
                    <a:xfrm>
                      <a:off x="0" y="0"/>
                      <a:ext cx="2701579" cy="2289679"/>
                    </a:xfrm>
                    <a:prstGeom prst="rect">
                      <a:avLst/>
                    </a:prstGeom>
                    <a:ln>
                      <a:noFill/>
                    </a:ln>
                    <a:extLst>
                      <a:ext uri="{53640926-AAD7-44D8-BBD7-CCE9431645EC}">
                        <a14:shadowObscured xmlns:a14="http://schemas.microsoft.com/office/drawing/2010/main"/>
                      </a:ext>
                    </a:extLst>
                  </pic:spPr>
                </pic:pic>
              </a:graphicData>
            </a:graphic>
          </wp:inline>
        </w:drawing>
      </w:r>
      <w:r w:rsidR="00DD02C5">
        <w:rPr>
          <w:noProof/>
        </w:rPr>
        <w:drawing>
          <wp:inline distT="0" distB="0" distL="0" distR="0" wp14:anchorId="6EF46D97" wp14:editId="6585AA91">
            <wp:extent cx="3048000" cy="228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50120" cy="2287590"/>
                    </a:xfrm>
                    <a:prstGeom prst="rect">
                      <a:avLst/>
                    </a:prstGeom>
                  </pic:spPr>
                </pic:pic>
              </a:graphicData>
            </a:graphic>
          </wp:inline>
        </w:drawing>
      </w:r>
    </w:p>
    <w:p w:rsidR="00AA0158" w:rsidRDefault="00DD02C5">
      <w:pPr>
        <w:rPr>
          <w:rFonts w:ascii="Calibri" w:eastAsia="Calibri" w:hAnsi="Calibri" w:cs="Times New Roman"/>
        </w:rPr>
      </w:pPr>
      <w:r>
        <w:rPr>
          <w:rFonts w:ascii="Calibri" w:eastAsia="Calibri" w:hAnsi="Calibri" w:cs="Times New Roman"/>
        </w:rPr>
        <w:t xml:space="preserve">Finally </w:t>
      </w:r>
      <w:proofErr w:type="spellStart"/>
      <w:r>
        <w:rPr>
          <w:rFonts w:ascii="Calibri" w:eastAsia="Calibri" w:hAnsi="Calibri" w:cs="Times New Roman"/>
        </w:rPr>
        <w:t>Lysudamuloa</w:t>
      </w:r>
      <w:proofErr w:type="spellEnd"/>
      <w:r w:rsidR="00AA0158">
        <w:rPr>
          <w:rFonts w:ascii="Calibri" w:eastAsia="Calibri" w:hAnsi="Calibri" w:cs="Times New Roman"/>
        </w:rPr>
        <w:t xml:space="preserve"> (</w:t>
      </w:r>
      <w:proofErr w:type="spellStart"/>
      <w:r w:rsidR="00AA0158">
        <w:rPr>
          <w:rFonts w:ascii="Calibri" w:eastAsia="Calibri" w:hAnsi="Calibri" w:cs="Times New Roman"/>
        </w:rPr>
        <w:t>Lyc</w:t>
      </w:r>
      <w:proofErr w:type="spellEnd"/>
      <w:r w:rsidR="00AA0158">
        <w:rPr>
          <w:rFonts w:ascii="Calibri" w:eastAsia="Calibri" w:hAnsi="Calibri" w:cs="Times New Roman"/>
        </w:rPr>
        <w:t xml:space="preserve"> x </w:t>
      </w:r>
      <w:proofErr w:type="spellStart"/>
      <w:r w:rsidR="00AA0158">
        <w:rPr>
          <w:rFonts w:ascii="Calibri" w:eastAsia="Calibri" w:hAnsi="Calibri" w:cs="Times New Roman"/>
        </w:rPr>
        <w:t>Sud</w:t>
      </w:r>
      <w:proofErr w:type="spellEnd"/>
      <w:r w:rsidR="00AA0158">
        <w:rPr>
          <w:rFonts w:ascii="Calibri" w:eastAsia="Calibri" w:hAnsi="Calibri" w:cs="Times New Roman"/>
        </w:rPr>
        <w:t xml:space="preserve"> x </w:t>
      </w:r>
      <w:proofErr w:type="spellStart"/>
      <w:r w:rsidR="00AA0158">
        <w:rPr>
          <w:rFonts w:ascii="Calibri" w:eastAsia="Calibri" w:hAnsi="Calibri" w:cs="Times New Roman"/>
        </w:rPr>
        <w:t>Ang</w:t>
      </w:r>
      <w:proofErr w:type="spellEnd"/>
      <w:r w:rsidR="00AA0158">
        <w:rPr>
          <w:rFonts w:ascii="Calibri" w:eastAsia="Calibri" w:hAnsi="Calibri" w:cs="Times New Roman"/>
        </w:rPr>
        <w:t xml:space="preserve">) combines the best of the 3 parents with an emphasis on </w:t>
      </w:r>
      <w:proofErr w:type="spellStart"/>
      <w:r w:rsidR="00AA0158">
        <w:rPr>
          <w:rFonts w:ascii="Calibri" w:eastAsia="Calibri" w:hAnsi="Calibri" w:cs="Times New Roman"/>
        </w:rPr>
        <w:t>Lyc</w:t>
      </w:r>
      <w:proofErr w:type="spellEnd"/>
      <w:r w:rsidR="00AA0158">
        <w:rPr>
          <w:rFonts w:ascii="Calibri" w:eastAsia="Calibri" w:hAnsi="Calibri" w:cs="Times New Roman"/>
        </w:rPr>
        <w:t xml:space="preserve">. </w:t>
      </w:r>
      <w:proofErr w:type="spellStart"/>
      <w:proofErr w:type="gramStart"/>
      <w:r w:rsidR="00AA0158">
        <w:rPr>
          <w:rFonts w:ascii="Calibri" w:eastAsia="Calibri" w:hAnsi="Calibri" w:cs="Times New Roman"/>
        </w:rPr>
        <w:t>virginalis</w:t>
      </w:r>
      <w:proofErr w:type="spellEnd"/>
      <w:proofErr w:type="gramEnd"/>
      <w:r w:rsidR="00AA0158">
        <w:rPr>
          <w:rFonts w:ascii="Calibri" w:eastAsia="Calibri" w:hAnsi="Calibri" w:cs="Times New Roman"/>
        </w:rPr>
        <w:t xml:space="preserve">, greatly improves the form and color of the original species. Example: Lys. Jim </w:t>
      </w:r>
      <w:proofErr w:type="spellStart"/>
      <w:r w:rsidR="00AA0158">
        <w:rPr>
          <w:rFonts w:ascii="Calibri" w:eastAsia="Calibri" w:hAnsi="Calibri" w:cs="Times New Roman"/>
        </w:rPr>
        <w:t>Riopelle</w:t>
      </w:r>
      <w:proofErr w:type="spellEnd"/>
      <w:r w:rsidR="00AA0158">
        <w:rPr>
          <w:rFonts w:ascii="Calibri" w:eastAsia="Calibri" w:hAnsi="Calibri" w:cs="Times New Roman"/>
        </w:rPr>
        <w:t xml:space="preserve"> and Lys. Yi-</w:t>
      </w:r>
      <w:proofErr w:type="spellStart"/>
      <w:r w:rsidR="00AA0158">
        <w:rPr>
          <w:rFonts w:ascii="Calibri" w:eastAsia="Calibri" w:hAnsi="Calibri" w:cs="Times New Roman"/>
        </w:rPr>
        <w:t>ying</w:t>
      </w:r>
      <w:proofErr w:type="spellEnd"/>
      <w:r w:rsidR="00AA0158">
        <w:rPr>
          <w:rFonts w:ascii="Calibri" w:eastAsia="Calibri" w:hAnsi="Calibri" w:cs="Times New Roman"/>
        </w:rPr>
        <w:t xml:space="preserve"> Sakura</w:t>
      </w:r>
    </w:p>
    <w:p w:rsidR="00063BBE" w:rsidRPr="00063BBE" w:rsidRDefault="00AA0158">
      <w:pPr>
        <w:rPr>
          <w:rFonts w:ascii="Calibri" w:eastAsia="Calibri" w:hAnsi="Calibri" w:cs="Times New Roman"/>
        </w:rPr>
      </w:pPr>
      <w:r>
        <w:rPr>
          <w:noProof/>
        </w:rPr>
        <w:drawing>
          <wp:inline distT="0" distB="0" distL="0" distR="0" wp14:anchorId="4853B9B9" wp14:editId="6DBAB915">
            <wp:extent cx="2686050" cy="219440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897" t="4202" r="5632" b="4582"/>
                    <a:stretch/>
                  </pic:blipFill>
                  <pic:spPr bwMode="auto">
                    <a:xfrm>
                      <a:off x="0" y="0"/>
                      <a:ext cx="2723914" cy="222534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C3D95F" wp14:editId="2BE10655">
            <wp:extent cx="2849880" cy="2190998"/>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67764" cy="2204748"/>
                    </a:xfrm>
                    <a:prstGeom prst="rect">
                      <a:avLst/>
                    </a:prstGeom>
                  </pic:spPr>
                </pic:pic>
              </a:graphicData>
            </a:graphic>
          </wp:inline>
        </w:drawing>
      </w:r>
    </w:p>
    <w:p w:rsidR="00834F23" w:rsidRPr="00834F23" w:rsidRDefault="00834F23" w:rsidP="005C02DB">
      <w:pPr>
        <w:spacing w:line="256" w:lineRule="auto"/>
        <w:rPr>
          <w:rFonts w:ascii="Calibri" w:eastAsia="Calibri" w:hAnsi="Calibri" w:cs="Times New Roman"/>
          <w:b/>
        </w:rPr>
      </w:pPr>
      <w:r w:rsidRPr="00834F23">
        <w:rPr>
          <w:rFonts w:ascii="Calibri" w:eastAsia="Calibri" w:hAnsi="Calibri" w:cs="Times New Roman"/>
          <w:b/>
        </w:rPr>
        <w:lastRenderedPageBreak/>
        <w:t>Reference:</w:t>
      </w:r>
    </w:p>
    <w:p w:rsidR="008A40C4" w:rsidRDefault="008A40C4" w:rsidP="00834F23">
      <w:pPr>
        <w:spacing w:line="256" w:lineRule="auto"/>
        <w:rPr>
          <w:rFonts w:ascii="Calibri" w:eastAsia="Calibri" w:hAnsi="Calibri" w:cs="Times New Roman"/>
        </w:rPr>
      </w:pPr>
      <w:r>
        <w:rPr>
          <w:rFonts w:ascii="Calibri" w:eastAsia="Calibri" w:hAnsi="Calibri" w:cs="Times New Roman"/>
        </w:rPr>
        <w:t>Internet Orchid Species Photo Encyclopedia</w:t>
      </w:r>
    </w:p>
    <w:p w:rsidR="008A40C4" w:rsidRDefault="008A40C4" w:rsidP="00834F23">
      <w:pPr>
        <w:spacing w:line="256" w:lineRule="auto"/>
        <w:rPr>
          <w:rFonts w:ascii="Calibri" w:eastAsia="Calibri" w:hAnsi="Calibri" w:cs="Times New Roman"/>
        </w:rPr>
      </w:pPr>
      <w:r>
        <w:rPr>
          <w:rFonts w:ascii="Calibri" w:eastAsia="Calibri" w:hAnsi="Calibri" w:cs="Times New Roman"/>
        </w:rPr>
        <w:tab/>
      </w:r>
      <w:hyperlink r:id="rId47" w:history="1">
        <w:r w:rsidRPr="005A038F">
          <w:rPr>
            <w:rStyle w:val="Hyperlink"/>
            <w:rFonts w:ascii="Calibri" w:eastAsia="Calibri" w:hAnsi="Calibri" w:cs="Times New Roman"/>
          </w:rPr>
          <w:t>http://www.orchidspecies.com/</w:t>
        </w:r>
      </w:hyperlink>
      <w:r>
        <w:rPr>
          <w:rFonts w:ascii="Calibri" w:eastAsia="Calibri" w:hAnsi="Calibri" w:cs="Times New Roman"/>
        </w:rPr>
        <w:t xml:space="preserve"> </w:t>
      </w:r>
    </w:p>
    <w:p w:rsidR="00834F23" w:rsidRPr="00834F23" w:rsidRDefault="00834F23" w:rsidP="00834F23">
      <w:pPr>
        <w:spacing w:line="256" w:lineRule="auto"/>
        <w:rPr>
          <w:rFonts w:ascii="Calibri" w:eastAsia="Calibri" w:hAnsi="Calibri" w:cs="Times New Roman"/>
        </w:rPr>
      </w:pPr>
      <w:proofErr w:type="spellStart"/>
      <w:r w:rsidRPr="00834F23">
        <w:rPr>
          <w:rFonts w:ascii="Calibri" w:eastAsia="Calibri" w:hAnsi="Calibri" w:cs="Times New Roman"/>
        </w:rPr>
        <w:t>OrchidWiz</w:t>
      </w:r>
      <w:proofErr w:type="spellEnd"/>
      <w:r w:rsidRPr="00834F23">
        <w:rPr>
          <w:rFonts w:ascii="Calibri" w:eastAsia="Calibri" w:hAnsi="Calibri" w:cs="Times New Roman"/>
        </w:rPr>
        <w:t xml:space="preserve"> Encyclopedia version </w:t>
      </w:r>
      <w:r w:rsidR="003B4A8F">
        <w:rPr>
          <w:rFonts w:ascii="Calibri" w:eastAsia="Calibri" w:hAnsi="Calibri" w:cs="Times New Roman"/>
        </w:rPr>
        <w:t>9.1</w:t>
      </w:r>
    </w:p>
    <w:p w:rsidR="00834F23" w:rsidRPr="00834F23" w:rsidRDefault="00834F23" w:rsidP="00834F23">
      <w:pPr>
        <w:spacing w:line="256" w:lineRule="auto"/>
        <w:rPr>
          <w:rFonts w:ascii="Calibri" w:eastAsia="Calibri" w:hAnsi="Calibri" w:cs="Times New Roman"/>
        </w:rPr>
      </w:pPr>
      <w:r w:rsidRPr="00834F23">
        <w:rPr>
          <w:rFonts w:ascii="Calibri" w:eastAsia="Calibri" w:hAnsi="Calibri" w:cs="Times New Roman"/>
        </w:rPr>
        <w:t xml:space="preserve">Orchid </w:t>
      </w:r>
      <w:proofErr w:type="gramStart"/>
      <w:r w:rsidRPr="00834F23">
        <w:rPr>
          <w:rFonts w:ascii="Calibri" w:eastAsia="Calibri" w:hAnsi="Calibri" w:cs="Times New Roman"/>
        </w:rPr>
        <w:t>Plus</w:t>
      </w:r>
      <w:proofErr w:type="gramEnd"/>
      <w:r w:rsidRPr="00834F23">
        <w:rPr>
          <w:rFonts w:ascii="Calibri" w:eastAsia="Calibri" w:hAnsi="Calibri" w:cs="Times New Roman"/>
        </w:rPr>
        <w:t xml:space="preserve"> Online</w:t>
      </w:r>
    </w:p>
    <w:p w:rsidR="00834F23" w:rsidRPr="00834F23" w:rsidRDefault="00834F23" w:rsidP="00D37B9C">
      <w:pPr>
        <w:spacing w:line="256" w:lineRule="auto"/>
        <w:rPr>
          <w:rFonts w:ascii="Calibri" w:eastAsia="Calibri" w:hAnsi="Calibri" w:cs="Times New Roman"/>
        </w:rPr>
      </w:pPr>
      <w:r w:rsidRPr="00834F23">
        <w:rPr>
          <w:rFonts w:ascii="Calibri" w:eastAsia="Calibri" w:hAnsi="Calibri" w:cs="Times New Roman"/>
        </w:rPr>
        <w:t>Wikipedia Encyclopedia</w:t>
      </w:r>
    </w:p>
    <w:p w:rsidR="00314FB7" w:rsidRDefault="00834F23" w:rsidP="008A40C4">
      <w:pPr>
        <w:spacing w:line="256" w:lineRule="auto"/>
        <w:rPr>
          <w:rFonts w:ascii="Calibri" w:eastAsia="Calibri" w:hAnsi="Calibri" w:cs="Times New Roman"/>
        </w:rPr>
      </w:pPr>
      <w:r w:rsidRPr="00834F23">
        <w:rPr>
          <w:rFonts w:ascii="Calibri" w:eastAsia="Calibri" w:hAnsi="Calibri" w:cs="Times New Roman"/>
        </w:rPr>
        <w:tab/>
      </w:r>
      <w:hyperlink r:id="rId48" w:history="1">
        <w:r w:rsidR="008A40C4" w:rsidRPr="005A038F">
          <w:rPr>
            <w:rStyle w:val="Hyperlink"/>
            <w:rFonts w:ascii="Calibri" w:eastAsia="Calibri" w:hAnsi="Calibri" w:cs="Times New Roman"/>
          </w:rPr>
          <w:t>https://en.wikipedia.org/wiki/Lycaste</w:t>
        </w:r>
      </w:hyperlink>
      <w:r w:rsidR="008A40C4">
        <w:rPr>
          <w:rFonts w:ascii="Calibri" w:eastAsia="Calibri" w:hAnsi="Calibri" w:cs="Times New Roman"/>
        </w:rPr>
        <w:t xml:space="preserve"> </w:t>
      </w:r>
    </w:p>
    <w:p w:rsidR="00955DDC" w:rsidRDefault="00955DDC" w:rsidP="008A40C4">
      <w:pPr>
        <w:spacing w:line="256" w:lineRule="auto"/>
        <w:rPr>
          <w:rFonts w:ascii="Calibri" w:eastAsia="Calibri" w:hAnsi="Calibri" w:cs="Times New Roman"/>
        </w:rPr>
      </w:pPr>
      <w:r>
        <w:rPr>
          <w:rFonts w:ascii="Calibri" w:eastAsia="Calibri" w:hAnsi="Calibri" w:cs="Times New Roman"/>
        </w:rPr>
        <w:t>Orchid Magazine</w:t>
      </w:r>
    </w:p>
    <w:p w:rsidR="00955DDC" w:rsidRDefault="00955DDC" w:rsidP="008A40C4">
      <w:pPr>
        <w:spacing w:line="256" w:lineRule="auto"/>
        <w:rPr>
          <w:rFonts w:ascii="Calibri" w:eastAsia="Calibri" w:hAnsi="Calibri" w:cs="Times New Roman"/>
        </w:rPr>
      </w:pPr>
      <w:r>
        <w:rPr>
          <w:rFonts w:ascii="Calibri" w:eastAsia="Calibri" w:hAnsi="Calibri" w:cs="Times New Roman"/>
        </w:rPr>
        <w:tab/>
      </w:r>
      <w:proofErr w:type="spellStart"/>
      <w:r>
        <w:rPr>
          <w:rFonts w:ascii="Calibri" w:eastAsia="Calibri" w:hAnsi="Calibri" w:cs="Times New Roman"/>
        </w:rPr>
        <w:t>Angulocastes</w:t>
      </w:r>
      <w:proofErr w:type="spellEnd"/>
      <w:r>
        <w:rPr>
          <w:rFonts w:ascii="Calibri" w:eastAsia="Calibri" w:hAnsi="Calibri" w:cs="Times New Roman"/>
        </w:rPr>
        <w:t xml:space="preserve">: </w:t>
      </w:r>
      <w:proofErr w:type="spellStart"/>
      <w:r>
        <w:rPr>
          <w:rFonts w:ascii="Calibri" w:eastAsia="Calibri" w:hAnsi="Calibri" w:cs="Times New Roman"/>
        </w:rPr>
        <w:t>Intergeneric</w:t>
      </w:r>
      <w:proofErr w:type="spellEnd"/>
      <w:r>
        <w:rPr>
          <w:rFonts w:ascii="Calibri" w:eastAsia="Calibri" w:hAnsi="Calibri" w:cs="Times New Roman"/>
        </w:rPr>
        <w:t xml:space="preserve"> Hybrids Offering Handsome Foliage and Outrageous Flowers, Issue Dec 1991, page 22-27</w:t>
      </w:r>
    </w:p>
    <w:p w:rsidR="00955DDC" w:rsidRDefault="00955DDC" w:rsidP="008A40C4">
      <w:pPr>
        <w:spacing w:line="256" w:lineRule="auto"/>
        <w:rPr>
          <w:rFonts w:ascii="Calibri" w:eastAsia="Calibri" w:hAnsi="Calibri" w:cs="Times New Roman"/>
        </w:rPr>
      </w:pPr>
      <w:r>
        <w:rPr>
          <w:rFonts w:ascii="Calibri" w:eastAsia="Calibri" w:hAnsi="Calibri" w:cs="Times New Roman"/>
        </w:rPr>
        <w:tab/>
      </w:r>
      <w:proofErr w:type="spellStart"/>
      <w:r>
        <w:rPr>
          <w:rFonts w:ascii="Calibri" w:eastAsia="Calibri" w:hAnsi="Calibri" w:cs="Times New Roman"/>
        </w:rPr>
        <w:t>Lycaste</w:t>
      </w:r>
      <w:proofErr w:type="spellEnd"/>
      <w:r>
        <w:rPr>
          <w:rFonts w:ascii="Calibri" w:eastAsia="Calibri" w:hAnsi="Calibri" w:cs="Times New Roman"/>
        </w:rPr>
        <w:t xml:space="preserve"> Hybrids Old and New, Issue Apr 1984, page 22-35</w:t>
      </w:r>
    </w:p>
    <w:p w:rsidR="008A40C4" w:rsidRDefault="008A40C4" w:rsidP="008A40C4">
      <w:pPr>
        <w:spacing w:line="256" w:lineRule="auto"/>
      </w:pPr>
    </w:p>
    <w:p w:rsidR="006E1AC4" w:rsidRDefault="006E1AC4" w:rsidP="007858EF">
      <w:pPr>
        <w:ind w:firstLine="720"/>
      </w:pPr>
      <w:r>
        <w:t xml:space="preserve"> </w:t>
      </w:r>
    </w:p>
    <w:sectPr w:rsidR="006E1AC4">
      <w:headerReference w:type="default" r:id="rId49"/>
      <w:footerReference w:type="default" r:id="rId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6663" w:rsidRDefault="006E6663" w:rsidP="00834F23">
      <w:pPr>
        <w:spacing w:after="0" w:line="240" w:lineRule="auto"/>
      </w:pPr>
      <w:r>
        <w:separator/>
      </w:r>
    </w:p>
  </w:endnote>
  <w:endnote w:type="continuationSeparator" w:id="0">
    <w:p w:rsidR="006E6663" w:rsidRDefault="006E6663" w:rsidP="00834F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ulder">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7A2" w:rsidRDefault="00D87B93">
    <w:pPr>
      <w:pStyle w:val="Footer"/>
    </w:pPr>
    <w:r>
      <w:t>Vinh T Du</w:t>
    </w:r>
    <w:r>
      <w:ptab w:relativeTo="margin" w:alignment="center" w:leader="none"/>
    </w:r>
    <w:r>
      <w:t xml:space="preserve">Page </w:t>
    </w:r>
    <w:r>
      <w:rPr>
        <w:b/>
        <w:bCs/>
      </w:rPr>
      <w:fldChar w:fldCharType="begin"/>
    </w:r>
    <w:r>
      <w:rPr>
        <w:b/>
        <w:bCs/>
      </w:rPr>
      <w:instrText xml:space="preserve"> PAGE  \* Arabic  \* MERGEFORMAT </w:instrText>
    </w:r>
    <w:r>
      <w:rPr>
        <w:b/>
        <w:bCs/>
      </w:rPr>
      <w:fldChar w:fldCharType="separate"/>
    </w:r>
    <w:r w:rsidR="00453414">
      <w:rPr>
        <w:b/>
        <w:bCs/>
        <w:noProof/>
      </w:rPr>
      <w:t>11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sidR="00453414">
      <w:rPr>
        <w:b/>
        <w:bCs/>
        <w:noProof/>
      </w:rPr>
      <w:t>11</w:t>
    </w:r>
    <w:r>
      <w:rPr>
        <w:b/>
        <w:bCs/>
      </w:rPr>
      <w:fldChar w:fldCharType="end"/>
    </w:r>
    <w:r>
      <w:ptab w:relativeTo="margin" w:alignment="right" w:leader="none"/>
    </w:r>
    <w:r w:rsidR="00124415">
      <w:t>2/20/19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6663" w:rsidRDefault="006E6663" w:rsidP="00834F23">
      <w:pPr>
        <w:spacing w:after="0" w:line="240" w:lineRule="auto"/>
      </w:pPr>
      <w:r>
        <w:separator/>
      </w:r>
    </w:p>
  </w:footnote>
  <w:footnote w:type="continuationSeparator" w:id="0">
    <w:p w:rsidR="006E6663" w:rsidRDefault="006E6663" w:rsidP="00834F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7A2" w:rsidRDefault="004D47A2">
    <w:pPr>
      <w:pStyle w:val="Header"/>
    </w:pPr>
  </w:p>
  <w:p w:rsidR="004D47A2" w:rsidRDefault="004D47A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53A5EF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A6D"/>
    <w:rsid w:val="000360DB"/>
    <w:rsid w:val="000364CB"/>
    <w:rsid w:val="0005496C"/>
    <w:rsid w:val="00060957"/>
    <w:rsid w:val="00063BBE"/>
    <w:rsid w:val="000732E2"/>
    <w:rsid w:val="00095FAC"/>
    <w:rsid w:val="000A72BA"/>
    <w:rsid w:val="000C6AD9"/>
    <w:rsid w:val="000D3754"/>
    <w:rsid w:val="000F086F"/>
    <w:rsid w:val="000F3267"/>
    <w:rsid w:val="00106BB9"/>
    <w:rsid w:val="0010772E"/>
    <w:rsid w:val="00124415"/>
    <w:rsid w:val="001439DC"/>
    <w:rsid w:val="00146068"/>
    <w:rsid w:val="00161489"/>
    <w:rsid w:val="00181248"/>
    <w:rsid w:val="00182541"/>
    <w:rsid w:val="001D7AD2"/>
    <w:rsid w:val="001E34B1"/>
    <w:rsid w:val="00205B37"/>
    <w:rsid w:val="00224BA6"/>
    <w:rsid w:val="00225D10"/>
    <w:rsid w:val="002407EC"/>
    <w:rsid w:val="00246FBF"/>
    <w:rsid w:val="002B0AD4"/>
    <w:rsid w:val="002C4128"/>
    <w:rsid w:val="002C4C50"/>
    <w:rsid w:val="002D3F99"/>
    <w:rsid w:val="002E11F6"/>
    <w:rsid w:val="002E79B5"/>
    <w:rsid w:val="002F7CAE"/>
    <w:rsid w:val="00314FB7"/>
    <w:rsid w:val="00326266"/>
    <w:rsid w:val="0035691C"/>
    <w:rsid w:val="00374369"/>
    <w:rsid w:val="00383902"/>
    <w:rsid w:val="00387378"/>
    <w:rsid w:val="003931F7"/>
    <w:rsid w:val="003A5FFD"/>
    <w:rsid w:val="003B3F7F"/>
    <w:rsid w:val="003B4A8F"/>
    <w:rsid w:val="003D7644"/>
    <w:rsid w:val="003F18A1"/>
    <w:rsid w:val="0041104F"/>
    <w:rsid w:val="00421B2A"/>
    <w:rsid w:val="004346FD"/>
    <w:rsid w:val="00453414"/>
    <w:rsid w:val="00454910"/>
    <w:rsid w:val="00455148"/>
    <w:rsid w:val="00490311"/>
    <w:rsid w:val="004A05A6"/>
    <w:rsid w:val="004A0DF3"/>
    <w:rsid w:val="004A56B7"/>
    <w:rsid w:val="004B6E9B"/>
    <w:rsid w:val="004B7203"/>
    <w:rsid w:val="004C16B1"/>
    <w:rsid w:val="004D47A2"/>
    <w:rsid w:val="005156A7"/>
    <w:rsid w:val="00531E27"/>
    <w:rsid w:val="005642A7"/>
    <w:rsid w:val="005765E2"/>
    <w:rsid w:val="00582768"/>
    <w:rsid w:val="005A5CFC"/>
    <w:rsid w:val="005B3F1F"/>
    <w:rsid w:val="005B5818"/>
    <w:rsid w:val="005C0121"/>
    <w:rsid w:val="005C02DB"/>
    <w:rsid w:val="0063589B"/>
    <w:rsid w:val="0064545D"/>
    <w:rsid w:val="00691883"/>
    <w:rsid w:val="006B629C"/>
    <w:rsid w:val="006E1AC4"/>
    <w:rsid w:val="006E6663"/>
    <w:rsid w:val="006F7CBA"/>
    <w:rsid w:val="00701AA0"/>
    <w:rsid w:val="007144CE"/>
    <w:rsid w:val="00720B0D"/>
    <w:rsid w:val="00771034"/>
    <w:rsid w:val="007858EF"/>
    <w:rsid w:val="0079087A"/>
    <w:rsid w:val="007A6A6D"/>
    <w:rsid w:val="007C4523"/>
    <w:rsid w:val="007C5175"/>
    <w:rsid w:val="007D1A87"/>
    <w:rsid w:val="007D5D00"/>
    <w:rsid w:val="007F3D97"/>
    <w:rsid w:val="0080756F"/>
    <w:rsid w:val="008174E6"/>
    <w:rsid w:val="00833620"/>
    <w:rsid w:val="00834F23"/>
    <w:rsid w:val="008369CD"/>
    <w:rsid w:val="0084468E"/>
    <w:rsid w:val="00873482"/>
    <w:rsid w:val="008A40C4"/>
    <w:rsid w:val="008B67C1"/>
    <w:rsid w:val="008C6C31"/>
    <w:rsid w:val="008E2B22"/>
    <w:rsid w:val="008E2ECC"/>
    <w:rsid w:val="008F73E4"/>
    <w:rsid w:val="00916BBC"/>
    <w:rsid w:val="00920103"/>
    <w:rsid w:val="0094474B"/>
    <w:rsid w:val="009460B3"/>
    <w:rsid w:val="00950429"/>
    <w:rsid w:val="00953AAD"/>
    <w:rsid w:val="00955DDC"/>
    <w:rsid w:val="00974EBE"/>
    <w:rsid w:val="009A1D2F"/>
    <w:rsid w:val="009A59B4"/>
    <w:rsid w:val="009C2980"/>
    <w:rsid w:val="009F179E"/>
    <w:rsid w:val="00A11F01"/>
    <w:rsid w:val="00A23609"/>
    <w:rsid w:val="00A47D50"/>
    <w:rsid w:val="00A644DD"/>
    <w:rsid w:val="00A94262"/>
    <w:rsid w:val="00AA0158"/>
    <w:rsid w:val="00AA37D6"/>
    <w:rsid w:val="00AB42F8"/>
    <w:rsid w:val="00AB4D50"/>
    <w:rsid w:val="00AD7312"/>
    <w:rsid w:val="00AE27C4"/>
    <w:rsid w:val="00AF203B"/>
    <w:rsid w:val="00B06734"/>
    <w:rsid w:val="00B152AC"/>
    <w:rsid w:val="00B20E39"/>
    <w:rsid w:val="00B42313"/>
    <w:rsid w:val="00B50D2B"/>
    <w:rsid w:val="00B5768E"/>
    <w:rsid w:val="00B60073"/>
    <w:rsid w:val="00B73A57"/>
    <w:rsid w:val="00B747FF"/>
    <w:rsid w:val="00B83398"/>
    <w:rsid w:val="00B87427"/>
    <w:rsid w:val="00BA2388"/>
    <w:rsid w:val="00BA6D2D"/>
    <w:rsid w:val="00BC763D"/>
    <w:rsid w:val="00BF0175"/>
    <w:rsid w:val="00BF1152"/>
    <w:rsid w:val="00C2187A"/>
    <w:rsid w:val="00C34F42"/>
    <w:rsid w:val="00C52E7F"/>
    <w:rsid w:val="00C538A1"/>
    <w:rsid w:val="00C6711E"/>
    <w:rsid w:val="00C67464"/>
    <w:rsid w:val="00C72F5B"/>
    <w:rsid w:val="00C91D7A"/>
    <w:rsid w:val="00C93788"/>
    <w:rsid w:val="00C9756D"/>
    <w:rsid w:val="00CA6991"/>
    <w:rsid w:val="00CB7EBF"/>
    <w:rsid w:val="00CC3991"/>
    <w:rsid w:val="00CD32C4"/>
    <w:rsid w:val="00CD70BF"/>
    <w:rsid w:val="00D06609"/>
    <w:rsid w:val="00D10338"/>
    <w:rsid w:val="00D30481"/>
    <w:rsid w:val="00D31514"/>
    <w:rsid w:val="00D37B9C"/>
    <w:rsid w:val="00D41E56"/>
    <w:rsid w:val="00D512C3"/>
    <w:rsid w:val="00D52350"/>
    <w:rsid w:val="00D74898"/>
    <w:rsid w:val="00D74EC8"/>
    <w:rsid w:val="00D87B93"/>
    <w:rsid w:val="00DA635D"/>
    <w:rsid w:val="00DB3CF3"/>
    <w:rsid w:val="00DC1649"/>
    <w:rsid w:val="00DD02C5"/>
    <w:rsid w:val="00DD7BDF"/>
    <w:rsid w:val="00DE202C"/>
    <w:rsid w:val="00DE75E5"/>
    <w:rsid w:val="00E04660"/>
    <w:rsid w:val="00E16671"/>
    <w:rsid w:val="00E276FA"/>
    <w:rsid w:val="00E41DA0"/>
    <w:rsid w:val="00E51715"/>
    <w:rsid w:val="00E616AB"/>
    <w:rsid w:val="00E86285"/>
    <w:rsid w:val="00EB5F24"/>
    <w:rsid w:val="00EB794B"/>
    <w:rsid w:val="00ED199D"/>
    <w:rsid w:val="00EE45D5"/>
    <w:rsid w:val="00F0549E"/>
    <w:rsid w:val="00F21F70"/>
    <w:rsid w:val="00F236A0"/>
    <w:rsid w:val="00F247CA"/>
    <w:rsid w:val="00F60F8B"/>
    <w:rsid w:val="00F7223E"/>
    <w:rsid w:val="00F86811"/>
    <w:rsid w:val="00F94106"/>
    <w:rsid w:val="00F950AE"/>
    <w:rsid w:val="00FE11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F2CC4D9-1DD5-4495-8552-E9B3CF6CD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834F23"/>
    <w:rPr>
      <w:rFonts w:ascii="Calibri" w:eastAsia="Calibri" w:hAnsi="Calibri" w:cs="Times New Roman"/>
    </w:rPr>
  </w:style>
  <w:style w:type="paragraph" w:styleId="Footer">
    <w:name w:val="footer"/>
    <w:basedOn w:val="Normal"/>
    <w:link w:val="FooterChar"/>
    <w:uiPriority w:val="99"/>
    <w:unhideWhenUsed/>
    <w:rsid w:val="00834F23"/>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834F23"/>
    <w:rPr>
      <w:rFonts w:ascii="Calibri" w:eastAsia="Calibri" w:hAnsi="Calibri" w:cs="Times New Roman"/>
    </w:rPr>
  </w:style>
  <w:style w:type="table" w:customStyle="1" w:styleId="TableGrid1">
    <w:name w:val="Table Grid1"/>
    <w:basedOn w:val="TableNormal"/>
    <w:next w:val="TableGrid"/>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834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CA6991"/>
    <w:rPr>
      <w:color w:val="0563C1" w:themeColor="hyperlink"/>
      <w:u w:val="single"/>
    </w:rPr>
  </w:style>
  <w:style w:type="character" w:styleId="FollowedHyperlink">
    <w:name w:val="FollowedHyperlink"/>
    <w:basedOn w:val="DefaultParagraphFont"/>
    <w:uiPriority w:val="99"/>
    <w:semiHidden/>
    <w:unhideWhenUsed/>
    <w:rsid w:val="00EB794B"/>
    <w:rPr>
      <w:color w:val="954F72" w:themeColor="followedHyperlink"/>
      <w:u w:val="single"/>
    </w:rPr>
  </w:style>
  <w:style w:type="paragraph" w:styleId="ListParagraph">
    <w:name w:val="List Paragraph"/>
    <w:basedOn w:val="Normal"/>
    <w:uiPriority w:val="34"/>
    <w:qFormat/>
    <w:rsid w:val="00E276FA"/>
    <w:pPr>
      <w:ind w:left="720"/>
      <w:contextualSpacing/>
    </w:pPr>
  </w:style>
  <w:style w:type="table" w:customStyle="1" w:styleId="TableGrid11">
    <w:name w:val="Table Grid11"/>
    <w:basedOn w:val="TableNormal"/>
    <w:next w:val="TableGrid"/>
    <w:uiPriority w:val="39"/>
    <w:rsid w:val="007144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hyperlink" Target="http://www.orchidspecies.com/" TargetMode="External"/><Relationship Id="rId50"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yperlink" Target="https://en.wikipedia.org/wiki/Lycaste" TargetMode="External"/><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2092</TotalTime>
  <Pages>11</Pages>
  <Words>1863</Words>
  <Characters>10620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Vinh Du</dc:creator>
  <cp:keywords/>
  <dc:description/>
  <cp:lastModifiedBy>Vinh Du</cp:lastModifiedBy>
  <cp:revision>30</cp:revision>
  <dcterms:created xsi:type="dcterms:W3CDTF">2023-07-08T00:38:00Z</dcterms:created>
  <dcterms:modified xsi:type="dcterms:W3CDTF">2023-12-04T23:28:00Z</dcterms:modified>
</cp:coreProperties>
</file>