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E1" w:rsidRPr="00783D97" w:rsidRDefault="00783D97" w:rsidP="004C74E1">
      <w:pPr>
        <w:jc w:val="center"/>
        <w:rPr>
          <w:b/>
          <w:sz w:val="90"/>
          <w:szCs w:val="90"/>
        </w:rPr>
      </w:pPr>
      <w:r w:rsidRPr="00783D97">
        <w:rPr>
          <w:b/>
          <w:sz w:val="90"/>
          <w:szCs w:val="90"/>
        </w:rPr>
        <w:t>The Genus Pleur</w:t>
      </w:r>
      <w:bookmarkStart w:id="0" w:name="_GoBack"/>
      <w:bookmarkEnd w:id="0"/>
      <w:r w:rsidRPr="00783D97">
        <w:rPr>
          <w:b/>
          <w:sz w:val="90"/>
          <w:szCs w:val="90"/>
        </w:rPr>
        <w:t>othallis</w:t>
      </w:r>
    </w:p>
    <w:p w:rsidR="004C74E1" w:rsidRDefault="003D3B99" w:rsidP="004C74E1">
      <w:pPr>
        <w:jc w:val="center"/>
      </w:pPr>
      <w:r>
        <w:t>R.</w:t>
      </w:r>
      <w:r w:rsidR="00930C83">
        <w:t xml:space="preserve"> Br 1813</w:t>
      </w:r>
    </w:p>
    <w:p w:rsidR="00B567FA" w:rsidRPr="001839C6" w:rsidRDefault="00B567FA" w:rsidP="004C74E1">
      <w:pPr>
        <w:jc w:val="center"/>
        <w:rPr>
          <w:sz w:val="24"/>
        </w:rPr>
      </w:pPr>
      <w:r>
        <w:t xml:space="preserve">Type species: </w:t>
      </w:r>
      <w:proofErr w:type="spellStart"/>
      <w:r w:rsidR="00930C83">
        <w:rPr>
          <w:i/>
        </w:rPr>
        <w:t>Pleurothallis</w:t>
      </w:r>
      <w:proofErr w:type="spellEnd"/>
      <w:r w:rsidR="00930C83">
        <w:rPr>
          <w:i/>
        </w:rPr>
        <w:t xml:space="preserve"> </w:t>
      </w:r>
      <w:proofErr w:type="spellStart"/>
      <w:r w:rsidR="00930C83">
        <w:rPr>
          <w:i/>
        </w:rPr>
        <w:t>ruscifoli</w:t>
      </w:r>
      <w:r w:rsidR="00C566D1">
        <w:rPr>
          <w:i/>
        </w:rPr>
        <w:t>a</w:t>
      </w:r>
      <w:proofErr w:type="spellEnd"/>
    </w:p>
    <w:p w:rsidR="00930C83" w:rsidRDefault="0031107A" w:rsidP="00930C83">
      <w:pPr>
        <w:ind w:firstLine="720"/>
      </w:pPr>
      <w:r w:rsidRPr="0031107A">
        <w:t xml:space="preserve">Pleurothallis was first described by Robert Brown in 1813. He named the genus from the </w:t>
      </w:r>
      <w:proofErr w:type="spellStart"/>
      <w:r w:rsidRPr="0031107A">
        <w:t>Greeek</w:t>
      </w:r>
      <w:proofErr w:type="spellEnd"/>
      <w:r w:rsidRPr="0031107A">
        <w:t xml:space="preserve"> </w:t>
      </w:r>
      <w:proofErr w:type="spellStart"/>
      <w:r w:rsidRPr="0031107A">
        <w:t>pleuron</w:t>
      </w:r>
      <w:proofErr w:type="spellEnd"/>
      <w:r w:rsidRPr="0031107A">
        <w:t xml:space="preserve"> (rib) and </w:t>
      </w:r>
      <w:proofErr w:type="spellStart"/>
      <w:r w:rsidRPr="0031107A">
        <w:t>thallos</w:t>
      </w:r>
      <w:proofErr w:type="spellEnd"/>
      <w:r w:rsidRPr="0031107A">
        <w:t xml:space="preserve"> (short, branch) in allusion to the many rib-like stems which arise in tufts in many of the species. Pleurothallis is allied to </w:t>
      </w:r>
      <w:proofErr w:type="spellStart"/>
      <w:r w:rsidRPr="0031107A">
        <w:t>Masdevallia</w:t>
      </w:r>
      <w:proofErr w:type="spellEnd"/>
      <w:r w:rsidRPr="0031107A">
        <w:t xml:space="preserve"> but the flowers are much smaller and lack the characteristic </w:t>
      </w:r>
      <w:proofErr w:type="spellStart"/>
      <w:r w:rsidRPr="0031107A">
        <w:t>sepaline</w:t>
      </w:r>
      <w:proofErr w:type="spellEnd"/>
      <w:r w:rsidRPr="0031107A">
        <w:t xml:space="preserve"> tube of </w:t>
      </w:r>
      <w:proofErr w:type="spellStart"/>
      <w:r w:rsidRPr="0031107A">
        <w:t>Masdevallia</w:t>
      </w:r>
      <w:proofErr w:type="spellEnd"/>
      <w:r w:rsidRPr="0031107A">
        <w:t xml:space="preserve">. </w:t>
      </w:r>
      <w:r w:rsidR="00930C83">
        <w:t>Pleurothallis is a conglomerate genus, a taxonomists dream (or perhaps nightmare) and in a constant state of flux. There is no simple description of Pleurothallis, as it is a huge genus comprising species from miniscule to very large in size, epiphytic to terrestrial, clumping to creeping in growth, thick or thin leaved, erect to pendent. The flowers can be delicate or thickly textured; racemes can be single flowered or ma</w:t>
      </w:r>
      <w:r w:rsidR="00D674DB">
        <w:t>ny flowered, short to very long, b</w:t>
      </w:r>
      <w:r w:rsidR="00D674DB" w:rsidRPr="00D674DB">
        <w:t xml:space="preserve">ut they have one common denominator: they all have two </w:t>
      </w:r>
      <w:proofErr w:type="spellStart"/>
      <w:r w:rsidR="00D674DB" w:rsidRPr="00D674DB">
        <w:t>pollinia</w:t>
      </w:r>
      <w:proofErr w:type="spellEnd"/>
      <w:r w:rsidR="00D674DB" w:rsidRPr="00D674DB">
        <w:t>.</w:t>
      </w:r>
      <w:r w:rsidR="00930C83">
        <w:t xml:space="preserve"> </w:t>
      </w:r>
      <w:r w:rsidRPr="0031107A">
        <w:t xml:space="preserve">According to Carl </w:t>
      </w:r>
      <w:proofErr w:type="spellStart"/>
      <w:r w:rsidRPr="0031107A">
        <w:t>Luer</w:t>
      </w:r>
      <w:proofErr w:type="spellEnd"/>
      <w:r w:rsidRPr="0031107A">
        <w:t xml:space="preserve"> 1999. The largest genus within the </w:t>
      </w:r>
      <w:proofErr w:type="spellStart"/>
      <w:r w:rsidRPr="0031107A">
        <w:t>Orchidaceae</w:t>
      </w:r>
      <w:proofErr w:type="spellEnd"/>
      <w:r w:rsidRPr="0031107A">
        <w:t xml:space="preserve"> in the New World with more than 1000 species represented from all parts of </w:t>
      </w:r>
      <w:proofErr w:type="spellStart"/>
      <w:r w:rsidRPr="0031107A">
        <w:t>subtropic</w:t>
      </w:r>
      <w:proofErr w:type="spellEnd"/>
      <w:r w:rsidRPr="0031107A">
        <w:t xml:space="preserve"> and tropical Americas. Their cultural requirements are as varied as their plant form so each species should be treated according to the </w:t>
      </w:r>
      <w:proofErr w:type="spellStart"/>
      <w:r w:rsidRPr="0031107A">
        <w:t>enviroment</w:t>
      </w:r>
      <w:proofErr w:type="spellEnd"/>
      <w:r w:rsidRPr="0031107A">
        <w:t xml:space="preserve"> that it is found.</w:t>
      </w:r>
      <w:r>
        <w:t xml:space="preserve"> </w:t>
      </w:r>
      <w:r w:rsidR="00930C83">
        <w:t xml:space="preserve">Recent genetic work suggests that Pleurothallis should be divided into approximately 17 different genera while </w:t>
      </w:r>
      <w:proofErr w:type="spellStart"/>
      <w:r w:rsidR="00930C83">
        <w:t>Luer</w:t>
      </w:r>
      <w:proofErr w:type="spellEnd"/>
      <w:r w:rsidR="00930C83">
        <w:t xml:space="preserve"> has recently suggested the creation of 49 segregates.</w:t>
      </w:r>
    </w:p>
    <w:p w:rsidR="00930C83" w:rsidRDefault="00930C83" w:rsidP="00930C83">
      <w:pPr>
        <w:ind w:firstLine="720"/>
      </w:pPr>
      <w:r>
        <w:t xml:space="preserve">Pleurothallis species are found throughout the American tropics. It is easy to find trees with 5, 6, 7 or more different species on one branch! There are some species for just about any growing condition, from the warm to intermediate to cool greenhouse; from wet to dry growing areas. The one thing that brings these diverse plants together is flower size. Most Pleurothallis flowers are so small that a magnifying glass is often needed to appreciate their beauty and complexity. As with any small flowered species, it is a specimen-sized plant in full bloom that catches the eye and forces appreciation from even a die-hard </w:t>
      </w:r>
      <w:proofErr w:type="spellStart"/>
      <w:r>
        <w:t>Cattleya</w:t>
      </w:r>
      <w:proofErr w:type="spellEnd"/>
      <w:r>
        <w:t xml:space="preserve"> lover!</w:t>
      </w:r>
    </w:p>
    <w:p w:rsidR="00CA4841" w:rsidRDefault="00CA4841" w:rsidP="00CA4841">
      <w:pPr>
        <w:ind w:firstLine="720"/>
      </w:pPr>
      <w:r>
        <w:t xml:space="preserve">Most </w:t>
      </w:r>
      <w:proofErr w:type="spellStart"/>
      <w:r>
        <w:t>pleurothallids</w:t>
      </w:r>
      <w:proofErr w:type="spellEnd"/>
      <w:r>
        <w:t xml:space="preserve"> really like high humidity; 70% should be considered a minimum. Most originate </w:t>
      </w:r>
      <w:proofErr w:type="spellStart"/>
      <w:r>
        <w:t>originate</w:t>
      </w:r>
      <w:proofErr w:type="spellEnd"/>
      <w:r>
        <w:t xml:space="preserve"> in cloud forests in the Andes, where 100% humidity is not unusual. It's easiest to provide this humidity in an </w:t>
      </w:r>
      <w:proofErr w:type="spellStart"/>
      <w:r>
        <w:t>orchidarium</w:t>
      </w:r>
      <w:proofErr w:type="spellEnd"/>
      <w:r>
        <w:t>, and the plants are generally small enough that you can put quite a large collection in there!</w:t>
      </w:r>
    </w:p>
    <w:p w:rsidR="00CA4841" w:rsidRDefault="00CA4841" w:rsidP="00A076FF">
      <w:pPr>
        <w:ind w:firstLine="720"/>
      </w:pPr>
      <w:r>
        <w:t>Though there is a great deal of diversity in this genus, most like cool temperatures that stay below 70°F (21C). If temperatures get too hot, they will quickly dry out, shrivel, and die; possibly in a matter of hours. The higher the light, the cooler the temperatu</w:t>
      </w:r>
      <w:r w:rsidR="00A076FF">
        <w:t xml:space="preserve">res need to be, and vice versa. </w:t>
      </w:r>
      <w:r>
        <w:t>Most species like low-to-intermediate lighting; 700-</w:t>
      </w:r>
      <w:r w:rsidR="00A076FF">
        <w:t xml:space="preserve">1500 </w:t>
      </w:r>
      <w:proofErr w:type="spellStart"/>
      <w:r w:rsidR="00A076FF">
        <w:t>footcandles</w:t>
      </w:r>
      <w:proofErr w:type="spellEnd"/>
      <w:r w:rsidR="00A076FF">
        <w:t xml:space="preserve"> is reasonable. </w:t>
      </w:r>
      <w:r>
        <w:t xml:space="preserve">Most </w:t>
      </w:r>
      <w:proofErr w:type="spellStart"/>
      <w:r>
        <w:t>pleurothallids</w:t>
      </w:r>
      <w:proofErr w:type="spellEnd"/>
      <w:r>
        <w:t xml:space="preserve"> hate to dry out. Water as they approach dryness if you are able to provide plenty of humidity; keep them moist more consistently if the humidity is low.</w:t>
      </w:r>
    </w:p>
    <w:p w:rsidR="00A076FF" w:rsidRDefault="00A076FF" w:rsidP="00930C83">
      <w:pPr>
        <w:ind w:firstLine="720"/>
      </w:pPr>
      <w:r>
        <w:t>Judging is done using Pleurothallis judging scale.</w:t>
      </w:r>
    </w:p>
    <w:p w:rsidR="007B328C" w:rsidRDefault="007B328C" w:rsidP="00930C83">
      <w:pPr>
        <w:ind w:firstLine="720"/>
      </w:pPr>
    </w:p>
    <w:tbl>
      <w:tblPr>
        <w:tblStyle w:val="TableGrid1"/>
        <w:tblW w:w="9562" w:type="dxa"/>
        <w:tblLook w:val="04A0" w:firstRow="1" w:lastRow="0" w:firstColumn="1" w:lastColumn="0" w:noHBand="0" w:noVBand="1"/>
      </w:tblPr>
      <w:tblGrid>
        <w:gridCol w:w="1885"/>
        <w:gridCol w:w="1150"/>
        <w:gridCol w:w="2270"/>
        <w:gridCol w:w="4257"/>
      </w:tblGrid>
      <w:tr w:rsidR="00697DC8" w:rsidRPr="001157C3" w:rsidTr="00640147">
        <w:trPr>
          <w:trHeight w:val="613"/>
        </w:trPr>
        <w:tc>
          <w:tcPr>
            <w:tcW w:w="1885" w:type="dxa"/>
          </w:tcPr>
          <w:p w:rsidR="00697DC8" w:rsidRPr="001157C3" w:rsidRDefault="00697DC8" w:rsidP="007236CA">
            <w:pPr>
              <w:spacing w:after="160"/>
              <w:jc w:val="center"/>
            </w:pPr>
            <w:r w:rsidRPr="001157C3">
              <w:lastRenderedPageBreak/>
              <w:t>Significant species</w:t>
            </w:r>
          </w:p>
        </w:tc>
        <w:tc>
          <w:tcPr>
            <w:tcW w:w="1150" w:type="dxa"/>
          </w:tcPr>
          <w:p w:rsidR="00697DC8" w:rsidRPr="001157C3" w:rsidRDefault="00697DC8" w:rsidP="007236CA">
            <w:pPr>
              <w:spacing w:after="160"/>
              <w:jc w:val="center"/>
            </w:pPr>
            <w:proofErr w:type="spellStart"/>
            <w:r w:rsidRPr="001157C3">
              <w:t>Offsprings</w:t>
            </w:r>
            <w:proofErr w:type="spellEnd"/>
          </w:p>
        </w:tc>
        <w:tc>
          <w:tcPr>
            <w:tcW w:w="2270" w:type="dxa"/>
          </w:tcPr>
          <w:p w:rsidR="00697DC8" w:rsidRPr="001157C3" w:rsidRDefault="00697DC8" w:rsidP="007236CA">
            <w:pPr>
              <w:spacing w:after="160"/>
              <w:jc w:val="center"/>
            </w:pPr>
            <w:r w:rsidRPr="001157C3">
              <w:t>Awards</w:t>
            </w:r>
          </w:p>
        </w:tc>
        <w:tc>
          <w:tcPr>
            <w:tcW w:w="4257" w:type="dxa"/>
          </w:tcPr>
          <w:p w:rsidR="00697DC8" w:rsidRPr="001157C3" w:rsidRDefault="00697DC8" w:rsidP="007236CA">
            <w:pPr>
              <w:spacing w:after="160"/>
              <w:jc w:val="center"/>
            </w:pPr>
            <w:r w:rsidRPr="001157C3">
              <w:t>Special characteristics</w:t>
            </w:r>
          </w:p>
        </w:tc>
      </w:tr>
      <w:tr w:rsidR="00697DC8" w:rsidRPr="001157C3" w:rsidTr="00640147">
        <w:trPr>
          <w:trHeight w:val="306"/>
        </w:trPr>
        <w:tc>
          <w:tcPr>
            <w:tcW w:w="1885" w:type="dxa"/>
          </w:tcPr>
          <w:p w:rsidR="00697DC8" w:rsidRPr="001157C3" w:rsidRDefault="003B796A" w:rsidP="003B796A">
            <w:pPr>
              <w:spacing w:after="160"/>
            </w:pPr>
            <w:proofErr w:type="spellStart"/>
            <w:r>
              <w:t>Pths</w:t>
            </w:r>
            <w:proofErr w:type="spellEnd"/>
            <w:r>
              <w:t xml:space="preserve">. </w:t>
            </w:r>
            <w:proofErr w:type="spellStart"/>
            <w:r>
              <w:t>marthae</w:t>
            </w:r>
            <w:proofErr w:type="spellEnd"/>
          </w:p>
        </w:tc>
        <w:tc>
          <w:tcPr>
            <w:tcW w:w="1150" w:type="dxa"/>
          </w:tcPr>
          <w:p w:rsidR="00697DC8" w:rsidRPr="001157C3" w:rsidRDefault="00640147" w:rsidP="007236CA">
            <w:pPr>
              <w:spacing w:after="160"/>
            </w:pPr>
            <w:r>
              <w:t>2</w:t>
            </w:r>
          </w:p>
        </w:tc>
        <w:tc>
          <w:tcPr>
            <w:tcW w:w="2270" w:type="dxa"/>
          </w:tcPr>
          <w:p w:rsidR="00697DC8" w:rsidRPr="001157C3" w:rsidRDefault="008162C9" w:rsidP="007236CA">
            <w:pPr>
              <w:spacing w:after="160"/>
            </w:pPr>
            <w:r>
              <w:t>4 AMs, 1 CHM</w:t>
            </w:r>
          </w:p>
        </w:tc>
        <w:tc>
          <w:tcPr>
            <w:tcW w:w="4257" w:type="dxa"/>
          </w:tcPr>
          <w:p w:rsidR="00697DC8" w:rsidRPr="001157C3" w:rsidRDefault="00697DC8" w:rsidP="007236CA">
            <w:pPr>
              <w:spacing w:after="160"/>
            </w:pPr>
          </w:p>
        </w:tc>
      </w:tr>
      <w:tr w:rsidR="00697DC8" w:rsidRPr="001157C3" w:rsidTr="00640147">
        <w:trPr>
          <w:trHeight w:val="290"/>
        </w:trPr>
        <w:tc>
          <w:tcPr>
            <w:tcW w:w="1885" w:type="dxa"/>
          </w:tcPr>
          <w:p w:rsidR="00697DC8" w:rsidRPr="001157C3" w:rsidRDefault="003B796A" w:rsidP="007236CA">
            <w:pPr>
              <w:tabs>
                <w:tab w:val="center" w:pos="827"/>
              </w:tabs>
              <w:spacing w:after="160"/>
            </w:pPr>
            <w:proofErr w:type="spellStart"/>
            <w:r>
              <w:t>Pths</w:t>
            </w:r>
            <w:proofErr w:type="spellEnd"/>
            <w:r>
              <w:t xml:space="preserve">. </w:t>
            </w:r>
            <w:proofErr w:type="spellStart"/>
            <w:r>
              <w:t>teaguei</w:t>
            </w:r>
            <w:proofErr w:type="spellEnd"/>
          </w:p>
        </w:tc>
        <w:tc>
          <w:tcPr>
            <w:tcW w:w="1150" w:type="dxa"/>
          </w:tcPr>
          <w:p w:rsidR="00697DC8" w:rsidRPr="001157C3" w:rsidRDefault="00640147" w:rsidP="007236CA">
            <w:pPr>
              <w:spacing w:after="160"/>
            </w:pPr>
            <w:r>
              <w:t>3</w:t>
            </w:r>
          </w:p>
        </w:tc>
        <w:tc>
          <w:tcPr>
            <w:tcW w:w="2270" w:type="dxa"/>
          </w:tcPr>
          <w:p w:rsidR="00697DC8" w:rsidRPr="001157C3" w:rsidRDefault="008162C9" w:rsidP="007236CA">
            <w:pPr>
              <w:spacing w:after="160"/>
            </w:pPr>
            <w:r>
              <w:t xml:space="preserve">2 AMs, 1 HCC, 4 CCMs, 1 CCE, 1 CHM, 1 CBR </w:t>
            </w:r>
          </w:p>
        </w:tc>
        <w:tc>
          <w:tcPr>
            <w:tcW w:w="4257" w:type="dxa"/>
          </w:tcPr>
          <w:p w:rsidR="00697DC8" w:rsidRPr="001157C3" w:rsidRDefault="00697DC8" w:rsidP="007236CA">
            <w:pPr>
              <w:spacing w:after="160"/>
            </w:pPr>
          </w:p>
        </w:tc>
      </w:tr>
      <w:tr w:rsidR="00697DC8" w:rsidRPr="001157C3" w:rsidTr="00640147">
        <w:trPr>
          <w:trHeight w:val="306"/>
        </w:trPr>
        <w:tc>
          <w:tcPr>
            <w:tcW w:w="1885" w:type="dxa"/>
          </w:tcPr>
          <w:p w:rsidR="00697DC8" w:rsidRPr="001157C3" w:rsidRDefault="003B796A" w:rsidP="008162C9">
            <w:pPr>
              <w:spacing w:after="160"/>
            </w:pPr>
            <w:proofErr w:type="spellStart"/>
            <w:r>
              <w:t>Pths</w:t>
            </w:r>
            <w:proofErr w:type="spellEnd"/>
            <w:r>
              <w:t xml:space="preserve">. </w:t>
            </w:r>
            <w:proofErr w:type="spellStart"/>
            <w:r w:rsidR="008162C9">
              <w:t>gargantua</w:t>
            </w:r>
            <w:proofErr w:type="spellEnd"/>
          </w:p>
        </w:tc>
        <w:tc>
          <w:tcPr>
            <w:tcW w:w="1150" w:type="dxa"/>
          </w:tcPr>
          <w:p w:rsidR="00697DC8" w:rsidRPr="001157C3" w:rsidRDefault="00640147" w:rsidP="007236CA">
            <w:pPr>
              <w:spacing w:after="160"/>
            </w:pPr>
            <w:r>
              <w:t>4</w:t>
            </w:r>
          </w:p>
        </w:tc>
        <w:tc>
          <w:tcPr>
            <w:tcW w:w="2270" w:type="dxa"/>
          </w:tcPr>
          <w:p w:rsidR="00697DC8" w:rsidRPr="001157C3" w:rsidRDefault="008162C9" w:rsidP="007236CA">
            <w:pPr>
              <w:spacing w:after="160"/>
            </w:pPr>
            <w:r>
              <w:t>2 AM, 3 HCCs</w:t>
            </w:r>
          </w:p>
        </w:tc>
        <w:tc>
          <w:tcPr>
            <w:tcW w:w="4257" w:type="dxa"/>
          </w:tcPr>
          <w:p w:rsidR="00697DC8" w:rsidRPr="001157C3" w:rsidRDefault="00697DC8" w:rsidP="007236CA">
            <w:pPr>
              <w:tabs>
                <w:tab w:val="center" w:pos="2075"/>
              </w:tabs>
              <w:spacing w:after="160"/>
            </w:pPr>
          </w:p>
        </w:tc>
      </w:tr>
      <w:tr w:rsidR="00697DC8" w:rsidRPr="001157C3" w:rsidTr="00640147">
        <w:trPr>
          <w:trHeight w:val="306"/>
        </w:trPr>
        <w:tc>
          <w:tcPr>
            <w:tcW w:w="1885" w:type="dxa"/>
          </w:tcPr>
          <w:p w:rsidR="00697DC8" w:rsidRPr="001157C3" w:rsidRDefault="003B796A" w:rsidP="002835BB">
            <w:pPr>
              <w:spacing w:after="160"/>
            </w:pPr>
            <w:proofErr w:type="spellStart"/>
            <w:r>
              <w:t>Pths</w:t>
            </w:r>
            <w:proofErr w:type="spellEnd"/>
            <w:r>
              <w:t xml:space="preserve">. </w:t>
            </w:r>
            <w:proofErr w:type="spellStart"/>
            <w:r w:rsidR="002835BB">
              <w:t>simulans</w:t>
            </w:r>
            <w:proofErr w:type="spellEnd"/>
          </w:p>
        </w:tc>
        <w:tc>
          <w:tcPr>
            <w:tcW w:w="1150" w:type="dxa"/>
          </w:tcPr>
          <w:p w:rsidR="00697DC8" w:rsidRPr="001157C3" w:rsidRDefault="00640147" w:rsidP="007236CA">
            <w:pPr>
              <w:spacing w:after="160"/>
            </w:pPr>
            <w:r>
              <w:t>0</w:t>
            </w:r>
          </w:p>
        </w:tc>
        <w:tc>
          <w:tcPr>
            <w:tcW w:w="2270" w:type="dxa"/>
          </w:tcPr>
          <w:p w:rsidR="00697DC8" w:rsidRPr="001157C3" w:rsidRDefault="00640147" w:rsidP="007236CA">
            <w:pPr>
              <w:spacing w:after="160"/>
            </w:pPr>
            <w:r>
              <w:t>1 AM, 1 HCC, 3 CCMs, 1 CBR</w:t>
            </w:r>
          </w:p>
        </w:tc>
        <w:tc>
          <w:tcPr>
            <w:tcW w:w="4257" w:type="dxa"/>
          </w:tcPr>
          <w:p w:rsidR="00697DC8" w:rsidRPr="001157C3" w:rsidRDefault="00697DC8" w:rsidP="007236CA">
            <w:pPr>
              <w:spacing w:after="160"/>
            </w:pPr>
          </w:p>
        </w:tc>
      </w:tr>
      <w:tr w:rsidR="00697DC8" w:rsidRPr="001157C3" w:rsidTr="00640147">
        <w:trPr>
          <w:trHeight w:val="306"/>
        </w:trPr>
        <w:tc>
          <w:tcPr>
            <w:tcW w:w="1885" w:type="dxa"/>
          </w:tcPr>
          <w:p w:rsidR="00697DC8" w:rsidRPr="001157C3" w:rsidRDefault="003B796A" w:rsidP="002835BB">
            <w:pPr>
              <w:spacing w:after="160"/>
            </w:pPr>
            <w:proofErr w:type="spellStart"/>
            <w:r>
              <w:t>Pths</w:t>
            </w:r>
            <w:proofErr w:type="spellEnd"/>
            <w:r>
              <w:t>.</w:t>
            </w:r>
            <w:r w:rsidR="002835BB">
              <w:t xml:space="preserve"> </w:t>
            </w:r>
            <w:proofErr w:type="spellStart"/>
            <w:r w:rsidR="002835BB">
              <w:t>palliolata</w:t>
            </w:r>
            <w:proofErr w:type="spellEnd"/>
          </w:p>
        </w:tc>
        <w:tc>
          <w:tcPr>
            <w:tcW w:w="1150" w:type="dxa"/>
          </w:tcPr>
          <w:p w:rsidR="00697DC8" w:rsidRPr="001157C3" w:rsidRDefault="00640147" w:rsidP="007236CA">
            <w:pPr>
              <w:spacing w:after="160"/>
            </w:pPr>
            <w:r>
              <w:t>1</w:t>
            </w:r>
          </w:p>
        </w:tc>
        <w:tc>
          <w:tcPr>
            <w:tcW w:w="2270" w:type="dxa"/>
          </w:tcPr>
          <w:p w:rsidR="00697DC8" w:rsidRPr="001157C3" w:rsidRDefault="002835BB" w:rsidP="007236CA">
            <w:pPr>
              <w:spacing w:after="160"/>
            </w:pPr>
            <w:r>
              <w:t>2 HCCs, 3 CCMs, 1 CCE, 1 CBR</w:t>
            </w:r>
          </w:p>
        </w:tc>
        <w:tc>
          <w:tcPr>
            <w:tcW w:w="4257" w:type="dxa"/>
          </w:tcPr>
          <w:p w:rsidR="00697DC8" w:rsidRPr="001157C3" w:rsidRDefault="00697DC8" w:rsidP="007236CA">
            <w:pPr>
              <w:spacing w:after="160"/>
            </w:pPr>
          </w:p>
        </w:tc>
      </w:tr>
      <w:tr w:rsidR="00697DC8" w:rsidRPr="001157C3" w:rsidTr="00640147">
        <w:trPr>
          <w:trHeight w:val="290"/>
        </w:trPr>
        <w:tc>
          <w:tcPr>
            <w:tcW w:w="1885" w:type="dxa"/>
          </w:tcPr>
          <w:p w:rsidR="00697DC8" w:rsidRPr="001157C3" w:rsidRDefault="003B796A" w:rsidP="002835BB">
            <w:pPr>
              <w:spacing w:after="160"/>
            </w:pPr>
            <w:proofErr w:type="spellStart"/>
            <w:r>
              <w:t>Pths</w:t>
            </w:r>
            <w:proofErr w:type="spellEnd"/>
            <w:r>
              <w:t xml:space="preserve">. </w:t>
            </w:r>
            <w:proofErr w:type="spellStart"/>
            <w:r w:rsidR="002835BB">
              <w:t>cardiothallis</w:t>
            </w:r>
            <w:proofErr w:type="spellEnd"/>
          </w:p>
        </w:tc>
        <w:tc>
          <w:tcPr>
            <w:tcW w:w="1150" w:type="dxa"/>
          </w:tcPr>
          <w:p w:rsidR="00697DC8" w:rsidRPr="001157C3" w:rsidRDefault="00640147" w:rsidP="007236CA">
            <w:pPr>
              <w:spacing w:after="160"/>
            </w:pPr>
            <w:r>
              <w:t>0</w:t>
            </w:r>
          </w:p>
        </w:tc>
        <w:tc>
          <w:tcPr>
            <w:tcW w:w="2270" w:type="dxa"/>
          </w:tcPr>
          <w:p w:rsidR="00697DC8" w:rsidRPr="001157C3" w:rsidRDefault="002835BB" w:rsidP="007236CA">
            <w:pPr>
              <w:spacing w:after="160"/>
            </w:pPr>
            <w:r>
              <w:t>3 AMs, 2 CCMs, 1 CHM, 1 CBR</w:t>
            </w:r>
          </w:p>
        </w:tc>
        <w:tc>
          <w:tcPr>
            <w:tcW w:w="4257" w:type="dxa"/>
          </w:tcPr>
          <w:p w:rsidR="00697DC8" w:rsidRPr="001157C3" w:rsidRDefault="00697DC8" w:rsidP="007236CA">
            <w:pPr>
              <w:spacing w:after="160"/>
            </w:pPr>
          </w:p>
        </w:tc>
      </w:tr>
      <w:tr w:rsidR="00697DC8" w:rsidRPr="001157C3" w:rsidTr="00640147">
        <w:trPr>
          <w:trHeight w:val="306"/>
        </w:trPr>
        <w:tc>
          <w:tcPr>
            <w:tcW w:w="1885" w:type="dxa"/>
          </w:tcPr>
          <w:p w:rsidR="00697DC8" w:rsidRPr="001157C3" w:rsidRDefault="003B796A" w:rsidP="007236CA">
            <w:pPr>
              <w:spacing w:after="160"/>
            </w:pPr>
            <w:proofErr w:type="spellStart"/>
            <w:r>
              <w:t>Pths</w:t>
            </w:r>
            <w:proofErr w:type="spellEnd"/>
            <w:r>
              <w:t xml:space="preserve">. </w:t>
            </w:r>
            <w:proofErr w:type="spellStart"/>
            <w:r>
              <w:t>nuda</w:t>
            </w:r>
            <w:proofErr w:type="spellEnd"/>
          </w:p>
        </w:tc>
        <w:tc>
          <w:tcPr>
            <w:tcW w:w="1150" w:type="dxa"/>
          </w:tcPr>
          <w:p w:rsidR="00697DC8" w:rsidRPr="001157C3" w:rsidRDefault="00640147" w:rsidP="007236CA">
            <w:pPr>
              <w:spacing w:after="160"/>
            </w:pPr>
            <w:r>
              <w:t>1</w:t>
            </w:r>
          </w:p>
        </w:tc>
        <w:tc>
          <w:tcPr>
            <w:tcW w:w="2270" w:type="dxa"/>
          </w:tcPr>
          <w:p w:rsidR="00697DC8" w:rsidRPr="001157C3" w:rsidRDefault="008162C9" w:rsidP="007236CA">
            <w:pPr>
              <w:spacing w:after="160"/>
            </w:pPr>
            <w:r>
              <w:t>1 AM, 2 HCCs, 1 CCM, 1 CBR</w:t>
            </w:r>
          </w:p>
        </w:tc>
        <w:tc>
          <w:tcPr>
            <w:tcW w:w="4257" w:type="dxa"/>
          </w:tcPr>
          <w:p w:rsidR="00697DC8" w:rsidRPr="001157C3" w:rsidRDefault="00697DC8" w:rsidP="007236CA">
            <w:pPr>
              <w:spacing w:after="160"/>
            </w:pPr>
          </w:p>
        </w:tc>
      </w:tr>
      <w:tr w:rsidR="00697DC8" w:rsidRPr="001157C3" w:rsidTr="00640147">
        <w:trPr>
          <w:trHeight w:val="306"/>
        </w:trPr>
        <w:tc>
          <w:tcPr>
            <w:tcW w:w="1885" w:type="dxa"/>
          </w:tcPr>
          <w:p w:rsidR="00697DC8" w:rsidRPr="001157C3" w:rsidRDefault="003B796A" w:rsidP="007236CA">
            <w:pPr>
              <w:spacing w:after="160"/>
            </w:pPr>
            <w:proofErr w:type="spellStart"/>
            <w:r>
              <w:t>Pths</w:t>
            </w:r>
            <w:proofErr w:type="spellEnd"/>
            <w:r>
              <w:t xml:space="preserve">. </w:t>
            </w:r>
            <w:proofErr w:type="spellStart"/>
            <w:r>
              <w:t>allenii</w:t>
            </w:r>
            <w:proofErr w:type="spellEnd"/>
          </w:p>
        </w:tc>
        <w:tc>
          <w:tcPr>
            <w:tcW w:w="1150" w:type="dxa"/>
          </w:tcPr>
          <w:p w:rsidR="00697DC8" w:rsidRPr="001157C3" w:rsidRDefault="00640147" w:rsidP="007236CA">
            <w:pPr>
              <w:spacing w:after="160"/>
            </w:pPr>
            <w:r>
              <w:t>1</w:t>
            </w:r>
          </w:p>
        </w:tc>
        <w:tc>
          <w:tcPr>
            <w:tcW w:w="2270" w:type="dxa"/>
          </w:tcPr>
          <w:p w:rsidR="00697DC8" w:rsidRPr="001157C3" w:rsidRDefault="008162C9" w:rsidP="007236CA">
            <w:pPr>
              <w:spacing w:after="160"/>
            </w:pPr>
            <w:r>
              <w:t>1 AM, 1 HCC, 3 CCMs, 1 CBR</w:t>
            </w:r>
          </w:p>
        </w:tc>
        <w:tc>
          <w:tcPr>
            <w:tcW w:w="4257" w:type="dxa"/>
          </w:tcPr>
          <w:p w:rsidR="00697DC8" w:rsidRPr="001157C3" w:rsidRDefault="00697DC8" w:rsidP="007236CA">
            <w:pPr>
              <w:spacing w:after="160"/>
            </w:pPr>
          </w:p>
        </w:tc>
      </w:tr>
      <w:tr w:rsidR="00697DC8" w:rsidRPr="001157C3" w:rsidTr="00640147">
        <w:trPr>
          <w:trHeight w:val="290"/>
        </w:trPr>
        <w:tc>
          <w:tcPr>
            <w:tcW w:w="1885" w:type="dxa"/>
          </w:tcPr>
          <w:p w:rsidR="00697DC8" w:rsidRPr="001157C3" w:rsidRDefault="00640147" w:rsidP="007236CA">
            <w:pPr>
              <w:spacing w:after="160"/>
            </w:pPr>
            <w:proofErr w:type="spellStart"/>
            <w:r>
              <w:t>Pths</w:t>
            </w:r>
            <w:proofErr w:type="spellEnd"/>
            <w:r>
              <w:t xml:space="preserve">. </w:t>
            </w:r>
            <w:proofErr w:type="spellStart"/>
            <w:r>
              <w:t>bivalvis</w:t>
            </w:r>
            <w:proofErr w:type="spellEnd"/>
          </w:p>
        </w:tc>
        <w:tc>
          <w:tcPr>
            <w:tcW w:w="1150" w:type="dxa"/>
          </w:tcPr>
          <w:p w:rsidR="00697DC8" w:rsidRPr="001157C3" w:rsidRDefault="00640147" w:rsidP="007236CA">
            <w:pPr>
              <w:spacing w:after="160"/>
            </w:pPr>
            <w:r>
              <w:t>1</w:t>
            </w:r>
          </w:p>
        </w:tc>
        <w:tc>
          <w:tcPr>
            <w:tcW w:w="2270" w:type="dxa"/>
          </w:tcPr>
          <w:p w:rsidR="00697DC8" w:rsidRPr="001157C3" w:rsidRDefault="00640147" w:rsidP="007236CA">
            <w:pPr>
              <w:spacing w:after="160"/>
            </w:pPr>
            <w:r>
              <w:t>4 CBRs, 1 CCM, 1 CHM</w:t>
            </w:r>
          </w:p>
        </w:tc>
        <w:tc>
          <w:tcPr>
            <w:tcW w:w="4257" w:type="dxa"/>
          </w:tcPr>
          <w:p w:rsidR="00697DC8" w:rsidRPr="001157C3" w:rsidRDefault="00697DC8" w:rsidP="007236CA">
            <w:pPr>
              <w:spacing w:after="160"/>
            </w:pPr>
          </w:p>
        </w:tc>
      </w:tr>
    </w:tbl>
    <w:p w:rsidR="00697DC8" w:rsidRDefault="00697DC8" w:rsidP="00697DC8"/>
    <w:p w:rsidR="00B6555C" w:rsidRPr="00E23DC4" w:rsidRDefault="00CA4841" w:rsidP="00B6555C">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Aberrentia</w:t>
      </w:r>
      <w:proofErr w:type="spellEnd"/>
    </w:p>
    <w:p w:rsidR="00CA4841" w:rsidRPr="00E23DC4" w:rsidRDefault="00CA4841" w:rsidP="00B6555C">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Acianthera</w:t>
      </w:r>
      <w:proofErr w:type="spellEnd"/>
    </w:p>
    <w:p w:rsidR="00CA4841" w:rsidRPr="00E23DC4" w:rsidRDefault="00CA4841" w:rsidP="00CA4841">
      <w:pPr>
        <w:pStyle w:val="ListParagraph"/>
        <w:numPr>
          <w:ilvl w:val="1"/>
          <w:numId w:val="1"/>
        </w:numPr>
        <w:rPr>
          <w:sz w:val="18"/>
          <w:szCs w:val="18"/>
        </w:rPr>
      </w:pPr>
      <w:r w:rsidRPr="00E23DC4">
        <w:rPr>
          <w:sz w:val="18"/>
          <w:szCs w:val="18"/>
        </w:rPr>
        <w:t xml:space="preserve">Section </w:t>
      </w:r>
      <w:proofErr w:type="spellStart"/>
      <w:r w:rsidRPr="00E23DC4">
        <w:rPr>
          <w:sz w:val="18"/>
          <w:szCs w:val="18"/>
        </w:rPr>
        <w:t>Brachystachyae</w:t>
      </w:r>
      <w:proofErr w:type="spellEnd"/>
    </w:p>
    <w:p w:rsidR="00CA4841" w:rsidRPr="00E23DC4" w:rsidRDefault="00CA4841" w:rsidP="00CA4841">
      <w:pPr>
        <w:pStyle w:val="ListParagraph"/>
        <w:numPr>
          <w:ilvl w:val="1"/>
          <w:numId w:val="1"/>
        </w:numPr>
        <w:rPr>
          <w:sz w:val="18"/>
          <w:szCs w:val="18"/>
        </w:rPr>
      </w:pPr>
      <w:r w:rsidRPr="00E23DC4">
        <w:rPr>
          <w:sz w:val="18"/>
          <w:szCs w:val="18"/>
        </w:rPr>
        <w:t xml:space="preserve">Section </w:t>
      </w:r>
      <w:proofErr w:type="spellStart"/>
      <w:r w:rsidRPr="00E23DC4">
        <w:rPr>
          <w:sz w:val="18"/>
          <w:szCs w:val="18"/>
        </w:rPr>
        <w:t>Cryptophoranthae</w:t>
      </w:r>
      <w:proofErr w:type="spellEnd"/>
    </w:p>
    <w:p w:rsidR="00CA4841" w:rsidRPr="00E23DC4" w:rsidRDefault="00CA4841" w:rsidP="00CA4841">
      <w:pPr>
        <w:pStyle w:val="ListParagraph"/>
        <w:numPr>
          <w:ilvl w:val="1"/>
          <w:numId w:val="1"/>
        </w:numPr>
        <w:rPr>
          <w:sz w:val="18"/>
          <w:szCs w:val="18"/>
        </w:rPr>
      </w:pPr>
      <w:r w:rsidRPr="00E23DC4">
        <w:rPr>
          <w:sz w:val="18"/>
          <w:szCs w:val="18"/>
        </w:rPr>
        <w:t xml:space="preserve">Section </w:t>
      </w:r>
      <w:proofErr w:type="spellStart"/>
      <w:r w:rsidRPr="00E23DC4">
        <w:rPr>
          <w:sz w:val="18"/>
          <w:szCs w:val="18"/>
        </w:rPr>
        <w:t>Sicariae</w:t>
      </w:r>
      <w:proofErr w:type="spellEnd"/>
    </w:p>
    <w:p w:rsidR="00CA4841" w:rsidRPr="00E23DC4" w:rsidRDefault="00CA4841" w:rsidP="00CA4841">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Pectinatae</w:t>
      </w:r>
      <w:proofErr w:type="spellEnd"/>
    </w:p>
    <w:p w:rsidR="00CA4841" w:rsidRPr="00E23DC4" w:rsidRDefault="00CA4841" w:rsidP="00CA4841">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Sicariae</w:t>
      </w:r>
      <w:proofErr w:type="spellEnd"/>
    </w:p>
    <w:p w:rsidR="00CA4841" w:rsidRPr="00E23DC4" w:rsidRDefault="00CA4841" w:rsidP="00CA4841">
      <w:pPr>
        <w:pStyle w:val="ListParagraph"/>
        <w:numPr>
          <w:ilvl w:val="1"/>
          <w:numId w:val="1"/>
        </w:numPr>
        <w:rPr>
          <w:sz w:val="18"/>
          <w:szCs w:val="18"/>
        </w:rPr>
      </w:pPr>
      <w:r w:rsidRPr="00E23DC4">
        <w:rPr>
          <w:sz w:val="18"/>
          <w:szCs w:val="18"/>
        </w:rPr>
        <w:t xml:space="preserve">Section </w:t>
      </w:r>
      <w:proofErr w:type="spellStart"/>
      <w:r w:rsidRPr="00E23DC4">
        <w:rPr>
          <w:sz w:val="18"/>
          <w:szCs w:val="18"/>
        </w:rPr>
        <w:t>Tomentosae</w:t>
      </w:r>
      <w:proofErr w:type="spellEnd"/>
    </w:p>
    <w:p w:rsidR="00CA4841" w:rsidRPr="00E23DC4" w:rsidRDefault="00CA4841" w:rsidP="00CA4841">
      <w:pPr>
        <w:pStyle w:val="ListParagraph"/>
        <w:numPr>
          <w:ilvl w:val="1"/>
          <w:numId w:val="1"/>
        </w:numPr>
        <w:rPr>
          <w:sz w:val="18"/>
          <w:szCs w:val="18"/>
        </w:rPr>
      </w:pPr>
      <w:r w:rsidRPr="00E23DC4">
        <w:rPr>
          <w:sz w:val="18"/>
          <w:szCs w:val="18"/>
        </w:rPr>
        <w:t xml:space="preserve">Section </w:t>
      </w:r>
      <w:proofErr w:type="spellStart"/>
      <w:r w:rsidRPr="00E23DC4">
        <w:rPr>
          <w:sz w:val="18"/>
          <w:szCs w:val="18"/>
        </w:rPr>
        <w:t>Tricarinatae</w:t>
      </w:r>
      <w:proofErr w:type="spellEnd"/>
    </w:p>
    <w:p w:rsidR="00CA4841" w:rsidRPr="00E23DC4" w:rsidRDefault="00CA4841" w:rsidP="00CA4841">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Acuminatia</w:t>
      </w:r>
      <w:proofErr w:type="spellEnd"/>
    </w:p>
    <w:p w:rsidR="00CA4841" w:rsidRPr="00E23DC4" w:rsidRDefault="00CA4841" w:rsidP="00CA4841">
      <w:pPr>
        <w:pStyle w:val="ListParagraph"/>
        <w:numPr>
          <w:ilvl w:val="1"/>
          <w:numId w:val="1"/>
        </w:numPr>
        <w:rPr>
          <w:sz w:val="18"/>
          <w:szCs w:val="18"/>
        </w:rPr>
      </w:pPr>
      <w:r w:rsidRPr="00E23DC4">
        <w:rPr>
          <w:sz w:val="18"/>
          <w:szCs w:val="18"/>
        </w:rPr>
        <w:t xml:space="preserve">Section </w:t>
      </w:r>
      <w:proofErr w:type="spellStart"/>
      <w:r w:rsidRPr="00E23DC4">
        <w:rPr>
          <w:sz w:val="18"/>
          <w:szCs w:val="18"/>
        </w:rPr>
        <w:t>Acuminatae</w:t>
      </w:r>
      <w:proofErr w:type="spellEnd"/>
    </w:p>
    <w:p w:rsidR="00CA4841" w:rsidRPr="00E23DC4" w:rsidRDefault="00CA4841" w:rsidP="00CA4841">
      <w:pPr>
        <w:pStyle w:val="ListParagraph"/>
        <w:numPr>
          <w:ilvl w:val="1"/>
          <w:numId w:val="1"/>
        </w:numPr>
        <w:rPr>
          <w:sz w:val="18"/>
          <w:szCs w:val="18"/>
        </w:rPr>
      </w:pPr>
      <w:r w:rsidRPr="00E23DC4">
        <w:rPr>
          <w:sz w:val="18"/>
          <w:szCs w:val="18"/>
        </w:rPr>
        <w:t xml:space="preserve">Section </w:t>
      </w:r>
      <w:proofErr w:type="spellStart"/>
      <w:r w:rsidRPr="00E23DC4">
        <w:rPr>
          <w:sz w:val="18"/>
          <w:szCs w:val="18"/>
        </w:rPr>
        <w:t>Alatae</w:t>
      </w:r>
      <w:proofErr w:type="spellEnd"/>
    </w:p>
    <w:p w:rsidR="00CA4841" w:rsidRPr="00E23DC4" w:rsidRDefault="00CA4841" w:rsidP="00CA4841">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Aenigma</w:t>
      </w:r>
      <w:proofErr w:type="spellEnd"/>
    </w:p>
    <w:p w:rsidR="00CA4841" w:rsidRPr="00E23DC4" w:rsidRDefault="00593F88" w:rsidP="00CA4841">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Ancipitia</w:t>
      </w:r>
      <w:proofErr w:type="spellEnd"/>
    </w:p>
    <w:p w:rsidR="00593F88" w:rsidRPr="00E23DC4" w:rsidRDefault="00593F88" w:rsidP="00593F88">
      <w:pPr>
        <w:pStyle w:val="ListParagraph"/>
        <w:numPr>
          <w:ilvl w:val="1"/>
          <w:numId w:val="1"/>
        </w:numPr>
        <w:rPr>
          <w:sz w:val="18"/>
          <w:szCs w:val="18"/>
        </w:rPr>
      </w:pPr>
      <w:r w:rsidRPr="00E23DC4">
        <w:rPr>
          <w:sz w:val="18"/>
          <w:szCs w:val="18"/>
        </w:rPr>
        <w:t xml:space="preserve">Section </w:t>
      </w:r>
      <w:proofErr w:type="spellStart"/>
      <w:r w:rsidRPr="00E23DC4">
        <w:rPr>
          <w:sz w:val="18"/>
          <w:szCs w:val="18"/>
        </w:rPr>
        <w:t>Ancipitia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Andreettaea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Antilla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Apoda-Prorepentia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Arthrosia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Crocodeilanthe</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Didactylus</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Dracontia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Dresslera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Elongatia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Empusella</w:t>
      </w:r>
      <w:proofErr w:type="spellEnd"/>
    </w:p>
    <w:p w:rsidR="00593F88" w:rsidRPr="00E23DC4" w:rsidRDefault="00593F88" w:rsidP="00593F88">
      <w:pPr>
        <w:pStyle w:val="ListParagraph"/>
        <w:numPr>
          <w:ilvl w:val="0"/>
          <w:numId w:val="1"/>
        </w:numPr>
        <w:rPr>
          <w:sz w:val="18"/>
          <w:szCs w:val="18"/>
        </w:rPr>
      </w:pPr>
      <w:r w:rsidRPr="00E23DC4">
        <w:rPr>
          <w:sz w:val="18"/>
          <w:szCs w:val="18"/>
        </w:rPr>
        <w:lastRenderedPageBreak/>
        <w:t xml:space="preserve">Subgenus </w:t>
      </w:r>
      <w:proofErr w:type="spellStart"/>
      <w:r w:rsidRPr="00E23DC4">
        <w:rPr>
          <w:sz w:val="18"/>
          <w:szCs w:val="18"/>
        </w:rPr>
        <w:t>Kraenzlinella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Madisonia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Masdevalliantha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Mirabilia</w:t>
      </w:r>
      <w:proofErr w:type="spellEnd"/>
    </w:p>
    <w:p w:rsidR="00593F88" w:rsidRPr="00E23DC4" w:rsidRDefault="00593F88" w:rsidP="00C2507E">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Mirandia</w:t>
      </w:r>
      <w:proofErr w:type="spellEnd"/>
    </w:p>
    <w:p w:rsidR="00345F4D" w:rsidRPr="00E23DC4" w:rsidRDefault="00593F88" w:rsidP="00C2507E">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Mixis</w:t>
      </w:r>
      <w:proofErr w:type="spellEnd"/>
    </w:p>
    <w:p w:rsidR="00593F88" w:rsidRPr="00E23DC4" w:rsidRDefault="00593F88" w:rsidP="00C2507E">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Mystax</w:t>
      </w:r>
      <w:proofErr w:type="spellEnd"/>
    </w:p>
    <w:p w:rsidR="00593F88" w:rsidRPr="00E23DC4" w:rsidRDefault="00593F88" w:rsidP="00C2507E">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Physothallis</w:t>
      </w:r>
      <w:proofErr w:type="spellEnd"/>
    </w:p>
    <w:p w:rsidR="00593F88" w:rsidRPr="00E23DC4" w:rsidRDefault="00593F88" w:rsidP="00C2507E">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Pleurobotryum</w:t>
      </w:r>
      <w:proofErr w:type="spellEnd"/>
    </w:p>
    <w:p w:rsidR="00593F88" w:rsidRPr="00E23DC4" w:rsidRDefault="00593F88" w:rsidP="00C2507E">
      <w:pPr>
        <w:pStyle w:val="ListParagraph"/>
        <w:numPr>
          <w:ilvl w:val="0"/>
          <w:numId w:val="1"/>
        </w:numPr>
        <w:rPr>
          <w:sz w:val="18"/>
          <w:szCs w:val="18"/>
        </w:rPr>
      </w:pPr>
      <w:r w:rsidRPr="00E23DC4">
        <w:rPr>
          <w:sz w:val="18"/>
          <w:szCs w:val="18"/>
        </w:rPr>
        <w:t>Subgenus Pleurothallis</w:t>
      </w:r>
    </w:p>
    <w:p w:rsidR="00593F88" w:rsidRPr="00E23DC4" w:rsidRDefault="00593F88" w:rsidP="00593F88">
      <w:pPr>
        <w:pStyle w:val="ListParagraph"/>
        <w:numPr>
          <w:ilvl w:val="1"/>
          <w:numId w:val="1"/>
        </w:numPr>
        <w:rPr>
          <w:sz w:val="18"/>
          <w:szCs w:val="18"/>
        </w:rPr>
      </w:pPr>
      <w:r w:rsidRPr="00E23DC4">
        <w:rPr>
          <w:sz w:val="18"/>
          <w:szCs w:val="18"/>
        </w:rPr>
        <w:t xml:space="preserve">Section </w:t>
      </w:r>
      <w:proofErr w:type="spellStart"/>
      <w:r w:rsidRPr="00E23DC4">
        <w:rPr>
          <w:sz w:val="18"/>
          <w:szCs w:val="18"/>
        </w:rPr>
        <w:t>Abortivae</w:t>
      </w:r>
      <w:proofErr w:type="spellEnd"/>
    </w:p>
    <w:p w:rsidR="00593F88" w:rsidRPr="00E23DC4" w:rsidRDefault="00593F88" w:rsidP="00593F88">
      <w:pPr>
        <w:pStyle w:val="ListParagraph"/>
        <w:numPr>
          <w:ilvl w:val="1"/>
          <w:numId w:val="1"/>
        </w:numPr>
        <w:rPr>
          <w:sz w:val="18"/>
          <w:szCs w:val="18"/>
        </w:rPr>
      </w:pPr>
      <w:r w:rsidRPr="00E23DC4">
        <w:rPr>
          <w:sz w:val="18"/>
          <w:szCs w:val="18"/>
        </w:rPr>
        <w:t>Section Pleurothallis</w:t>
      </w:r>
    </w:p>
    <w:p w:rsidR="00593F88" w:rsidRPr="00E23DC4" w:rsidRDefault="00593F88" w:rsidP="00593F88">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Acroniae</w:t>
      </w:r>
      <w:proofErr w:type="spellEnd"/>
    </w:p>
    <w:p w:rsidR="00593F88" w:rsidRPr="00E23DC4" w:rsidRDefault="00593F88" w:rsidP="00593F88">
      <w:pPr>
        <w:pStyle w:val="ListParagraph"/>
        <w:numPr>
          <w:ilvl w:val="3"/>
          <w:numId w:val="1"/>
        </w:numPr>
        <w:rPr>
          <w:sz w:val="18"/>
          <w:szCs w:val="18"/>
        </w:rPr>
      </w:pPr>
      <w:r w:rsidRPr="00E23DC4">
        <w:rPr>
          <w:sz w:val="18"/>
          <w:szCs w:val="18"/>
        </w:rPr>
        <w:t xml:space="preserve">Series </w:t>
      </w:r>
      <w:proofErr w:type="spellStart"/>
      <w:r w:rsidRPr="00E23DC4">
        <w:rPr>
          <w:sz w:val="18"/>
          <w:szCs w:val="18"/>
        </w:rPr>
        <w:t>Acroniae</w:t>
      </w:r>
      <w:proofErr w:type="spellEnd"/>
    </w:p>
    <w:p w:rsidR="00593F88" w:rsidRPr="00E23DC4" w:rsidRDefault="00593F88" w:rsidP="00593F88">
      <w:pPr>
        <w:pStyle w:val="ListParagraph"/>
        <w:numPr>
          <w:ilvl w:val="3"/>
          <w:numId w:val="1"/>
        </w:numPr>
        <w:rPr>
          <w:sz w:val="18"/>
          <w:szCs w:val="18"/>
        </w:rPr>
      </w:pPr>
      <w:r w:rsidRPr="00E23DC4">
        <w:rPr>
          <w:sz w:val="18"/>
          <w:szCs w:val="18"/>
        </w:rPr>
        <w:t xml:space="preserve">Series </w:t>
      </w:r>
      <w:proofErr w:type="spellStart"/>
      <w:r w:rsidRPr="00E23DC4">
        <w:rPr>
          <w:sz w:val="18"/>
          <w:szCs w:val="18"/>
        </w:rPr>
        <w:t>Amphygiae</w:t>
      </w:r>
      <w:proofErr w:type="spellEnd"/>
    </w:p>
    <w:p w:rsidR="00593F88" w:rsidRPr="00E23DC4" w:rsidRDefault="00593F88" w:rsidP="00593F88">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Antenniferae</w:t>
      </w:r>
      <w:proofErr w:type="spellEnd"/>
    </w:p>
    <w:p w:rsidR="00593F88" w:rsidRPr="00E23DC4" w:rsidRDefault="00593F88" w:rsidP="00593F88">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Longiracemosae</w:t>
      </w:r>
      <w:proofErr w:type="spellEnd"/>
    </w:p>
    <w:p w:rsidR="00593F88" w:rsidRPr="00E23DC4" w:rsidRDefault="00593F88" w:rsidP="00593F88">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Macrophyllae</w:t>
      </w:r>
      <w:proofErr w:type="spellEnd"/>
      <w:r w:rsidRPr="00E23DC4">
        <w:rPr>
          <w:sz w:val="18"/>
          <w:szCs w:val="18"/>
        </w:rPr>
        <w:t xml:space="preserve">- </w:t>
      </w:r>
      <w:proofErr w:type="spellStart"/>
      <w:r w:rsidRPr="00E23DC4">
        <w:rPr>
          <w:sz w:val="18"/>
          <w:szCs w:val="18"/>
        </w:rPr>
        <w:t>Fasciculatae</w:t>
      </w:r>
      <w:proofErr w:type="spellEnd"/>
    </w:p>
    <w:p w:rsidR="00593F88" w:rsidRPr="00E23DC4" w:rsidRDefault="00593F88" w:rsidP="00593F88">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Macrophyllae-Racemosae</w:t>
      </w:r>
      <w:proofErr w:type="spellEnd"/>
    </w:p>
    <w:p w:rsidR="00593F88" w:rsidRPr="00E23DC4" w:rsidRDefault="00593F88" w:rsidP="00593F88">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Perplexae</w:t>
      </w:r>
      <w:proofErr w:type="spellEnd"/>
    </w:p>
    <w:p w:rsidR="00593F88" w:rsidRPr="00E23DC4" w:rsidRDefault="00593F88" w:rsidP="00593F88">
      <w:pPr>
        <w:pStyle w:val="ListParagraph"/>
        <w:numPr>
          <w:ilvl w:val="2"/>
          <w:numId w:val="1"/>
        </w:numPr>
        <w:rPr>
          <w:sz w:val="18"/>
          <w:szCs w:val="18"/>
        </w:rPr>
      </w:pPr>
      <w:r w:rsidRPr="00E23DC4">
        <w:rPr>
          <w:sz w:val="18"/>
          <w:szCs w:val="18"/>
        </w:rPr>
        <w:t>Subsection Pleurothallis</w:t>
      </w:r>
    </w:p>
    <w:p w:rsidR="00593F88" w:rsidRPr="00E23DC4" w:rsidRDefault="00593F88" w:rsidP="00593F88">
      <w:pPr>
        <w:pStyle w:val="ListParagraph"/>
        <w:numPr>
          <w:ilvl w:val="1"/>
          <w:numId w:val="1"/>
        </w:numPr>
        <w:rPr>
          <w:sz w:val="18"/>
          <w:szCs w:val="18"/>
        </w:rPr>
      </w:pPr>
      <w:r w:rsidRPr="00E23DC4">
        <w:rPr>
          <w:sz w:val="18"/>
          <w:szCs w:val="18"/>
        </w:rPr>
        <w:t xml:space="preserve">Section </w:t>
      </w:r>
      <w:proofErr w:type="spellStart"/>
      <w:r w:rsidRPr="00E23DC4">
        <w:rPr>
          <w:sz w:val="18"/>
          <w:szCs w:val="18"/>
        </w:rPr>
        <w:t>Truncatae</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Proctoria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Pseudooctomeria</w:t>
      </w:r>
      <w:proofErr w:type="spellEnd"/>
    </w:p>
    <w:p w:rsidR="00593F88" w:rsidRPr="00E23DC4" w:rsidRDefault="00593F88"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Pseudostelis</w:t>
      </w:r>
      <w:proofErr w:type="spellEnd"/>
    </w:p>
    <w:p w:rsidR="00593F88" w:rsidRPr="00E23DC4" w:rsidRDefault="00E23DC4"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Restrepioidia</w:t>
      </w:r>
      <w:proofErr w:type="spellEnd"/>
    </w:p>
    <w:p w:rsidR="00E23DC4" w:rsidRPr="00E23DC4" w:rsidRDefault="00E23DC4"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Rhynchopera</w:t>
      </w:r>
      <w:proofErr w:type="spellEnd"/>
    </w:p>
    <w:p w:rsidR="00E23DC4" w:rsidRPr="00E23DC4" w:rsidRDefault="00E23DC4"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Rubellia</w:t>
      </w:r>
      <w:proofErr w:type="spellEnd"/>
    </w:p>
    <w:p w:rsidR="00E23DC4" w:rsidRPr="00E23DC4" w:rsidRDefault="00E23DC4"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Sarracenella</w:t>
      </w:r>
      <w:proofErr w:type="spellEnd"/>
    </w:p>
    <w:p w:rsidR="00E23DC4" w:rsidRPr="00E23DC4" w:rsidRDefault="00E23DC4"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Scopula</w:t>
      </w:r>
      <w:proofErr w:type="spellEnd"/>
    </w:p>
    <w:p w:rsidR="00E23DC4" w:rsidRPr="00E23DC4" w:rsidRDefault="00E23DC4" w:rsidP="00593F88">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Specklinia</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Cucumeres</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Effusae</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Hymenodanthae</w:t>
      </w:r>
      <w:proofErr w:type="spellEnd"/>
    </w:p>
    <w:p w:rsidR="00E23DC4" w:rsidRPr="00E23DC4" w:rsidRDefault="00E23DC4" w:rsidP="00E23DC4">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Apodae-Caespitosae</w:t>
      </w:r>
      <w:proofErr w:type="spellEnd"/>
    </w:p>
    <w:p w:rsidR="00E23DC4" w:rsidRPr="00E23DC4" w:rsidRDefault="00E23DC4" w:rsidP="00E23DC4">
      <w:pPr>
        <w:pStyle w:val="ListParagraph"/>
        <w:numPr>
          <w:ilvl w:val="2"/>
          <w:numId w:val="1"/>
        </w:numPr>
        <w:rPr>
          <w:sz w:val="18"/>
          <w:szCs w:val="18"/>
        </w:rPr>
      </w:pPr>
      <w:r w:rsidRPr="00E23DC4">
        <w:rPr>
          <w:sz w:val="18"/>
          <w:szCs w:val="18"/>
        </w:rPr>
        <w:t xml:space="preserve">Subsection </w:t>
      </w:r>
      <w:proofErr w:type="spellStart"/>
      <w:r w:rsidRPr="00E23DC4">
        <w:rPr>
          <w:sz w:val="18"/>
          <w:szCs w:val="18"/>
        </w:rPr>
        <w:t>Longicaulae</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Mentosae</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Muscariae</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Muscosae</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Tribulodes</w:t>
      </w:r>
      <w:proofErr w:type="spellEnd"/>
    </w:p>
    <w:p w:rsidR="00E23DC4" w:rsidRPr="00E23DC4" w:rsidRDefault="00E23DC4" w:rsidP="00E23DC4">
      <w:pPr>
        <w:pStyle w:val="ListParagraph"/>
        <w:numPr>
          <w:ilvl w:val="1"/>
          <w:numId w:val="1"/>
        </w:numPr>
        <w:rPr>
          <w:sz w:val="18"/>
          <w:szCs w:val="18"/>
        </w:rPr>
      </w:pPr>
      <w:r w:rsidRPr="00E23DC4">
        <w:rPr>
          <w:sz w:val="18"/>
          <w:szCs w:val="18"/>
        </w:rPr>
        <w:t xml:space="preserve">Section </w:t>
      </w:r>
      <w:proofErr w:type="spellStart"/>
      <w:r w:rsidRPr="00E23DC4">
        <w:rPr>
          <w:sz w:val="18"/>
          <w:szCs w:val="18"/>
        </w:rPr>
        <w:t>Sylphia</w:t>
      </w:r>
      <w:proofErr w:type="spellEnd"/>
    </w:p>
    <w:p w:rsidR="00E23DC4" w:rsidRPr="00E23DC4" w:rsidRDefault="00E23DC4" w:rsidP="00E23DC4">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Talpinaria</w:t>
      </w:r>
      <w:proofErr w:type="spellEnd"/>
    </w:p>
    <w:p w:rsidR="00E23DC4" w:rsidRPr="00E23DC4" w:rsidRDefault="00E23DC4" w:rsidP="00E23DC4">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Tridelta</w:t>
      </w:r>
      <w:proofErr w:type="spellEnd"/>
    </w:p>
    <w:p w:rsidR="00E23DC4" w:rsidRPr="00E23DC4" w:rsidRDefault="00E23DC4" w:rsidP="00E23DC4">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Uncifera</w:t>
      </w:r>
      <w:proofErr w:type="spellEnd"/>
    </w:p>
    <w:p w:rsidR="00E23DC4" w:rsidRPr="00E23DC4" w:rsidRDefault="00E23DC4" w:rsidP="00E23DC4">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Unguella</w:t>
      </w:r>
      <w:proofErr w:type="spellEnd"/>
    </w:p>
    <w:p w:rsidR="00E23DC4" w:rsidRPr="00E23DC4" w:rsidRDefault="00E23DC4" w:rsidP="00E23DC4">
      <w:pPr>
        <w:pStyle w:val="ListParagraph"/>
        <w:numPr>
          <w:ilvl w:val="0"/>
          <w:numId w:val="1"/>
        </w:numPr>
        <w:rPr>
          <w:sz w:val="18"/>
          <w:szCs w:val="18"/>
        </w:rPr>
      </w:pPr>
      <w:r w:rsidRPr="00E23DC4">
        <w:rPr>
          <w:sz w:val="18"/>
          <w:szCs w:val="18"/>
        </w:rPr>
        <w:t xml:space="preserve">Subgenus </w:t>
      </w:r>
      <w:proofErr w:type="spellStart"/>
      <w:r w:rsidRPr="00E23DC4">
        <w:rPr>
          <w:sz w:val="18"/>
          <w:szCs w:val="18"/>
        </w:rPr>
        <w:t>Xenion</w:t>
      </w:r>
      <w:proofErr w:type="spellEnd"/>
    </w:p>
    <w:p w:rsidR="00E23DC4" w:rsidRDefault="00E23DC4" w:rsidP="00E23DC4"/>
    <w:p w:rsidR="00345F4D" w:rsidRDefault="00345F4D">
      <w:pPr>
        <w:spacing w:line="259" w:lineRule="auto"/>
      </w:pPr>
      <w:r>
        <w:br w:type="page"/>
      </w:r>
    </w:p>
    <w:p w:rsidR="00194D42" w:rsidRDefault="00194D42" w:rsidP="00194D42">
      <w:pPr>
        <w:pStyle w:val="BodyText"/>
        <w:jc w:val="center"/>
        <w:rPr>
          <w:rFonts w:ascii="Boulder" w:hAnsi="Boulder"/>
          <w:b/>
          <w:sz w:val="72"/>
        </w:rPr>
      </w:pPr>
      <w:r>
        <w:rPr>
          <w:rFonts w:ascii="Boulder" w:hAnsi="Boulder"/>
          <w:b/>
          <w:sz w:val="72"/>
        </w:rPr>
        <w:lastRenderedPageBreak/>
        <w:t>BUILDING BLOCK DATA</w:t>
      </w:r>
    </w:p>
    <w:p w:rsidR="00194D42" w:rsidRDefault="00507A6D" w:rsidP="00194D42">
      <w:pPr>
        <w:pStyle w:val="BodyText"/>
        <w:rPr>
          <w:rFonts w:ascii="Boulder" w:hAnsi="Boulder"/>
          <w:sz w:val="16"/>
          <w:szCs w:val="16"/>
        </w:rPr>
      </w:pPr>
      <w:proofErr w:type="spellStart"/>
      <w:r>
        <w:rPr>
          <w:rFonts w:ascii="Boulder" w:hAnsi="Boulder"/>
          <w:b/>
          <w:sz w:val="32"/>
          <w:szCs w:val="32"/>
        </w:rPr>
        <w:t>Pleurothallis</w:t>
      </w:r>
      <w:proofErr w:type="spellEnd"/>
      <w:r>
        <w:rPr>
          <w:rFonts w:ascii="Boulder" w:hAnsi="Boulder"/>
          <w:b/>
          <w:sz w:val="32"/>
          <w:szCs w:val="32"/>
        </w:rPr>
        <w:t xml:space="preserve"> </w:t>
      </w:r>
      <w:proofErr w:type="spellStart"/>
      <w:r>
        <w:rPr>
          <w:rFonts w:ascii="Boulder" w:hAnsi="Boulder"/>
          <w:b/>
          <w:sz w:val="32"/>
          <w:szCs w:val="32"/>
        </w:rPr>
        <w:t>teaguei</w:t>
      </w:r>
      <w:proofErr w:type="spellEnd"/>
      <w:r w:rsidR="00194D42">
        <w:rPr>
          <w:rFonts w:ascii="Boulder" w:hAnsi="Boulder"/>
          <w:i/>
          <w:sz w:val="32"/>
          <w:szCs w:val="32"/>
        </w:rPr>
        <w:t xml:space="preserve"> </w:t>
      </w:r>
      <w:proofErr w:type="spellStart"/>
      <w:r w:rsidR="00194D42">
        <w:rPr>
          <w:rFonts w:ascii="Boulder" w:hAnsi="Boulder"/>
          <w:sz w:val="16"/>
          <w:szCs w:val="16"/>
        </w:rPr>
        <w:t>Luer</w:t>
      </w:r>
      <w:proofErr w:type="spellEnd"/>
      <w:r w:rsidR="00194D42">
        <w:rPr>
          <w:rFonts w:ascii="Boulder" w:hAnsi="Boulder"/>
          <w:sz w:val="16"/>
          <w:szCs w:val="16"/>
        </w:rPr>
        <w:t xml:space="preserve"> 1</w:t>
      </w:r>
      <w:r>
        <w:rPr>
          <w:rFonts w:ascii="Boulder" w:hAnsi="Boulder"/>
          <w:sz w:val="16"/>
          <w:szCs w:val="16"/>
        </w:rPr>
        <w:t>996</w:t>
      </w:r>
    </w:p>
    <w:p w:rsidR="00507A6D" w:rsidRPr="00507A6D" w:rsidRDefault="00D806BE" w:rsidP="00507A6D">
      <w:pPr>
        <w:rPr>
          <w:rFonts w:ascii="Boulder" w:eastAsia="Times New Roman" w:hAnsi="Boulder"/>
          <w:sz w:val="16"/>
          <w:szCs w:val="16"/>
        </w:rPr>
      </w:pPr>
      <w:r>
        <w:rPr>
          <w:rFonts w:ascii="Boulder" w:hAnsi="Boulder"/>
          <w:sz w:val="16"/>
          <w:szCs w:val="16"/>
        </w:rPr>
        <w:t xml:space="preserve">Synonym: </w:t>
      </w:r>
      <w:proofErr w:type="spellStart"/>
      <w:r w:rsidR="00507A6D" w:rsidRPr="00507A6D">
        <w:rPr>
          <w:rFonts w:ascii="Boulder" w:eastAsia="Times New Roman" w:hAnsi="Boulder"/>
          <w:sz w:val="16"/>
          <w:szCs w:val="16"/>
        </w:rPr>
        <w:t>Acronia</w:t>
      </w:r>
      <w:proofErr w:type="spellEnd"/>
      <w:r w:rsidR="00507A6D" w:rsidRPr="00507A6D">
        <w:rPr>
          <w:rFonts w:ascii="Boulder" w:eastAsia="Times New Roman" w:hAnsi="Boulder"/>
          <w:sz w:val="16"/>
          <w:szCs w:val="16"/>
        </w:rPr>
        <w:t xml:space="preserve"> </w:t>
      </w:r>
      <w:proofErr w:type="spellStart"/>
      <w:r w:rsidR="00507A6D" w:rsidRPr="00507A6D">
        <w:rPr>
          <w:rFonts w:ascii="Boulder" w:eastAsia="Times New Roman" w:hAnsi="Boulder"/>
          <w:sz w:val="16"/>
          <w:szCs w:val="16"/>
        </w:rPr>
        <w:t>teaguei</w:t>
      </w:r>
      <w:proofErr w:type="spellEnd"/>
      <w:r w:rsidR="00507A6D" w:rsidRPr="00507A6D">
        <w:rPr>
          <w:rFonts w:ascii="Boulder" w:eastAsia="Times New Roman" w:hAnsi="Boulder"/>
          <w:sz w:val="16"/>
          <w:szCs w:val="16"/>
        </w:rPr>
        <w:t xml:space="preserve"> (</w:t>
      </w:r>
      <w:proofErr w:type="spellStart"/>
      <w:r w:rsidR="00507A6D" w:rsidRPr="00507A6D">
        <w:rPr>
          <w:rFonts w:ascii="Boulder" w:eastAsia="Times New Roman" w:hAnsi="Boulder"/>
          <w:sz w:val="16"/>
          <w:szCs w:val="16"/>
        </w:rPr>
        <w:t>Luer</w:t>
      </w:r>
      <w:proofErr w:type="spellEnd"/>
      <w:r w:rsidR="00507A6D" w:rsidRPr="00507A6D">
        <w:rPr>
          <w:rFonts w:ascii="Boulder" w:eastAsia="Times New Roman" w:hAnsi="Boulder"/>
          <w:sz w:val="16"/>
          <w:szCs w:val="16"/>
        </w:rPr>
        <w:t xml:space="preserve">) </w:t>
      </w:r>
      <w:proofErr w:type="spellStart"/>
      <w:r w:rsidR="00507A6D" w:rsidRPr="00507A6D">
        <w:rPr>
          <w:rFonts w:ascii="Boulder" w:eastAsia="Times New Roman" w:hAnsi="Boulder"/>
          <w:sz w:val="16"/>
          <w:szCs w:val="16"/>
        </w:rPr>
        <w:t>Luer</w:t>
      </w:r>
      <w:proofErr w:type="spellEnd"/>
      <w:r w:rsidR="00507A6D" w:rsidRPr="00507A6D">
        <w:rPr>
          <w:rFonts w:ascii="Boulder" w:eastAsia="Times New Roman" w:hAnsi="Boulder"/>
          <w:sz w:val="16"/>
          <w:szCs w:val="16"/>
        </w:rPr>
        <w:t xml:space="preserve"> 2005; </w:t>
      </w:r>
      <w:proofErr w:type="spellStart"/>
      <w:r w:rsidR="00507A6D" w:rsidRPr="00507A6D">
        <w:rPr>
          <w:rFonts w:ascii="Boulder" w:eastAsia="Times New Roman" w:hAnsi="Boulder"/>
          <w:sz w:val="16"/>
          <w:szCs w:val="16"/>
        </w:rPr>
        <w:t>Zosterophyllanthos</w:t>
      </w:r>
      <w:proofErr w:type="spellEnd"/>
      <w:r w:rsidR="00507A6D" w:rsidRPr="00507A6D">
        <w:rPr>
          <w:rFonts w:ascii="Boulder" w:eastAsia="Times New Roman" w:hAnsi="Boulder"/>
          <w:sz w:val="16"/>
          <w:szCs w:val="16"/>
        </w:rPr>
        <w:t xml:space="preserve"> </w:t>
      </w:r>
      <w:proofErr w:type="spellStart"/>
      <w:r w:rsidR="00507A6D" w:rsidRPr="00507A6D">
        <w:rPr>
          <w:rFonts w:ascii="Boulder" w:eastAsia="Times New Roman" w:hAnsi="Boulder"/>
          <w:sz w:val="16"/>
          <w:szCs w:val="16"/>
        </w:rPr>
        <w:t>teaguei</w:t>
      </w:r>
      <w:proofErr w:type="spellEnd"/>
      <w:r w:rsidR="00507A6D" w:rsidRPr="00507A6D">
        <w:rPr>
          <w:rFonts w:ascii="Boulder" w:eastAsia="Times New Roman" w:hAnsi="Boulder"/>
          <w:sz w:val="16"/>
          <w:szCs w:val="16"/>
        </w:rPr>
        <w:t xml:space="preserve"> (</w:t>
      </w:r>
      <w:proofErr w:type="spellStart"/>
      <w:r w:rsidR="00507A6D" w:rsidRPr="00507A6D">
        <w:rPr>
          <w:rFonts w:ascii="Boulder" w:eastAsia="Times New Roman" w:hAnsi="Boulder"/>
          <w:sz w:val="16"/>
          <w:szCs w:val="16"/>
        </w:rPr>
        <w:t>Luer</w:t>
      </w:r>
      <w:proofErr w:type="spellEnd"/>
      <w:r w:rsidR="00507A6D" w:rsidRPr="00507A6D">
        <w:rPr>
          <w:rFonts w:ascii="Boulder" w:eastAsia="Times New Roman" w:hAnsi="Boulder"/>
          <w:sz w:val="16"/>
          <w:szCs w:val="16"/>
        </w:rPr>
        <w:t xml:space="preserve">) </w:t>
      </w:r>
      <w:proofErr w:type="spellStart"/>
      <w:r w:rsidR="00507A6D" w:rsidRPr="00507A6D">
        <w:rPr>
          <w:rFonts w:ascii="Boulder" w:eastAsia="Times New Roman" w:hAnsi="Boulder"/>
          <w:sz w:val="16"/>
          <w:szCs w:val="16"/>
        </w:rPr>
        <w:t>Szlach</w:t>
      </w:r>
      <w:proofErr w:type="spellEnd"/>
      <w:r w:rsidR="00507A6D" w:rsidRPr="00507A6D">
        <w:rPr>
          <w:rFonts w:ascii="Boulder" w:eastAsia="Times New Roman" w:hAnsi="Boulder"/>
          <w:sz w:val="16"/>
          <w:szCs w:val="16"/>
        </w:rPr>
        <w:t>. &amp; Kulak 2006</w:t>
      </w:r>
    </w:p>
    <w:p w:rsidR="003F62A3" w:rsidRDefault="00507A6D" w:rsidP="003F62A3">
      <w:r w:rsidRPr="00507A6D">
        <w:t xml:space="preserve">Found in Ecuador at elevations of 750 to 1550 meters as a large sized, warm to cool growing epiphyte with erect, stout </w:t>
      </w:r>
      <w:proofErr w:type="spellStart"/>
      <w:r w:rsidRPr="00507A6D">
        <w:t>ramicauls</w:t>
      </w:r>
      <w:proofErr w:type="spellEnd"/>
      <w:r w:rsidRPr="00507A6D">
        <w:t xml:space="preserve"> enveloped basally by 2 to 3, close tubular sheaths and another on the middle third and carrying a single, apical, horizontal to spreading, coriaceous, </w:t>
      </w:r>
      <w:proofErr w:type="spellStart"/>
      <w:r w:rsidRPr="00507A6D">
        <w:t>cordate</w:t>
      </w:r>
      <w:proofErr w:type="spellEnd"/>
      <w:r w:rsidRPr="00507A6D">
        <w:t xml:space="preserve">-ovate, acute, basally sessile and deeply </w:t>
      </w:r>
      <w:proofErr w:type="spellStart"/>
      <w:r w:rsidRPr="00507A6D">
        <w:t>cordate</w:t>
      </w:r>
      <w:proofErr w:type="spellEnd"/>
      <w:r w:rsidRPr="00507A6D">
        <w:t xml:space="preserve"> leaf that blooms in the summer on a </w:t>
      </w:r>
      <w:proofErr w:type="spellStart"/>
      <w:r w:rsidRPr="00507A6D">
        <w:t>fascile</w:t>
      </w:r>
      <w:proofErr w:type="spellEnd"/>
      <w:r w:rsidRPr="00507A6D">
        <w:t xml:space="preserve"> of successive single flowered inflorescence arising through a reclining </w:t>
      </w:r>
      <w:proofErr w:type="spellStart"/>
      <w:r w:rsidRPr="00507A6D">
        <w:t>spathe</w:t>
      </w:r>
      <w:proofErr w:type="spellEnd"/>
      <w:r w:rsidRPr="00507A6D">
        <w:t xml:space="preserve"> and holding the flow</w:t>
      </w:r>
      <w:r w:rsidR="00E260DB">
        <w:t>er close against the leaf base.</w:t>
      </w:r>
    </w:p>
    <w:p w:rsidR="00E260DB" w:rsidRDefault="00E260DB" w:rsidP="003F62A3">
      <w:r>
        <w:rPr>
          <w:noProof/>
        </w:rPr>
        <w:drawing>
          <wp:inline distT="0" distB="0" distL="0" distR="0" wp14:anchorId="4BA5ECE5" wp14:editId="5C3C18D0">
            <wp:extent cx="1985772" cy="2985135"/>
            <wp:effectExtent l="0" t="0" r="0" b="5715"/>
            <wp:docPr id="10" name="Picture 10" descr="https://secure.aos.org/aqplus/ImageThumbnail.aspx?n=20151352&amp;p=AQI_20150311&amp;size=200&amp;c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os.org/aqplus/ImageThumbnail.aspx?n=20151352&amp;p=AQI_20150311&amp;size=200&amp;cp=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900" cy="3024412"/>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914400" y="3066473"/>
            <wp:positionH relativeFrom="column">
              <wp:align>left</wp:align>
            </wp:positionH>
            <wp:positionV relativeFrom="paragraph">
              <wp:align>top</wp:align>
            </wp:positionV>
            <wp:extent cx="1985818" cy="2985204"/>
            <wp:effectExtent l="0" t="0" r="0" b="5715"/>
            <wp:wrapSquare wrapText="bothSides"/>
            <wp:docPr id="2" name="Picture 2" descr="https://secure.aos.org/aqplus/ImageThumbnail.aspx?n=20142437&amp;p=AQI_20140402&amp;size=200&amp;c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os.org/aqplus/ImageThumbnail.aspx?n=20142437&amp;p=AQI_20140402&amp;size=200&amp;cp=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818" cy="2985204"/>
                    </a:xfrm>
                    <a:prstGeom prst="rect">
                      <a:avLst/>
                    </a:prstGeom>
                    <a:noFill/>
                    <a:ln>
                      <a:noFill/>
                    </a:ln>
                  </pic:spPr>
                </pic:pic>
              </a:graphicData>
            </a:graphic>
          </wp:anchor>
        </w:drawing>
      </w:r>
      <w:r>
        <w:br w:type="textWrapping" w:clear="all"/>
      </w:r>
    </w:p>
    <w:p w:rsidR="00E260DB" w:rsidRPr="0076424A" w:rsidRDefault="00E260DB" w:rsidP="00E260DB">
      <w:pPr>
        <w:spacing w:line="259" w:lineRule="auto"/>
        <w:rPr>
          <w:rFonts w:asciiTheme="minorHAnsi" w:eastAsiaTheme="minorHAnsi" w:hAnsiTheme="minorHAnsi" w:cstheme="minorBidi"/>
        </w:rPr>
      </w:pPr>
      <w:r w:rsidRPr="0076424A">
        <w:rPr>
          <w:rFonts w:asciiTheme="minorHAnsi" w:eastAsiaTheme="minorHAnsi" w:hAnsiTheme="minorHAnsi" w:cstheme="minorBidi"/>
          <w:b/>
        </w:rPr>
        <w:t>Varieties</w:t>
      </w:r>
      <w:r w:rsidRPr="0076424A">
        <w:rPr>
          <w:rFonts w:asciiTheme="minorHAnsi" w:eastAsiaTheme="minorHAnsi" w:hAnsiTheme="minorHAnsi" w:cstheme="minorBidi"/>
          <w:b/>
          <w:i/>
        </w:rPr>
        <w:t>:</w:t>
      </w:r>
      <w:r w:rsidRPr="0076424A">
        <w:rPr>
          <w:rFonts w:asciiTheme="minorHAnsi" w:eastAsiaTheme="minorHAnsi" w:hAnsiTheme="minorHAnsi" w:cstheme="minorBidi"/>
          <w:i/>
        </w:rPr>
        <w:t xml:space="preserve"> </w:t>
      </w:r>
      <w:r>
        <w:rPr>
          <w:rFonts w:asciiTheme="minorHAnsi" w:eastAsiaTheme="minorHAnsi" w:hAnsiTheme="minorHAnsi" w:cstheme="minorBidi"/>
          <w:i/>
        </w:rPr>
        <w:t>N/A</w:t>
      </w:r>
    </w:p>
    <w:p w:rsidR="00A95E92" w:rsidRDefault="00E260DB" w:rsidP="00E260DB">
      <w:pPr>
        <w:spacing w:line="259" w:lineRule="auto"/>
      </w:pPr>
      <w:r w:rsidRPr="0076424A">
        <w:rPr>
          <w:rFonts w:asciiTheme="minorHAnsi" w:eastAsiaTheme="minorHAnsi" w:hAnsiTheme="minorHAnsi" w:cstheme="minorBidi"/>
          <w:b/>
        </w:rPr>
        <w:t>Awards</w:t>
      </w:r>
      <w:r w:rsidRPr="0076424A">
        <w:rPr>
          <w:rFonts w:asciiTheme="minorHAnsi" w:eastAsiaTheme="minorHAnsi" w:hAnsiTheme="minorHAnsi" w:cstheme="minorBidi"/>
        </w:rPr>
        <w:t xml:space="preserve">: </w:t>
      </w:r>
      <w:r w:rsidR="00A95E92">
        <w:t xml:space="preserve">2 AMs, 1 HCC, 4 CCMs, 1 CCE, 1 CHM, 1 CBR </w:t>
      </w:r>
    </w:p>
    <w:p w:rsidR="00E260DB" w:rsidRPr="00EC0020" w:rsidRDefault="00E260DB" w:rsidP="00E260DB">
      <w:pPr>
        <w:spacing w:line="259" w:lineRule="auto"/>
        <w:rPr>
          <w:rFonts w:asciiTheme="minorHAnsi" w:eastAsiaTheme="minorHAnsi" w:hAnsiTheme="minorHAnsi" w:cstheme="minorBidi"/>
        </w:rPr>
      </w:pPr>
      <w:r w:rsidRPr="0076424A">
        <w:rPr>
          <w:rFonts w:asciiTheme="minorHAnsi" w:eastAsiaTheme="minorHAnsi" w:hAnsiTheme="minorHAnsi" w:cstheme="minorBidi"/>
          <w:b/>
        </w:rPr>
        <w:t>Hybrids</w:t>
      </w:r>
      <w:r w:rsidR="00EC0020">
        <w:rPr>
          <w:rFonts w:asciiTheme="minorHAnsi" w:eastAsiaTheme="minorHAnsi" w:hAnsiTheme="minorHAnsi" w:cstheme="minorBidi"/>
          <w:b/>
        </w:rPr>
        <w:t xml:space="preserve">: </w:t>
      </w:r>
      <w:r w:rsidR="00EC0020">
        <w:rPr>
          <w:rFonts w:asciiTheme="minorHAnsi" w:eastAsiaTheme="minorHAnsi" w:hAnsiTheme="minorHAnsi" w:cstheme="minorBidi"/>
        </w:rPr>
        <w:t xml:space="preserve">3 known hybrids </w:t>
      </w:r>
      <w:proofErr w:type="spellStart"/>
      <w:r w:rsidR="00EC0020">
        <w:rPr>
          <w:rFonts w:asciiTheme="minorHAnsi" w:eastAsiaTheme="minorHAnsi" w:hAnsiTheme="minorHAnsi" w:cstheme="minorBidi"/>
        </w:rPr>
        <w:t>Pths</w:t>
      </w:r>
      <w:proofErr w:type="spellEnd"/>
      <w:r w:rsidR="00EC0020">
        <w:rPr>
          <w:rFonts w:asciiTheme="minorHAnsi" w:eastAsiaTheme="minorHAnsi" w:hAnsiTheme="minorHAnsi" w:cstheme="minorBidi"/>
        </w:rPr>
        <w:t xml:space="preserve">. </w:t>
      </w:r>
      <w:proofErr w:type="spellStart"/>
      <w:r w:rsidR="00EC0020">
        <w:rPr>
          <w:rFonts w:asciiTheme="minorHAnsi" w:eastAsiaTheme="minorHAnsi" w:hAnsiTheme="minorHAnsi" w:cstheme="minorBidi"/>
        </w:rPr>
        <w:t>Dev</w:t>
      </w:r>
      <w:proofErr w:type="spellEnd"/>
      <w:r w:rsidR="00EC0020">
        <w:rPr>
          <w:rFonts w:asciiTheme="minorHAnsi" w:eastAsiaTheme="minorHAnsi" w:hAnsiTheme="minorHAnsi" w:cstheme="minorBidi"/>
        </w:rPr>
        <w:t xml:space="preserve"> </w:t>
      </w:r>
      <w:proofErr w:type="spellStart"/>
      <w:r w:rsidR="00EC0020">
        <w:rPr>
          <w:rFonts w:asciiTheme="minorHAnsi" w:eastAsiaTheme="minorHAnsi" w:hAnsiTheme="minorHAnsi" w:cstheme="minorBidi"/>
        </w:rPr>
        <w:t>Debrincat</w:t>
      </w:r>
      <w:proofErr w:type="spellEnd"/>
      <w:r w:rsidR="00EC0020">
        <w:rPr>
          <w:rFonts w:asciiTheme="minorHAnsi" w:eastAsiaTheme="minorHAnsi" w:hAnsiTheme="minorHAnsi" w:cstheme="minorBidi"/>
        </w:rPr>
        <w:t xml:space="preserve"> (x </w:t>
      </w:r>
      <w:proofErr w:type="spellStart"/>
      <w:r w:rsidR="00EC0020">
        <w:rPr>
          <w:rFonts w:asciiTheme="minorHAnsi" w:eastAsiaTheme="minorHAnsi" w:hAnsiTheme="minorHAnsi" w:cstheme="minorBidi"/>
        </w:rPr>
        <w:t>gargantua</w:t>
      </w:r>
      <w:proofErr w:type="spellEnd"/>
      <w:r w:rsidR="00EC0020">
        <w:rPr>
          <w:rFonts w:asciiTheme="minorHAnsi" w:eastAsiaTheme="minorHAnsi" w:hAnsiTheme="minorHAnsi" w:cstheme="minorBidi"/>
        </w:rPr>
        <w:t xml:space="preserve">) (2007), </w:t>
      </w:r>
      <w:proofErr w:type="spellStart"/>
      <w:r w:rsidR="00EC0020">
        <w:rPr>
          <w:rFonts w:asciiTheme="minorHAnsi" w:eastAsiaTheme="minorHAnsi" w:hAnsiTheme="minorHAnsi" w:cstheme="minorBidi"/>
        </w:rPr>
        <w:t>Pths</w:t>
      </w:r>
      <w:proofErr w:type="spellEnd"/>
      <w:r w:rsidR="00EC0020">
        <w:rPr>
          <w:rFonts w:asciiTheme="minorHAnsi" w:eastAsiaTheme="minorHAnsi" w:hAnsiTheme="minorHAnsi" w:cstheme="minorBidi"/>
        </w:rPr>
        <w:t xml:space="preserve">. Walnut Valley (x </w:t>
      </w:r>
      <w:proofErr w:type="spellStart"/>
      <w:r w:rsidR="00EC0020">
        <w:rPr>
          <w:rFonts w:asciiTheme="minorHAnsi" w:eastAsiaTheme="minorHAnsi" w:hAnsiTheme="minorHAnsi" w:cstheme="minorBidi"/>
        </w:rPr>
        <w:t>phymatodea</w:t>
      </w:r>
      <w:proofErr w:type="spellEnd"/>
      <w:r w:rsidR="00EC0020">
        <w:rPr>
          <w:rFonts w:asciiTheme="minorHAnsi" w:eastAsiaTheme="minorHAnsi" w:hAnsiTheme="minorHAnsi" w:cstheme="minorBidi"/>
        </w:rPr>
        <w:t xml:space="preserve">) (2015), both registered </w:t>
      </w:r>
      <w:proofErr w:type="gramStart"/>
      <w:r w:rsidR="00EC0020">
        <w:rPr>
          <w:rFonts w:asciiTheme="minorHAnsi" w:eastAsiaTheme="minorHAnsi" w:hAnsiTheme="minorHAnsi" w:cstheme="minorBidi"/>
        </w:rPr>
        <w:t xml:space="preserve">by  </w:t>
      </w:r>
      <w:proofErr w:type="spellStart"/>
      <w:r w:rsidR="00EC0020">
        <w:rPr>
          <w:rFonts w:asciiTheme="minorHAnsi" w:eastAsiaTheme="minorHAnsi" w:hAnsiTheme="minorHAnsi" w:cstheme="minorBidi"/>
        </w:rPr>
        <w:t>Ecuagenera</w:t>
      </w:r>
      <w:proofErr w:type="spellEnd"/>
      <w:proofErr w:type="gramEnd"/>
      <w:r w:rsidR="00EC0020">
        <w:rPr>
          <w:rFonts w:asciiTheme="minorHAnsi" w:eastAsiaTheme="minorHAnsi" w:hAnsiTheme="minorHAnsi" w:cstheme="minorBidi"/>
        </w:rPr>
        <w:t xml:space="preserve"> and </w:t>
      </w:r>
      <w:proofErr w:type="spellStart"/>
      <w:r w:rsidR="00EC0020">
        <w:rPr>
          <w:rFonts w:asciiTheme="minorHAnsi" w:eastAsiaTheme="minorHAnsi" w:hAnsiTheme="minorHAnsi" w:cstheme="minorBidi"/>
        </w:rPr>
        <w:t>Pths</w:t>
      </w:r>
      <w:proofErr w:type="spellEnd"/>
      <w:r w:rsidR="00EC0020">
        <w:rPr>
          <w:rFonts w:asciiTheme="minorHAnsi" w:eastAsiaTheme="minorHAnsi" w:hAnsiTheme="minorHAnsi" w:cstheme="minorBidi"/>
        </w:rPr>
        <w:t xml:space="preserve">. Anna Maria Botticelli (x </w:t>
      </w:r>
      <w:proofErr w:type="spellStart"/>
      <w:r w:rsidR="00EC0020">
        <w:rPr>
          <w:rFonts w:asciiTheme="minorHAnsi" w:eastAsiaTheme="minorHAnsi" w:hAnsiTheme="minorHAnsi" w:cstheme="minorBidi"/>
        </w:rPr>
        <w:t>nossax</w:t>
      </w:r>
      <w:proofErr w:type="spellEnd"/>
      <w:r w:rsidR="00EC0020">
        <w:rPr>
          <w:rFonts w:asciiTheme="minorHAnsi" w:eastAsiaTheme="minorHAnsi" w:hAnsiTheme="minorHAnsi" w:cstheme="minorBidi"/>
        </w:rPr>
        <w:t xml:space="preserve">) (2015) registered by A. </w:t>
      </w:r>
      <w:proofErr w:type="spellStart"/>
      <w:r w:rsidR="00EC0020">
        <w:rPr>
          <w:rFonts w:asciiTheme="minorHAnsi" w:eastAsiaTheme="minorHAnsi" w:hAnsiTheme="minorHAnsi" w:cstheme="minorBidi"/>
        </w:rPr>
        <w:t>Valenza</w:t>
      </w:r>
      <w:proofErr w:type="spellEnd"/>
    </w:p>
    <w:p w:rsidR="00271559" w:rsidRDefault="00271559">
      <w:pPr>
        <w:spacing w:line="259" w:lineRule="auto"/>
      </w:pPr>
      <w:r>
        <w:br w:type="page"/>
      </w:r>
    </w:p>
    <w:p w:rsidR="00E260DB" w:rsidRPr="00640147" w:rsidRDefault="00E260DB" w:rsidP="003F62A3"/>
    <w:p w:rsidR="00364F8A" w:rsidRPr="00364F8A" w:rsidRDefault="003F62A3" w:rsidP="003F62A3">
      <w:pPr>
        <w:rPr>
          <w:b/>
        </w:rPr>
      </w:pPr>
      <w:r w:rsidRPr="003F62A3">
        <w:rPr>
          <w:b/>
        </w:rPr>
        <w:t>Reference:</w:t>
      </w:r>
    </w:p>
    <w:p w:rsidR="003F62A3" w:rsidRDefault="003F62A3" w:rsidP="003F62A3">
      <w:proofErr w:type="spellStart"/>
      <w:r w:rsidRPr="003F62A3">
        <w:t>OrchidWiz</w:t>
      </w:r>
      <w:proofErr w:type="spellEnd"/>
      <w:r w:rsidRPr="003F62A3">
        <w:t xml:space="preserve"> Encyclopedia version 3.3</w:t>
      </w:r>
    </w:p>
    <w:p w:rsidR="003F62A3" w:rsidRDefault="003F62A3" w:rsidP="003F62A3">
      <w:r>
        <w:t xml:space="preserve">Orchid </w:t>
      </w:r>
      <w:proofErr w:type="gramStart"/>
      <w:r>
        <w:t>Plus</w:t>
      </w:r>
      <w:proofErr w:type="gramEnd"/>
      <w:r>
        <w:t xml:space="preserve"> Online</w:t>
      </w:r>
    </w:p>
    <w:p w:rsidR="003C55B4" w:rsidRDefault="003C55B4" w:rsidP="003F62A3">
      <w:r>
        <w:t xml:space="preserve">American Orchid Society - </w:t>
      </w:r>
      <w:proofErr w:type="spellStart"/>
      <w:r w:rsidR="003D3B99">
        <w:t>Plerothallis</w:t>
      </w:r>
      <w:proofErr w:type="spellEnd"/>
    </w:p>
    <w:p w:rsidR="003C55B4" w:rsidRDefault="004960FC" w:rsidP="003C55B4">
      <w:pPr>
        <w:ind w:firstLine="720"/>
      </w:pPr>
      <w:hyperlink r:id="rId10" w:history="1">
        <w:r w:rsidR="003D3B99" w:rsidRPr="00ED6D48">
          <w:rPr>
            <w:rStyle w:val="Hyperlink"/>
          </w:rPr>
          <w:t>http://www.aos.org/orchids/orchids-a-to-z/letter-p/pleurothallis.aspx</w:t>
        </w:r>
      </w:hyperlink>
      <w:r w:rsidR="003D3B99">
        <w:t xml:space="preserve">  -</w:t>
      </w:r>
      <w:r w:rsidR="003C55B4">
        <w:t xml:space="preserve"> accessed </w:t>
      </w:r>
      <w:r w:rsidR="003D3B99">
        <w:t>8/9</w:t>
      </w:r>
      <w:r w:rsidR="003C55B4">
        <w:t>/2017</w:t>
      </w:r>
    </w:p>
    <w:p w:rsidR="00364F8A" w:rsidRDefault="00364F8A" w:rsidP="003F62A3">
      <w:r>
        <w:t>Wikipedia Encyclopedia</w:t>
      </w:r>
    </w:p>
    <w:p w:rsidR="00364F8A" w:rsidRDefault="00364F8A" w:rsidP="003F62A3">
      <w:r>
        <w:tab/>
      </w:r>
      <w:hyperlink r:id="rId11" w:history="1">
        <w:r w:rsidR="003D3B99" w:rsidRPr="00ED6D48">
          <w:rPr>
            <w:rStyle w:val="Hyperlink"/>
          </w:rPr>
          <w:t>https://en.wikipedia.org/wiki/Pleurothallis</w:t>
        </w:r>
      </w:hyperlink>
      <w:r w:rsidR="003D3B99">
        <w:t xml:space="preserve"> </w:t>
      </w:r>
      <w:r>
        <w:t xml:space="preserve"> – accessed </w:t>
      </w:r>
      <w:r w:rsidR="003D3B99">
        <w:t>8/9</w:t>
      </w:r>
      <w:r>
        <w:t>/2017</w:t>
      </w:r>
    </w:p>
    <w:p w:rsidR="003F62A3" w:rsidRPr="003F62A3" w:rsidRDefault="003F62A3" w:rsidP="003F62A3">
      <w:r w:rsidRPr="003F62A3">
        <w:t xml:space="preserve">Jay </w:t>
      </w:r>
      <w:proofErr w:type="spellStart"/>
      <w:r w:rsidRPr="003F62A3">
        <w:t>Pfahl’s</w:t>
      </w:r>
      <w:proofErr w:type="spellEnd"/>
      <w:r w:rsidRPr="003F62A3">
        <w:t xml:space="preserve"> Internet Orchid Species Photo Encyclopedia:</w:t>
      </w:r>
    </w:p>
    <w:p w:rsidR="003F62A3" w:rsidRDefault="004960FC" w:rsidP="003F62A3">
      <w:pPr>
        <w:ind w:firstLine="720"/>
      </w:pPr>
      <w:hyperlink r:id="rId12" w:history="1">
        <w:r w:rsidR="003D3B99" w:rsidRPr="00ED6D48">
          <w:rPr>
            <w:rStyle w:val="Hyperlink"/>
          </w:rPr>
          <w:t>http://www.orchidspecies.com/pleurteaguei.htm</w:t>
        </w:r>
      </w:hyperlink>
      <w:r w:rsidR="003D3B99">
        <w:t xml:space="preserve"> </w:t>
      </w:r>
      <w:r w:rsidR="003F62A3">
        <w:t xml:space="preserve"> - accessed </w:t>
      </w:r>
      <w:r w:rsidR="003D3B99">
        <w:t>8</w:t>
      </w:r>
      <w:r w:rsidR="003F62A3">
        <w:t>/</w:t>
      </w:r>
      <w:r w:rsidR="003D3B99">
        <w:t>9</w:t>
      </w:r>
      <w:r w:rsidR="003F62A3">
        <w:t>/2017</w:t>
      </w:r>
    </w:p>
    <w:p w:rsidR="003F62A3" w:rsidRPr="003F62A3" w:rsidRDefault="003F62A3" w:rsidP="003F62A3"/>
    <w:sectPr w:rsidR="003F62A3" w:rsidRPr="003F62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FC" w:rsidRDefault="004960FC" w:rsidP="00F425FE">
      <w:pPr>
        <w:spacing w:after="0" w:line="240" w:lineRule="auto"/>
      </w:pPr>
      <w:r>
        <w:separator/>
      </w:r>
    </w:p>
  </w:endnote>
  <w:endnote w:type="continuationSeparator" w:id="0">
    <w:p w:rsidR="004960FC" w:rsidRDefault="004960FC" w:rsidP="00F4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uld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FE" w:rsidRDefault="00F425FE">
    <w:pPr>
      <w:pStyle w:val="Footer"/>
    </w:pPr>
    <w:r>
      <w:t>Vinh T Du</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C566D1">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66D1">
      <w:rPr>
        <w:b/>
        <w:bCs/>
        <w:noProof/>
      </w:rPr>
      <w:t>5</w:t>
    </w:r>
    <w:r>
      <w:rPr>
        <w:b/>
        <w:bCs/>
      </w:rPr>
      <w:fldChar w:fldCharType="end"/>
    </w:r>
    <w:r>
      <w:ptab w:relativeTo="margin" w:alignment="right" w:leader="none"/>
    </w:r>
    <w:r w:rsidR="00B70C68">
      <w:t>7/4/2017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FC" w:rsidRDefault="004960FC" w:rsidP="00F425FE">
      <w:pPr>
        <w:spacing w:after="0" w:line="240" w:lineRule="auto"/>
      </w:pPr>
      <w:r>
        <w:separator/>
      </w:r>
    </w:p>
  </w:footnote>
  <w:footnote w:type="continuationSeparator" w:id="0">
    <w:p w:rsidR="004960FC" w:rsidRDefault="004960FC" w:rsidP="00F42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68" w:rsidRDefault="00B70C68">
    <w:pPr>
      <w:pStyle w:val="Header"/>
    </w:pPr>
  </w:p>
  <w:p w:rsidR="00B70C68" w:rsidRDefault="00B7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320E"/>
    <w:multiLevelType w:val="hybridMultilevel"/>
    <w:tmpl w:val="85D6D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8253E"/>
    <w:multiLevelType w:val="hybridMultilevel"/>
    <w:tmpl w:val="F41C8F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40472"/>
    <w:multiLevelType w:val="hybridMultilevel"/>
    <w:tmpl w:val="38F8F880"/>
    <w:lvl w:ilvl="0" w:tplc="2758D84E">
      <w:start w:val="1"/>
      <w:numFmt w:val="bullet"/>
      <w:lvlText w:val=""/>
      <w:lvlJc w:val="left"/>
      <w:pPr>
        <w:ind w:left="720" w:hanging="360"/>
      </w:pPr>
      <w:rPr>
        <w:rFonts w:ascii="Wingdings" w:hAnsi="Wingdings" w:hint="default"/>
      </w:rPr>
    </w:lvl>
    <w:lvl w:ilvl="1" w:tplc="2758D8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B"/>
    <w:rsid w:val="000500F7"/>
    <w:rsid w:val="000639BA"/>
    <w:rsid w:val="00086662"/>
    <w:rsid w:val="0009394E"/>
    <w:rsid w:val="000954F3"/>
    <w:rsid w:val="000C43B5"/>
    <w:rsid w:val="000E7334"/>
    <w:rsid w:val="001839C6"/>
    <w:rsid w:val="00194D42"/>
    <w:rsid w:val="001A4CAC"/>
    <w:rsid w:val="001B654C"/>
    <w:rsid w:val="001D5F00"/>
    <w:rsid w:val="001F2A40"/>
    <w:rsid w:val="001F669E"/>
    <w:rsid w:val="00210C39"/>
    <w:rsid w:val="00215F23"/>
    <w:rsid w:val="0022603E"/>
    <w:rsid w:val="0025782E"/>
    <w:rsid w:val="00260A63"/>
    <w:rsid w:val="00271559"/>
    <w:rsid w:val="002835BB"/>
    <w:rsid w:val="002A1C99"/>
    <w:rsid w:val="002D7DEE"/>
    <w:rsid w:val="00301347"/>
    <w:rsid w:val="0031107A"/>
    <w:rsid w:val="00345F4D"/>
    <w:rsid w:val="00364F8A"/>
    <w:rsid w:val="003A0481"/>
    <w:rsid w:val="003B796A"/>
    <w:rsid w:val="003C55B4"/>
    <w:rsid w:val="003D09B8"/>
    <w:rsid w:val="003D3B99"/>
    <w:rsid w:val="003F62A3"/>
    <w:rsid w:val="00442A7D"/>
    <w:rsid w:val="00442FB3"/>
    <w:rsid w:val="004505B4"/>
    <w:rsid w:val="00492862"/>
    <w:rsid w:val="004960FC"/>
    <w:rsid w:val="004C74E1"/>
    <w:rsid w:val="004F4A1C"/>
    <w:rsid w:val="00507A6D"/>
    <w:rsid w:val="00593F88"/>
    <w:rsid w:val="005A40A9"/>
    <w:rsid w:val="005A76E4"/>
    <w:rsid w:val="005A7E0A"/>
    <w:rsid w:val="005C1D1C"/>
    <w:rsid w:val="005F3D3B"/>
    <w:rsid w:val="00640147"/>
    <w:rsid w:val="00664BCF"/>
    <w:rsid w:val="00686775"/>
    <w:rsid w:val="00694726"/>
    <w:rsid w:val="00697DC8"/>
    <w:rsid w:val="006A5842"/>
    <w:rsid w:val="006B0A5C"/>
    <w:rsid w:val="006E2B6B"/>
    <w:rsid w:val="006F363B"/>
    <w:rsid w:val="00702518"/>
    <w:rsid w:val="00723025"/>
    <w:rsid w:val="00737A13"/>
    <w:rsid w:val="00762E08"/>
    <w:rsid w:val="00783D97"/>
    <w:rsid w:val="00795E80"/>
    <w:rsid w:val="007B328C"/>
    <w:rsid w:val="00806A01"/>
    <w:rsid w:val="008162C9"/>
    <w:rsid w:val="00820FAF"/>
    <w:rsid w:val="00930C83"/>
    <w:rsid w:val="0095644F"/>
    <w:rsid w:val="00964555"/>
    <w:rsid w:val="0097715F"/>
    <w:rsid w:val="00A076FF"/>
    <w:rsid w:val="00A474FD"/>
    <w:rsid w:val="00A8742D"/>
    <w:rsid w:val="00A9516A"/>
    <w:rsid w:val="00A95E92"/>
    <w:rsid w:val="00AA5AE5"/>
    <w:rsid w:val="00AD2A0B"/>
    <w:rsid w:val="00AE59C6"/>
    <w:rsid w:val="00AF31D4"/>
    <w:rsid w:val="00B0047A"/>
    <w:rsid w:val="00B22DC0"/>
    <w:rsid w:val="00B3763D"/>
    <w:rsid w:val="00B567FA"/>
    <w:rsid w:val="00B6555C"/>
    <w:rsid w:val="00B70C68"/>
    <w:rsid w:val="00B82898"/>
    <w:rsid w:val="00B9218F"/>
    <w:rsid w:val="00C02E13"/>
    <w:rsid w:val="00C101A8"/>
    <w:rsid w:val="00C47F2E"/>
    <w:rsid w:val="00C566D1"/>
    <w:rsid w:val="00CA4841"/>
    <w:rsid w:val="00CE17AC"/>
    <w:rsid w:val="00CF224B"/>
    <w:rsid w:val="00D21324"/>
    <w:rsid w:val="00D36A8C"/>
    <w:rsid w:val="00D674DB"/>
    <w:rsid w:val="00D806BE"/>
    <w:rsid w:val="00E0217B"/>
    <w:rsid w:val="00E051DE"/>
    <w:rsid w:val="00E17E36"/>
    <w:rsid w:val="00E23DC4"/>
    <w:rsid w:val="00E260DB"/>
    <w:rsid w:val="00E464D1"/>
    <w:rsid w:val="00E6430A"/>
    <w:rsid w:val="00E84221"/>
    <w:rsid w:val="00EA0701"/>
    <w:rsid w:val="00EC0020"/>
    <w:rsid w:val="00EF4FBE"/>
    <w:rsid w:val="00F13974"/>
    <w:rsid w:val="00F425FE"/>
    <w:rsid w:val="00F86B78"/>
    <w:rsid w:val="00FB330D"/>
    <w:rsid w:val="00FD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406E-3B49-46D1-8596-5FE33A7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A3"/>
    <w:pPr>
      <w:spacing w:line="256" w:lineRule="auto"/>
    </w:pPr>
    <w:rPr>
      <w:rFonts w:ascii="Calibri" w:eastAsia="Calibri" w:hAnsi="Calibri" w:cs="Times New Roman"/>
    </w:rPr>
  </w:style>
  <w:style w:type="paragraph" w:styleId="Heading1">
    <w:name w:val="heading 1"/>
    <w:basedOn w:val="Normal"/>
    <w:next w:val="BodyText"/>
    <w:link w:val="Heading1Char"/>
    <w:qFormat/>
    <w:rsid w:val="00D21324"/>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olor w:val="FFFFFF"/>
      <w:spacing w:val="-10"/>
      <w:kern w:val="20"/>
      <w:position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5C"/>
    <w:pPr>
      <w:ind w:left="720"/>
      <w:contextualSpacing/>
    </w:pPr>
  </w:style>
  <w:style w:type="paragraph" w:styleId="Header">
    <w:name w:val="header"/>
    <w:basedOn w:val="Normal"/>
    <w:link w:val="HeaderChar"/>
    <w:uiPriority w:val="99"/>
    <w:unhideWhenUsed/>
    <w:rsid w:val="00F4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FE"/>
    <w:rPr>
      <w:rFonts w:ascii="Calibri" w:eastAsia="Calibri" w:hAnsi="Calibri" w:cs="Times New Roman"/>
    </w:rPr>
  </w:style>
  <w:style w:type="paragraph" w:styleId="Footer">
    <w:name w:val="footer"/>
    <w:basedOn w:val="Normal"/>
    <w:link w:val="FooterChar"/>
    <w:uiPriority w:val="99"/>
    <w:unhideWhenUsed/>
    <w:rsid w:val="00F4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FE"/>
    <w:rPr>
      <w:rFonts w:ascii="Calibri" w:eastAsia="Calibri" w:hAnsi="Calibri" w:cs="Times New Roman"/>
    </w:rPr>
  </w:style>
  <w:style w:type="table" w:styleId="TableGrid">
    <w:name w:val="Table Grid"/>
    <w:basedOn w:val="TableNormal"/>
    <w:uiPriority w:val="39"/>
    <w:rsid w:val="0068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94D42"/>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194D4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1324"/>
    <w:rPr>
      <w:rFonts w:ascii="Arial Black" w:eastAsia="Times New Roman" w:hAnsi="Arial Black" w:cs="Times New Roman"/>
      <w:color w:val="FFFFFF"/>
      <w:spacing w:val="-10"/>
      <w:kern w:val="20"/>
      <w:position w:val="8"/>
      <w:sz w:val="24"/>
      <w:szCs w:val="20"/>
      <w:shd w:val="solid" w:color="auto" w:fill="auto"/>
    </w:rPr>
  </w:style>
  <w:style w:type="character" w:styleId="Hyperlink">
    <w:name w:val="Hyperlink"/>
    <w:basedOn w:val="DefaultParagraphFont"/>
    <w:uiPriority w:val="99"/>
    <w:unhideWhenUsed/>
    <w:rsid w:val="003F62A3"/>
    <w:rPr>
      <w:color w:val="0563C1" w:themeColor="hyperlink"/>
      <w:u w:val="single"/>
    </w:rPr>
  </w:style>
  <w:style w:type="table" w:customStyle="1" w:styleId="TableGrid1">
    <w:name w:val="Table Grid1"/>
    <w:basedOn w:val="TableNormal"/>
    <w:next w:val="TableGrid"/>
    <w:uiPriority w:val="39"/>
    <w:rsid w:val="0069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chidspecies.com/pleurteague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leurothall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os.org/orchids/orchids-a-to-z/letter-p/pleurothalli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A539-C696-4BD0-B87A-AFF65A16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7</cp:revision>
  <dcterms:created xsi:type="dcterms:W3CDTF">2017-08-09T22:01:00Z</dcterms:created>
  <dcterms:modified xsi:type="dcterms:W3CDTF">2017-12-08T17:23:00Z</dcterms:modified>
</cp:coreProperties>
</file>