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15" w:rsidRDefault="00D74188" w:rsidP="002907ED">
      <w:pPr>
        <w:pStyle w:val="ListParagraph"/>
        <w:numPr>
          <w:ilvl w:val="0"/>
          <w:numId w:val="2"/>
        </w:numPr>
      </w:pPr>
      <w:r>
        <w:t xml:space="preserve">Twelve flowers and two buds on fourteen inflorescence, displayed among a tuft of foliage. Dorsal sepal and petals are thin, translucent, slightly cupped, and buttercup yellow, with three maroon stripes running longitudinal. Lateral sepals are fused together, bright golden yellow slightly fading to buttercup yellow distally with thin stripes running longitudinally. Lips are well camouflaged, golden yellow with three maroon stripes. Column is </w:t>
      </w:r>
      <w:proofErr w:type="spellStart"/>
      <w:r>
        <w:t>clavate</w:t>
      </w:r>
      <w:proofErr w:type="spellEnd"/>
      <w:r>
        <w:t>, cream colored. Substance medium, texture crystalline.</w:t>
      </w:r>
    </w:p>
    <w:p w:rsidR="00D74188" w:rsidRDefault="009D0139" w:rsidP="002907ED">
      <w:pPr>
        <w:pStyle w:val="ListParagraph"/>
        <w:numPr>
          <w:ilvl w:val="0"/>
          <w:numId w:val="2"/>
        </w:numPr>
      </w:pPr>
      <w:r>
        <w:t xml:space="preserve">Thirty flowers and 5 buds on forty inflorescence held well above the flawless foliage. Dorsal sepal and petals are similar in appearance with translucent white background and dark raspberry veins, </w:t>
      </w:r>
      <w:proofErr w:type="spellStart"/>
      <w:r>
        <w:t>clavate</w:t>
      </w:r>
      <w:proofErr w:type="spellEnd"/>
      <w:r>
        <w:t xml:space="preserve"> at the tip; lateral sepals are fused bright yellow</w:t>
      </w:r>
      <w:r w:rsidR="00B91AA0">
        <w:t xml:space="preserve"> centrally</w:t>
      </w:r>
      <w:r>
        <w:t xml:space="preserve"> fading to cream with dark burgundy spots that are larger and heavily coalescent</w:t>
      </w:r>
      <w:r w:rsidR="00B91AA0">
        <w:t xml:space="preserve"> centrally transitioning to fine raspberry speckles distally; subtle light burgundy striations run along the length of the </w:t>
      </w:r>
      <w:proofErr w:type="spellStart"/>
      <w:r w:rsidR="00B91AA0">
        <w:t>synsepal</w:t>
      </w:r>
      <w:proofErr w:type="spellEnd"/>
      <w:r w:rsidR="00B91AA0">
        <w:t>. Lips are pink fading to buttercup yellow, heavily peppered with raspberry throughout. Column cream with a single mauve stripe dorsally. Substance average, texture crystalline. Awarded for spectacular display of flowers and incredible flat shaped for the genus.</w:t>
      </w:r>
    </w:p>
    <w:p w:rsidR="00B91AA0" w:rsidRDefault="00B91AA0" w:rsidP="002907ED">
      <w:pPr>
        <w:pStyle w:val="ListParagraph"/>
        <w:numPr>
          <w:ilvl w:val="0"/>
          <w:numId w:val="2"/>
        </w:numPr>
      </w:pPr>
      <w:r>
        <w:t xml:space="preserve">Twenty five flowers and five buds on </w:t>
      </w:r>
      <w:r w:rsidR="00B83163">
        <w:t xml:space="preserve">twenty six successively flowered, well displayed inflorescence against the back side of erect foliage; stems are covered in decorative papery sheath with evenly distributed chocolate spots. Dorsal sepals and petals segment are thin and typical for the species; lateral sepals segment are broad and fused midway, diverge at the apex. All </w:t>
      </w:r>
      <w:r w:rsidR="00514540">
        <w:t xml:space="preserve">segments are cream colored, heavily and evenly dotted strawberry red. </w:t>
      </w:r>
      <w:proofErr w:type="spellStart"/>
      <w:r w:rsidR="00514540">
        <w:t>Calli</w:t>
      </w:r>
      <w:proofErr w:type="spellEnd"/>
      <w:r w:rsidR="00514540">
        <w:t xml:space="preserve"> are bright golden yellow; well </w:t>
      </w:r>
      <w:proofErr w:type="spellStart"/>
      <w:r w:rsidR="00514540">
        <w:t>camoflaged</w:t>
      </w:r>
      <w:proofErr w:type="spellEnd"/>
      <w:r w:rsidR="00514540">
        <w:t xml:space="preserve"> lip is cream with strawberry peppering; incurved column is butter yellow. Substance firm, texture matte.</w:t>
      </w:r>
    </w:p>
    <w:p w:rsidR="00514540" w:rsidRDefault="00A772D4" w:rsidP="002907ED">
      <w:pPr>
        <w:pStyle w:val="ListParagraph"/>
        <w:numPr>
          <w:ilvl w:val="0"/>
          <w:numId w:val="2"/>
        </w:numPr>
      </w:pPr>
      <w:r>
        <w:t xml:space="preserve">Six flowers and two buds on eight inflorescence hidden behind coriaceous </w:t>
      </w:r>
      <w:proofErr w:type="spellStart"/>
      <w:r>
        <w:t>conduplicate</w:t>
      </w:r>
      <w:proofErr w:type="spellEnd"/>
      <w:r>
        <w:t xml:space="preserve"> leaves. Flowers are typical of </w:t>
      </w:r>
      <w:proofErr w:type="spellStart"/>
      <w:r>
        <w:t>restrepia</w:t>
      </w:r>
      <w:proofErr w:type="spellEnd"/>
      <w:r>
        <w:t xml:space="preserve"> shape, inflorescences are halfway shorter than leaves. Dorsal sepal and petals are translucent, </w:t>
      </w:r>
      <w:r w:rsidR="00FF5BFE">
        <w:t xml:space="preserve">creamy yellow fading to dark orange with cream colored striations longitudinally. Cream colored </w:t>
      </w:r>
      <w:proofErr w:type="spellStart"/>
      <w:r w:rsidR="00FF5BFE">
        <w:t>synsepals</w:t>
      </w:r>
      <w:proofErr w:type="spellEnd"/>
      <w:r w:rsidR="00FF5BFE">
        <w:t xml:space="preserve"> are lined with parallel dark raspberry stripes laterally, speckled with fine raspberry medially. </w:t>
      </w:r>
      <w:proofErr w:type="spellStart"/>
      <w:r w:rsidR="00FF5BFE">
        <w:t>Firmbriated</w:t>
      </w:r>
      <w:proofErr w:type="spellEnd"/>
      <w:r w:rsidR="00FF5BFE">
        <w:t xml:space="preserve"> </w:t>
      </w:r>
      <w:r w:rsidR="00F176D1">
        <w:t>lip is golden</w:t>
      </w:r>
      <w:r w:rsidR="00F5512A">
        <w:t xml:space="preserve"> with fine burgundy speckles marginally. </w:t>
      </w:r>
      <w:r w:rsidR="00F176D1">
        <w:t>Substance firm, texture matte</w:t>
      </w:r>
    </w:p>
    <w:p w:rsidR="00F176D1" w:rsidRDefault="00F176D1" w:rsidP="002907ED">
      <w:pPr>
        <w:pStyle w:val="ListParagraph"/>
        <w:numPr>
          <w:ilvl w:val="0"/>
          <w:numId w:val="2"/>
        </w:numPr>
      </w:pPr>
      <w:r>
        <w:t xml:space="preserve">Five flowers on six inflorescence, well displayed flowers from behind erect medium green foliage. Dorsal sepals and petals are solid cream colored with bright gold centrally and toward </w:t>
      </w:r>
      <w:proofErr w:type="spellStart"/>
      <w:r>
        <w:t>clavate</w:t>
      </w:r>
      <w:proofErr w:type="spellEnd"/>
      <w:r>
        <w:t xml:space="preserve"> apex.  </w:t>
      </w:r>
      <w:proofErr w:type="spellStart"/>
      <w:r>
        <w:t>Synsepals</w:t>
      </w:r>
      <w:proofErr w:type="spellEnd"/>
      <w:r>
        <w:t xml:space="preserve"> are bright gold centrally fading to soft butter yellow with minimal burgundy spo</w:t>
      </w:r>
      <w:r w:rsidR="00CD698D">
        <w:t xml:space="preserve">tting bilateral to the bright yellow lip. </w:t>
      </w:r>
      <w:proofErr w:type="spellStart"/>
      <w:r w:rsidR="00CD698D">
        <w:t>Hypochile</w:t>
      </w:r>
      <w:proofErr w:type="spellEnd"/>
      <w:r w:rsidR="00CD698D">
        <w:t xml:space="preserve"> is cream finely spotted burgundy. The entire flower is translucent resembling a jellyfish. Substance fair; texture crystalline</w:t>
      </w:r>
      <w:bookmarkStart w:id="0" w:name="_GoBack"/>
      <w:bookmarkEnd w:id="0"/>
    </w:p>
    <w:sectPr w:rsidR="00F176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FE" w:rsidRDefault="000344FE" w:rsidP="00BF5538">
      <w:pPr>
        <w:spacing w:after="0" w:line="240" w:lineRule="auto"/>
      </w:pPr>
      <w:r>
        <w:separator/>
      </w:r>
    </w:p>
  </w:endnote>
  <w:endnote w:type="continuationSeparator" w:id="0">
    <w:p w:rsidR="000344FE" w:rsidRDefault="000344FE" w:rsidP="00BF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FE" w:rsidRDefault="000344FE" w:rsidP="00BF5538">
      <w:pPr>
        <w:spacing w:after="0" w:line="240" w:lineRule="auto"/>
      </w:pPr>
      <w:r>
        <w:separator/>
      </w:r>
    </w:p>
  </w:footnote>
  <w:footnote w:type="continuationSeparator" w:id="0">
    <w:p w:rsidR="000344FE" w:rsidRDefault="000344FE" w:rsidP="00BF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38" w:rsidRDefault="00BF5538">
    <w:pPr>
      <w:pStyle w:val="Header"/>
    </w:pPr>
    <w:r>
      <w:t>Vinh T Du</w:t>
    </w:r>
  </w:p>
  <w:p w:rsidR="00BF5538" w:rsidRDefault="00BF5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44025"/>
    <w:multiLevelType w:val="hybridMultilevel"/>
    <w:tmpl w:val="34C4B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A5A87"/>
    <w:multiLevelType w:val="hybridMultilevel"/>
    <w:tmpl w:val="59BA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71"/>
    <w:rsid w:val="0002711E"/>
    <w:rsid w:val="0003159C"/>
    <w:rsid w:val="000344FE"/>
    <w:rsid w:val="00083BD3"/>
    <w:rsid w:val="001B79DE"/>
    <w:rsid w:val="00231425"/>
    <w:rsid w:val="0028656D"/>
    <w:rsid w:val="00287740"/>
    <w:rsid w:val="002907ED"/>
    <w:rsid w:val="002D0A71"/>
    <w:rsid w:val="003B1A1E"/>
    <w:rsid w:val="003E5C15"/>
    <w:rsid w:val="004A2976"/>
    <w:rsid w:val="004A69C1"/>
    <w:rsid w:val="004A6BE4"/>
    <w:rsid w:val="00514540"/>
    <w:rsid w:val="00541C51"/>
    <w:rsid w:val="005B1D36"/>
    <w:rsid w:val="005E0C21"/>
    <w:rsid w:val="0069293F"/>
    <w:rsid w:val="006E7019"/>
    <w:rsid w:val="007F7947"/>
    <w:rsid w:val="008127B7"/>
    <w:rsid w:val="008213C5"/>
    <w:rsid w:val="00880C6D"/>
    <w:rsid w:val="009D0139"/>
    <w:rsid w:val="009F3BFB"/>
    <w:rsid w:val="00A772D4"/>
    <w:rsid w:val="00B0210F"/>
    <w:rsid w:val="00B34C6D"/>
    <w:rsid w:val="00B83163"/>
    <w:rsid w:val="00B91AA0"/>
    <w:rsid w:val="00BF5538"/>
    <w:rsid w:val="00C8357D"/>
    <w:rsid w:val="00CB74A3"/>
    <w:rsid w:val="00CD698D"/>
    <w:rsid w:val="00D03E3A"/>
    <w:rsid w:val="00D74188"/>
    <w:rsid w:val="00DB10B9"/>
    <w:rsid w:val="00DC4DB1"/>
    <w:rsid w:val="00E47642"/>
    <w:rsid w:val="00E92980"/>
    <w:rsid w:val="00F176D1"/>
    <w:rsid w:val="00F5512A"/>
    <w:rsid w:val="00FF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B9D08-0765-44DF-8A9E-2F366C8B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C21"/>
    <w:pPr>
      <w:ind w:left="720"/>
      <w:contextualSpacing/>
    </w:pPr>
  </w:style>
  <w:style w:type="paragraph" w:styleId="Header">
    <w:name w:val="header"/>
    <w:basedOn w:val="Normal"/>
    <w:link w:val="HeaderChar"/>
    <w:uiPriority w:val="99"/>
    <w:unhideWhenUsed/>
    <w:rsid w:val="00BF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538"/>
  </w:style>
  <w:style w:type="paragraph" w:styleId="Footer">
    <w:name w:val="footer"/>
    <w:basedOn w:val="Normal"/>
    <w:link w:val="FooterChar"/>
    <w:uiPriority w:val="99"/>
    <w:unhideWhenUsed/>
    <w:rsid w:val="00BF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6</cp:revision>
  <dcterms:created xsi:type="dcterms:W3CDTF">2017-12-05T02:01:00Z</dcterms:created>
  <dcterms:modified xsi:type="dcterms:W3CDTF">2017-12-07T18:10:00Z</dcterms:modified>
</cp:coreProperties>
</file>